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0"/>
          <w:szCs w:val="30"/>
        </w:rPr>
      </w:pPr>
      <w:bookmarkStart w:id="0" w:name="_Toc2371663"/>
      <w:bookmarkStart w:id="1" w:name="_Toc4406545"/>
      <w:r>
        <w:rPr>
          <w:rFonts w:ascii="仿宋_GB2312" w:hAnsi="黑体" w:eastAsia="仿宋_GB2312"/>
          <w:sz w:val="30"/>
          <w:szCs w:val="30"/>
        </w:rPr>
        <w:pict>
          <v:rect id="_x0000_s1047" o:spid="_x0000_s1047" o:spt="1" style="position:absolute;left:0pt;margin-left:239.2pt;margin-top:34.4pt;height:66.6pt;width:216.6pt;z-index:25176576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巫月娥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林晓伟</w:t>
                  </w:r>
                </w:p>
                <w:p/>
              </w:txbxContent>
            </v:textbox>
          </v:rect>
        </w:pict>
      </w:r>
      <w:r>
        <w:rPr>
          <w:rFonts w:ascii="仿宋_GB2312" w:hAnsi="黑体" w:eastAsia="仿宋_GB2312"/>
          <w:sz w:val="30"/>
          <w:szCs w:val="30"/>
        </w:rPr>
        <w:pict>
          <v:rect id="_x0000_s1045" o:spid="_x0000_s1045" o:spt="1" style="position:absolute;left:0pt;margin-left:-6.8pt;margin-top:34.4pt;height:66.6pt;width:229.8pt;z-index:25170329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开课部门：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商学院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2019年6月22日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                  </w:t>
                  </w:r>
                </w:p>
                <w:p/>
              </w:txbxContent>
            </v:textbox>
          </v:rect>
        </w:pict>
      </w:r>
      <w:r>
        <w:rPr>
          <w:rFonts w:ascii="黑体" w:hAnsi="黑体" w:eastAsia="黑体"/>
          <w:sz w:val="30"/>
          <w:szCs w:val="30"/>
        </w:rPr>
        <w:pict>
          <v:rect id="_x0000_s1043" o:spid="_x0000_s1043" o:spt="1" style="position:absolute;left:0pt;margin-left:-35.6pt;margin-top:-25pt;height:72pt;width:515.4pt;z-index:25168793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  <w:lang w:val="en-US" w:eastAsia="zh-CN"/>
                    </w:rPr>
                    <w:t>营销策划</w:t>
                  </w: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>
      <w:pPr>
        <w:widowControl/>
        <w:jc w:val="left"/>
        <w:rPr>
          <w:rFonts w:ascii="黑体" w:hAnsi="黑体" w:eastAsia="黑体"/>
          <w:sz w:val="30"/>
          <w:szCs w:val="30"/>
        </w:rPr>
      </w:pPr>
    </w:p>
    <w:p>
      <w:pPr>
        <w:widowControl/>
        <w:jc w:val="left"/>
        <w:rPr>
          <w:rFonts w:ascii="黑体" w:hAnsi="黑体" w:eastAsia="黑体"/>
          <w:sz w:val="30"/>
          <w:szCs w:val="30"/>
        </w:rPr>
      </w:pPr>
    </w:p>
    <w:p>
      <w:pPr>
        <w:widowControl/>
        <w:tabs>
          <w:tab w:val="left" w:pos="1174"/>
        </w:tabs>
        <w:jc w:val="left"/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ab/>
      </w:r>
    </w:p>
    <w:p>
      <w:pPr>
        <w:widowControl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1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营销策划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Marketing Planing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18204040300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专业必修课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市场营销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管理学、市场营销、消费者行为学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庄贵军.企业营销策划（第二版）.北京： 清华大学出版社，2012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张科平</w:t>
            </w:r>
            <w:r>
              <w:rPr>
                <w:rFonts w:hint="eastAsia" w:asciiTheme="minorEastAsia" w:hAnsiTheme="minorEastAsia" w:eastAsiaTheme="minorEastAsia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营销策划</w:t>
            </w:r>
            <w:r>
              <w:rPr>
                <w:rFonts w:hint="eastAsia" w:asciiTheme="minorEastAsia" w:hAnsiTheme="minorEastAsia" w:eastAsiaTheme="minorEastAsia"/>
              </w:rPr>
              <w:t>. 北京：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清华</w:t>
            </w:r>
            <w:r>
              <w:rPr>
                <w:rFonts w:hint="eastAsia" w:asciiTheme="minorEastAsia" w:hAnsiTheme="minorEastAsia" w:eastAsiaTheme="minorEastAsia"/>
              </w:rPr>
              <w:t>大学出版社.2007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</w:rPr>
              <w:t>2．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孟韬</w:t>
            </w:r>
            <w:r>
              <w:rPr>
                <w:rFonts w:asciiTheme="minorEastAsia" w:hAnsiTheme="minorEastAsia" w:eastAsiaTheme="minorEastAsia"/>
                <w:szCs w:val="21"/>
              </w:rPr>
              <w:t>等</w:t>
            </w:r>
            <w:r>
              <w:rPr>
                <w:rFonts w:hint="eastAsia" w:asciiTheme="minorEastAsia" w:hAnsiTheme="minorEastAsia" w:eastAsiaTheme="minorEastAsia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营销策划——方法、技巧与文案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第三版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</w:rPr>
              <w:t>.北京：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机械工业</w:t>
            </w:r>
            <w:r>
              <w:rPr>
                <w:rFonts w:hint="eastAsia" w:asciiTheme="minorEastAsia" w:hAnsiTheme="minorEastAsia" w:eastAsiaTheme="minorEastAsia"/>
              </w:rPr>
              <w:t>出版社.20</w:t>
            </w:r>
            <w:r>
              <w:rPr>
                <w:rFonts w:hint="eastAsia" w:asciiTheme="minorEastAsia" w:hAnsiTheme="minorEastAsia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Cs w:val="21"/>
              </w:rPr>
              <w:instrText xml:space="preserve"> HYPERLINK "http://search.dangdang.com/?key2=%D2%B6%CD%F2%B4%BA&amp;medium=01&amp;category_path=01.00.00.00.00.00" \t "http://product.dangdang.com/_blank" </w:instrText>
            </w:r>
            <w:r>
              <w:rPr>
                <w:rFonts w:hint="eastAsia" w:asciiTheme="minorEastAsia" w:hAnsiTheme="minorEastAsia" w:eastAsia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 w:eastAsiaTheme="minorEastAsia"/>
                <w:szCs w:val="21"/>
              </w:rPr>
              <w:t>叶万春</w:t>
            </w:r>
            <w:r>
              <w:rPr>
                <w:rFonts w:hint="default" w:asciiTheme="minorEastAsia" w:hAnsiTheme="minorEastAsia" w:eastAsia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，</w:t>
            </w:r>
            <w:r>
              <w:rPr>
                <w:rFonts w:hint="default" w:asciiTheme="minorEastAsia" w:hAnsiTheme="minorEastAsia" w:eastAsiaTheme="minorEastAsia"/>
                <w:szCs w:val="21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  <w:szCs w:val="21"/>
              </w:rPr>
              <w:instrText xml:space="preserve"> HYPERLINK "http://search.dangdang.com/?key2=%D2%B6%C3%F4&amp;medium=01&amp;category_path=01.00.00.00.00.00" \t "http://product.dangdang.com/_blank" </w:instrText>
            </w:r>
            <w:r>
              <w:rPr>
                <w:rFonts w:hint="default" w:asciiTheme="minorEastAsia" w:hAnsiTheme="minorEastAsia" w:eastAsia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 w:eastAsiaTheme="minorEastAsia"/>
                <w:szCs w:val="21"/>
              </w:rPr>
              <w:t>叶敏</w:t>
            </w:r>
            <w:r>
              <w:rPr>
                <w:rFonts w:hint="default" w:asciiTheme="minorEastAsia" w:hAnsiTheme="minorEastAsia" w:eastAsia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.</w:t>
            </w:r>
            <w:r>
              <w:rPr>
                <w:rFonts w:hint="default" w:ascii="Verdana" w:hAnsi="Verdana" w:cs="Verdana"/>
                <w:i w:val="0"/>
                <w:caps w:val="0"/>
                <w:color w:val="323232"/>
                <w:spacing w:val="0"/>
                <w:sz w:val="21"/>
                <w:szCs w:val="21"/>
                <w:shd w:val="clear" w:fill="FFFFFF"/>
              </w:rPr>
              <w:t>企业营销策划(第4版)</w:t>
            </w:r>
            <w:r>
              <w:rPr>
                <w:rFonts w:hint="eastAsia" w:ascii="Verdana" w:hAnsi="Verdana" w:cs="Verdana"/>
                <w:i w:val="0"/>
                <w:caps w:val="0"/>
                <w:color w:val="323232"/>
                <w:spacing w:val="0"/>
                <w:sz w:val="21"/>
                <w:szCs w:val="21"/>
                <w:shd w:val="clear" w:fill="FFFFFF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</w:rPr>
              <w:t>北京：</w:t>
            </w:r>
            <w:r>
              <w:rPr>
                <w:rFonts w:asciiTheme="minorEastAsia" w:hAnsiTheme="minorEastAsia" w:eastAsiaTheme="minorEastAsia"/>
                <w:szCs w:val="21"/>
              </w:rPr>
              <w:t>中国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人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民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大学</w:t>
            </w:r>
            <w:r>
              <w:rPr>
                <w:rFonts w:hint="eastAsia" w:asciiTheme="minorEastAsia" w:hAnsiTheme="minorEastAsia" w:eastAsiaTheme="minorEastAsia"/>
              </w:rPr>
              <w:t>出版社.20</w:t>
            </w:r>
            <w:r>
              <w:rPr>
                <w:rFonts w:hint="eastAsia" w:asciiTheme="minorEastAsia" w:hAnsiTheme="minorEastAsia"/>
                <w:lang w:val="en-US" w:eastAsia="zh-CN"/>
              </w:rPr>
              <w:t>18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4406546"/>
      <w:bookmarkStart w:id="3" w:name="_Toc2371664"/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1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掌握营销策划的基本理论、方法，包括营销环境分析、营销STP战略规划、产品策划、价格策划、推广策划、渠道策划等方面的专业性知识。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运用营销策划知识解决企业实际营销问题。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利用营销策划知识进行创新创业。</w:t>
            </w:r>
          </w:p>
        </w:tc>
      </w:tr>
    </w:tbl>
    <w:p>
      <w:pPr>
        <w:spacing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1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: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知识获取能力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专业性知识。本专业学生须系统地掌握管理学、组织行为学、会计学、财务管理学、市场营销学、创业学等工商管理类专业理论知识与方法，重点掌握市场营销学的理论前沿及发展动态。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: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知识应用能力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.1专业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知识应用能力</w:t>
            </w:r>
            <w:r>
              <w:rPr>
                <w:rFonts w:hint="eastAsia" w:ascii="宋体" w:hAnsi="宋体" w:eastAsia="宋体"/>
                <w:szCs w:val="21"/>
              </w:rPr>
              <w:t>。具有国际视野，系统掌握市场营销专业基础知识。具备市场调查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与</w:t>
            </w:r>
            <w:r>
              <w:rPr>
                <w:rFonts w:hint="eastAsia" w:ascii="宋体" w:hAnsi="宋体" w:eastAsia="宋体"/>
                <w:szCs w:val="21"/>
              </w:rPr>
              <w:t>预测、营销策划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销售管理</w:t>
            </w:r>
            <w:r>
              <w:rPr>
                <w:rFonts w:hint="eastAsia" w:ascii="宋体" w:hAnsi="宋体" w:eastAsia="宋体"/>
                <w:szCs w:val="21"/>
              </w:rPr>
              <w:t>等组织管理问题的敏锐性和判断力，并能够运用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市场营销</w:t>
            </w:r>
            <w:r>
              <w:rPr>
                <w:rFonts w:hint="eastAsia" w:ascii="宋体" w:hAnsi="宋体" w:eastAsia="宋体"/>
                <w:szCs w:val="21"/>
              </w:rPr>
              <w:t>学理论和方法，系统分析、解决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企业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营销</w:t>
            </w:r>
            <w:r>
              <w:rPr>
                <w:rFonts w:hint="eastAsia" w:ascii="宋体" w:hAnsi="宋体" w:eastAsia="宋体"/>
                <w:szCs w:val="21"/>
              </w:rPr>
              <w:t>问题。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2.2 人文知识应用。具有较高的审美情趣、文化品位、人文素养；具有时代精神和较强的人际交往能力；积极乐观地生活，充满责任感地工作。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2.3 互利网技术应用。熟练运用网络技术和数字营销工具分析解决企业现代营销中的问题。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毕业要求4：创新创业能力。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4.1 具有较强的组织沟通能力与探索性、批判性思维能力，不断尝试理论或实践创新。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4.2 具有创业所具备的专业和人文素养。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4.3 具有创新意识，</w:t>
            </w:r>
            <w:r>
              <w:rPr>
                <w:rFonts w:hint="eastAsia" w:ascii="宋体" w:hAnsi="宋体" w:eastAsia="宋体"/>
                <w:szCs w:val="21"/>
              </w:rPr>
              <w:t>通过参与课外科研训练、学科竞赛、文化活动、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学科</w:t>
            </w:r>
            <w:r>
              <w:rPr>
                <w:rFonts w:hint="eastAsia" w:ascii="宋体" w:hAnsi="宋体" w:eastAsia="宋体"/>
                <w:szCs w:val="21"/>
              </w:rPr>
              <w:t>技能训练，具备创新创业等实践活动能力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。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4406547"/>
      <w:bookmarkStart w:id="5" w:name="_Toc2371665"/>
      <w:r>
        <w:rPr>
          <w:rFonts w:ascii="黑体" w:hAnsi="黑体" w:eastAsia="黑体"/>
          <w:sz w:val="30"/>
          <w:szCs w:val="30"/>
        </w:rPr>
        <w:t>三</w:t>
      </w:r>
      <w:r>
        <w:rPr>
          <w:rFonts w:hint="eastAsia" w:ascii="黑体" w:hAnsi="黑体" w:eastAsia="黑体"/>
          <w:sz w:val="30"/>
          <w:szCs w:val="30"/>
        </w:rPr>
        <w:t>、课程教学要求与重难点</w:t>
      </w:r>
      <w:bookmarkEnd w:id="4"/>
    </w:p>
    <w:tbl>
      <w:tblPr>
        <w:tblStyle w:val="10"/>
        <w:tblW w:w="10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355"/>
        <w:gridCol w:w="2258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235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2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2355" w:type="dxa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 xml:space="preserve">第一章 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营销策划概述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58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理解营销策划的内涵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了解策划理念和策划的方法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掌握营销策划的内容和流程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熟练掌握营销策划中常用的营销理论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。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pStyle w:val="24"/>
              <w:spacing w:line="400" w:lineRule="exact"/>
              <w:ind w:left="0" w:leftChars="0" w:firstLine="0" w:firstLineChars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策划的概念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营销策划的内容与流程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市场营销策划的常用营销理论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pStyle w:val="24"/>
              <w:spacing w:line="400" w:lineRule="exact"/>
              <w:ind w:left="0" w:leftChars="0" w:firstLine="0" w:firstLineChars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营销策划的流程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市场营销策划中常用的营销理论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2355" w:type="dxa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  <w:lang w:val="en-US" w:eastAsia="zh-CN"/>
              </w:rPr>
              <w:t xml:space="preserve">第二章 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营销策划环境分析</w:t>
            </w:r>
          </w:p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</w:pPr>
          </w:p>
        </w:tc>
        <w:tc>
          <w:tcPr>
            <w:tcW w:w="2258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了解营销策划市场营销环境因素分类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熟练掌握市场营销策划外部环境分析、行业环境分析、经营环境分析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能运用SWOT分析法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理解市场机会的分类和分析方法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市场营销策划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内外部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环境因素分析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市场机会分析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市场营销策划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内外部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环境因素分析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2355" w:type="dxa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 xml:space="preserve">第三章 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企业营销战略策划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58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了解营销策划市场细分的概念和作用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掌握市场细分的程序和方法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掌握目标市场的选择和方法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明确定位的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依据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、方法与程序；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市场细分的程序和方法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目标市场选择方法和策略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市场定位的依据和定位策略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市场细分的程序和方法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市场定位的依据和定位策略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2355" w:type="dxa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 xml:space="preserve">第四章 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产品策划</w:t>
            </w:r>
          </w:p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258" w:type="dxa"/>
            <w:vAlign w:val="center"/>
          </w:tcPr>
          <w:p>
            <w:pPr>
              <w:pStyle w:val="24"/>
              <w:spacing w:line="400" w:lineRule="exact"/>
              <w:ind w:left="0" w:leftChars="0" w:firstLine="0" w:firstLineChars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了解产品策划的概念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掌握产品整体概念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把握产品策划的思路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理解产品组合的宽度、长度、深度和关联度以及产品组合策划的要点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熟练掌握新产品开发过程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pStyle w:val="24"/>
              <w:spacing w:line="400" w:lineRule="exact"/>
              <w:ind w:left="0" w:leftChars="0" w:firstLine="0" w:firstLineChars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产品的整体概念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产品的策划的内容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产品策划的思路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产品组合策划的要点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新产品开发过程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pStyle w:val="24"/>
              <w:spacing w:line="400" w:lineRule="exact"/>
              <w:ind w:left="0" w:leftChars="0" w:firstLine="0" w:firstLineChars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产品策划的思路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产品组合策划的要点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新产品开发过程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2355" w:type="dxa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 xml:space="preserve">第五章 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品牌策划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58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了解品牌的内涵及其表现，对品牌发展有了解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理解品牌策划的内容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对品牌化策划、品牌使用者策划、品牌数量策划能熟练掌握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理解品牌命名策划的原则和要点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掌握品牌延伸策划的方法和多重品牌策划的适用性。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品牌使用者策划、品牌数量策划、品牌命名策划要点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品牌延伸策划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多重品牌策划</w:t>
            </w:r>
          </w:p>
        </w:tc>
        <w:tc>
          <w:tcPr>
            <w:tcW w:w="1975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品牌延伸策划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多重品牌策划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第六章 企业营销渠道策划</w:t>
            </w:r>
          </w:p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258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掌握影响企业渠道选择的主要因素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了解企业渠道成员的选择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掌握渠道控制的方法以及渠道策划的要点。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营销渠道的选择、渠道成员的选择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渠道控制与调整、营销渠道策划要点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营销渠道的选择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渠道控制与调整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Cs w:val="21"/>
                <w:lang w:val="en-US" w:eastAsia="zh-CN"/>
              </w:rPr>
              <w:t xml:space="preserve">第七章 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Cs w:val="21"/>
              </w:rPr>
              <w:t xml:space="preserve"> 企业宣传与沟通策划</w:t>
            </w:r>
          </w:p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258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掌握企业营销信息传播工具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理解影响企业选择传播工具的因素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把握企业整合营销传播策划的要点。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企业营销信息传播工具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2.公共关系策划3.营业推广策划4.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企业整合营销传播策划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1.公共关系策划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2.营业推广策划、3.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企业整合营销传播策划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6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6"/>
    </w:p>
    <w:tbl>
      <w:tblPr>
        <w:tblStyle w:val="10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 xml:space="preserve">第一章 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营销策划概述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第一节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市场营销策划概念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第二节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市场营销策划的研究对象和方法 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24"/>
              <w:spacing w:line="400" w:lineRule="exact"/>
              <w:ind w:left="0" w:leftChars="0" w:firstLine="0" w:firstLineChars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第三节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市场营销策划的主要分类和发展 </w:t>
            </w:r>
          </w:p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第四节 研究市场营销学的意义和方法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  <w:lang w:val="en-US" w:eastAsia="zh-CN"/>
              </w:rPr>
              <w:t xml:space="preserve">第二章 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营销策划环境分析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第一节 </w:t>
            </w:r>
            <w:r>
              <w:rPr>
                <w:rFonts w:asciiTheme="minorEastAsia" w:hAnsiTheme="minorEastAsia" w:eastAsiaTheme="minorEastAsia"/>
                <w:szCs w:val="21"/>
              </w:rPr>
              <w:t>市场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营销策划环境因素</w:t>
            </w:r>
            <w:r>
              <w:rPr>
                <w:rFonts w:asciiTheme="minorEastAsia" w:hAnsiTheme="minorEastAsia" w:eastAsiaTheme="minorEastAsia"/>
                <w:szCs w:val="21"/>
              </w:rPr>
              <w:t>概述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第二节 </w:t>
            </w:r>
            <w:r>
              <w:rPr>
                <w:rFonts w:asciiTheme="minorEastAsia" w:hAnsiTheme="minorEastAsia" w:eastAsiaTheme="minorEastAsia"/>
                <w:szCs w:val="21"/>
              </w:rPr>
              <w:t>市场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营销策划环境因素分析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第三节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市场机会分析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  <w:lang w:val="en-US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 xml:space="preserve">第三章 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企业营销战略策划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第一节 </w:t>
            </w:r>
            <w:r>
              <w:rPr>
                <w:rFonts w:asciiTheme="minorEastAsia" w:hAnsiTheme="minorEastAsia" w:eastAsiaTheme="minorEastAsia"/>
                <w:szCs w:val="21"/>
              </w:rPr>
              <w:t>市场细分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24"/>
              <w:spacing w:line="400" w:lineRule="exact"/>
              <w:ind w:left="0" w:leftChars="0" w:firstLine="0" w:firstLineChars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第二节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目标市场选择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 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24"/>
              <w:spacing w:line="400" w:lineRule="exact"/>
              <w:ind w:left="0" w:leftChars="0" w:firstLine="0" w:firstLineChars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第三节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营销策划定位战略</w:t>
            </w:r>
          </w:p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 xml:space="preserve">第四章 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产品策划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24"/>
              <w:numPr>
                <w:ilvl w:val="0"/>
                <w:numId w:val="0"/>
              </w:numPr>
              <w:spacing w:line="40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第一节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产品策划概述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第二节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产品策划思路与程序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第三节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产品组合策划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24"/>
              <w:numPr>
                <w:ilvl w:val="0"/>
                <w:numId w:val="0"/>
              </w:numPr>
              <w:spacing w:line="40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第四节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新产品开发策划</w:t>
            </w:r>
          </w:p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 xml:space="preserve">第五章 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品牌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策划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第一节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品牌的内涵与作用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第二节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品牌策划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第三节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品牌建设策划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第四节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品牌发展策划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第六章 企业营销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渠道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策划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第一节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营销渠道的结构与功能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第二节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营销渠道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的结构设计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第三节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企业渠道策划的基本思路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Cs w:val="21"/>
                <w:lang w:val="en-US" w:eastAsia="zh-CN"/>
              </w:rPr>
              <w:t xml:space="preserve">第七章 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Cs w:val="21"/>
              </w:rPr>
              <w:t>企业宣传与沟通策划</w:t>
            </w:r>
          </w:p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asciiTheme="minorEastAsia" w:hAnsiTheme="minorEastAsia" w:eastAsiaTheme="minorEastAsia"/>
                <w:b w:val="0"/>
                <w:bCs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第一节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企业营销信息及其传播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left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第二节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企业营销信息的传播工具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hint="eastAsia" w:eastAsia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第三节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公共关系策划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left"/>
              <w:rPr>
                <w:rFonts w:hint="eastAsia" w:eastAsia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第四节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企业营业推广策划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第五节 整合营销策划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7"/>
    </w:p>
    <w:tbl>
      <w:tblPr>
        <w:tblStyle w:val="10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" w:leftChars="1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有关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有关营销策划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-1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4" w:leftChars="-50" w:hanging="1" w:firstLineChars="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应用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营销策划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理论知识和方法解决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企业实际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营销问题的能力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6" w:leftChars="0"/>
              <w:jc w:val="left"/>
              <w:textAlignment w:val="auto"/>
              <w:rPr>
                <w:rFonts w:ascii="宋体" w:hAnsi="宋体" w:eastAsia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利用营销策划知识进行创新创业的能力和素养</w:t>
            </w:r>
          </w:p>
        </w:tc>
      </w:tr>
    </w:tbl>
    <w:p>
      <w:pPr>
        <w:rPr>
          <w:rFonts w:ascii="宋体" w:hAnsi="宋体" w:eastAsia="宋体"/>
          <w:color w:val="FF0000"/>
          <w:szCs w:val="21"/>
        </w:rPr>
      </w:pPr>
      <w:bookmarkStart w:id="8" w:name="_Toc4406550"/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8"/>
    </w:p>
    <w:tbl>
      <w:tblPr>
        <w:tblStyle w:val="10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考勤记录和课堂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讨论、案例分析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</w:t>
            </w:r>
            <w:bookmarkStart w:id="9" w:name="_GoBack"/>
            <w:bookmarkEnd w:id="9"/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教师批改的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课程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笔试，包含选择、名词解释、简答、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策划题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等题型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考核基本知识的掌握和运用情况</w:t>
            </w:r>
          </w:p>
        </w:tc>
      </w:tr>
      <w:bookmarkEnd w:id="5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  <w:docPartObj>
        <w:docPartGallery w:val="autotext"/>
      </w:docPartObj>
    </w:sdtPr>
    <w:sdtContent>
      <w:p>
        <w:pPr>
          <w:pStyle w:val="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64803"/>
    <w:rsid w:val="00670894"/>
    <w:rsid w:val="006917A8"/>
    <w:rsid w:val="006A496B"/>
    <w:rsid w:val="006B0650"/>
    <w:rsid w:val="006C30F5"/>
    <w:rsid w:val="00707982"/>
    <w:rsid w:val="00735181"/>
    <w:rsid w:val="00751139"/>
    <w:rsid w:val="00792141"/>
    <w:rsid w:val="0079342B"/>
    <w:rsid w:val="007A1CF2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65D41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C00F76"/>
    <w:rsid w:val="02053DA3"/>
    <w:rsid w:val="02B50C61"/>
    <w:rsid w:val="02D0452B"/>
    <w:rsid w:val="03042B00"/>
    <w:rsid w:val="033A6543"/>
    <w:rsid w:val="03470B7A"/>
    <w:rsid w:val="03E118B0"/>
    <w:rsid w:val="04C14806"/>
    <w:rsid w:val="054151F1"/>
    <w:rsid w:val="0544348C"/>
    <w:rsid w:val="059C3A72"/>
    <w:rsid w:val="05F84196"/>
    <w:rsid w:val="0601766E"/>
    <w:rsid w:val="060A781C"/>
    <w:rsid w:val="06933BE0"/>
    <w:rsid w:val="06D3102C"/>
    <w:rsid w:val="07D07F0F"/>
    <w:rsid w:val="08220389"/>
    <w:rsid w:val="08DA01A4"/>
    <w:rsid w:val="09643919"/>
    <w:rsid w:val="09674470"/>
    <w:rsid w:val="09D64626"/>
    <w:rsid w:val="09E62076"/>
    <w:rsid w:val="09F96205"/>
    <w:rsid w:val="0AF602DB"/>
    <w:rsid w:val="0D40393A"/>
    <w:rsid w:val="0FAD2BC6"/>
    <w:rsid w:val="10224A4F"/>
    <w:rsid w:val="10717E76"/>
    <w:rsid w:val="10DD6748"/>
    <w:rsid w:val="113E21C6"/>
    <w:rsid w:val="11993C20"/>
    <w:rsid w:val="11DE59BC"/>
    <w:rsid w:val="137155C4"/>
    <w:rsid w:val="13872008"/>
    <w:rsid w:val="141D4159"/>
    <w:rsid w:val="146D4BC5"/>
    <w:rsid w:val="14A07863"/>
    <w:rsid w:val="152A2394"/>
    <w:rsid w:val="15424157"/>
    <w:rsid w:val="155855EB"/>
    <w:rsid w:val="162C1728"/>
    <w:rsid w:val="16474EF5"/>
    <w:rsid w:val="1658718B"/>
    <w:rsid w:val="178E006F"/>
    <w:rsid w:val="17975344"/>
    <w:rsid w:val="17CE34BA"/>
    <w:rsid w:val="1800138E"/>
    <w:rsid w:val="1949091B"/>
    <w:rsid w:val="199104C4"/>
    <w:rsid w:val="19A34654"/>
    <w:rsid w:val="19C0336F"/>
    <w:rsid w:val="19EC50E8"/>
    <w:rsid w:val="1A3B6301"/>
    <w:rsid w:val="1A8A7442"/>
    <w:rsid w:val="1AE017E6"/>
    <w:rsid w:val="1B655BDC"/>
    <w:rsid w:val="1C51209D"/>
    <w:rsid w:val="1D0C6C40"/>
    <w:rsid w:val="1D296574"/>
    <w:rsid w:val="1D8F2784"/>
    <w:rsid w:val="1DB534A8"/>
    <w:rsid w:val="1E5268D3"/>
    <w:rsid w:val="1E820167"/>
    <w:rsid w:val="1E824079"/>
    <w:rsid w:val="1F271A62"/>
    <w:rsid w:val="1F3619E1"/>
    <w:rsid w:val="1F365914"/>
    <w:rsid w:val="1FA725B2"/>
    <w:rsid w:val="1FFD4695"/>
    <w:rsid w:val="20923432"/>
    <w:rsid w:val="212A0E3B"/>
    <w:rsid w:val="21607C33"/>
    <w:rsid w:val="216F1703"/>
    <w:rsid w:val="21C65233"/>
    <w:rsid w:val="221F74BE"/>
    <w:rsid w:val="22643147"/>
    <w:rsid w:val="233D5B93"/>
    <w:rsid w:val="23895C7B"/>
    <w:rsid w:val="24000308"/>
    <w:rsid w:val="24465A02"/>
    <w:rsid w:val="247006F6"/>
    <w:rsid w:val="25034DAB"/>
    <w:rsid w:val="26241D37"/>
    <w:rsid w:val="26853C67"/>
    <w:rsid w:val="269338F6"/>
    <w:rsid w:val="27196B0B"/>
    <w:rsid w:val="2728640A"/>
    <w:rsid w:val="27563298"/>
    <w:rsid w:val="27A1664D"/>
    <w:rsid w:val="28337B27"/>
    <w:rsid w:val="285D40A3"/>
    <w:rsid w:val="286F76F6"/>
    <w:rsid w:val="28A475FB"/>
    <w:rsid w:val="28FD752F"/>
    <w:rsid w:val="29985740"/>
    <w:rsid w:val="29A35766"/>
    <w:rsid w:val="2A9B7088"/>
    <w:rsid w:val="2ADA142B"/>
    <w:rsid w:val="2AEA7403"/>
    <w:rsid w:val="2B155661"/>
    <w:rsid w:val="2B3553C3"/>
    <w:rsid w:val="2B5232DE"/>
    <w:rsid w:val="2C12477E"/>
    <w:rsid w:val="2C5D57D2"/>
    <w:rsid w:val="2D8A6B42"/>
    <w:rsid w:val="2E5B7015"/>
    <w:rsid w:val="2F5B2E16"/>
    <w:rsid w:val="2F94485B"/>
    <w:rsid w:val="2F9F1B20"/>
    <w:rsid w:val="30076567"/>
    <w:rsid w:val="301C020D"/>
    <w:rsid w:val="3087758F"/>
    <w:rsid w:val="310B251A"/>
    <w:rsid w:val="314F3E4E"/>
    <w:rsid w:val="31737763"/>
    <w:rsid w:val="31882009"/>
    <w:rsid w:val="319D7574"/>
    <w:rsid w:val="31EB587A"/>
    <w:rsid w:val="320120B7"/>
    <w:rsid w:val="33352A0E"/>
    <w:rsid w:val="33BF0905"/>
    <w:rsid w:val="358A44F4"/>
    <w:rsid w:val="35B94239"/>
    <w:rsid w:val="361958A1"/>
    <w:rsid w:val="36F036B6"/>
    <w:rsid w:val="36FA7F61"/>
    <w:rsid w:val="36FD41BD"/>
    <w:rsid w:val="383545CA"/>
    <w:rsid w:val="38DE0B83"/>
    <w:rsid w:val="39840AB4"/>
    <w:rsid w:val="3A054E4F"/>
    <w:rsid w:val="3AA634A8"/>
    <w:rsid w:val="3AAB798A"/>
    <w:rsid w:val="3AE96CB7"/>
    <w:rsid w:val="3AF475E4"/>
    <w:rsid w:val="3B1A530A"/>
    <w:rsid w:val="3B450051"/>
    <w:rsid w:val="3B8B193B"/>
    <w:rsid w:val="3C516C3A"/>
    <w:rsid w:val="3C8826C5"/>
    <w:rsid w:val="3D004368"/>
    <w:rsid w:val="3DE0525B"/>
    <w:rsid w:val="3E123D99"/>
    <w:rsid w:val="3E28773A"/>
    <w:rsid w:val="3E5F6881"/>
    <w:rsid w:val="3EA47327"/>
    <w:rsid w:val="3F080B1B"/>
    <w:rsid w:val="3F167434"/>
    <w:rsid w:val="3FF7534E"/>
    <w:rsid w:val="40A278EF"/>
    <w:rsid w:val="40BB4A7D"/>
    <w:rsid w:val="413465AA"/>
    <w:rsid w:val="419F6399"/>
    <w:rsid w:val="41E41DC5"/>
    <w:rsid w:val="421F7B9D"/>
    <w:rsid w:val="42E93AAB"/>
    <w:rsid w:val="437B59BB"/>
    <w:rsid w:val="4383516D"/>
    <w:rsid w:val="43B371E9"/>
    <w:rsid w:val="44024302"/>
    <w:rsid w:val="45DF2EA4"/>
    <w:rsid w:val="479624B2"/>
    <w:rsid w:val="47B853B0"/>
    <w:rsid w:val="48E942D6"/>
    <w:rsid w:val="4A0572AF"/>
    <w:rsid w:val="4A6677C2"/>
    <w:rsid w:val="4AA65115"/>
    <w:rsid w:val="4AA71330"/>
    <w:rsid w:val="4C29209C"/>
    <w:rsid w:val="4CAF5FEC"/>
    <w:rsid w:val="4D26225D"/>
    <w:rsid w:val="4D474216"/>
    <w:rsid w:val="4E176792"/>
    <w:rsid w:val="4E476BAB"/>
    <w:rsid w:val="4F185F16"/>
    <w:rsid w:val="4F350962"/>
    <w:rsid w:val="4F6E4369"/>
    <w:rsid w:val="503527DE"/>
    <w:rsid w:val="50BE5647"/>
    <w:rsid w:val="51425157"/>
    <w:rsid w:val="52AE4A23"/>
    <w:rsid w:val="53F26AEE"/>
    <w:rsid w:val="54513BF5"/>
    <w:rsid w:val="54AF11A6"/>
    <w:rsid w:val="55D855FD"/>
    <w:rsid w:val="569B678E"/>
    <w:rsid w:val="56DB77CC"/>
    <w:rsid w:val="573E2846"/>
    <w:rsid w:val="57961762"/>
    <w:rsid w:val="57FB70BA"/>
    <w:rsid w:val="581877F9"/>
    <w:rsid w:val="590A5767"/>
    <w:rsid w:val="59193212"/>
    <w:rsid w:val="59341623"/>
    <w:rsid w:val="59742859"/>
    <w:rsid w:val="598F45BC"/>
    <w:rsid w:val="59E33EA2"/>
    <w:rsid w:val="5A1F5E85"/>
    <w:rsid w:val="5A632245"/>
    <w:rsid w:val="5A721B57"/>
    <w:rsid w:val="5AAE6EF6"/>
    <w:rsid w:val="5B3B2F87"/>
    <w:rsid w:val="5B4A37E3"/>
    <w:rsid w:val="5BA8756A"/>
    <w:rsid w:val="5BB513F3"/>
    <w:rsid w:val="5C1A2F0C"/>
    <w:rsid w:val="5C610232"/>
    <w:rsid w:val="5CD73F02"/>
    <w:rsid w:val="5CE221E3"/>
    <w:rsid w:val="5D0F403D"/>
    <w:rsid w:val="5DCE72F8"/>
    <w:rsid w:val="5DD62477"/>
    <w:rsid w:val="5E317243"/>
    <w:rsid w:val="5E6B7BFE"/>
    <w:rsid w:val="5EA16916"/>
    <w:rsid w:val="5F442D52"/>
    <w:rsid w:val="5FD94926"/>
    <w:rsid w:val="606F56FC"/>
    <w:rsid w:val="608D3EE1"/>
    <w:rsid w:val="60D41C1D"/>
    <w:rsid w:val="60F7583B"/>
    <w:rsid w:val="611350C4"/>
    <w:rsid w:val="61AA5428"/>
    <w:rsid w:val="62712A9C"/>
    <w:rsid w:val="62A942CD"/>
    <w:rsid w:val="62B67DCD"/>
    <w:rsid w:val="62CC7370"/>
    <w:rsid w:val="62D953E9"/>
    <w:rsid w:val="63674833"/>
    <w:rsid w:val="63885B3C"/>
    <w:rsid w:val="63CA479A"/>
    <w:rsid w:val="64104873"/>
    <w:rsid w:val="643C350A"/>
    <w:rsid w:val="64C12559"/>
    <w:rsid w:val="65895CFC"/>
    <w:rsid w:val="662B34F2"/>
    <w:rsid w:val="662D7F32"/>
    <w:rsid w:val="6681785E"/>
    <w:rsid w:val="67021CD8"/>
    <w:rsid w:val="68796761"/>
    <w:rsid w:val="69206327"/>
    <w:rsid w:val="69331DBF"/>
    <w:rsid w:val="6A4A1B1A"/>
    <w:rsid w:val="6A6F3218"/>
    <w:rsid w:val="6B1160D8"/>
    <w:rsid w:val="6B4D35DF"/>
    <w:rsid w:val="6B8C6929"/>
    <w:rsid w:val="6C9205DB"/>
    <w:rsid w:val="6CE06CBA"/>
    <w:rsid w:val="6DCF077D"/>
    <w:rsid w:val="6DDC1EB8"/>
    <w:rsid w:val="6F3B41B8"/>
    <w:rsid w:val="6F6E2D8C"/>
    <w:rsid w:val="6F732288"/>
    <w:rsid w:val="70090424"/>
    <w:rsid w:val="714472FD"/>
    <w:rsid w:val="71C444A7"/>
    <w:rsid w:val="71FD0642"/>
    <w:rsid w:val="72400BDA"/>
    <w:rsid w:val="72510FC7"/>
    <w:rsid w:val="7268250C"/>
    <w:rsid w:val="729A3C15"/>
    <w:rsid w:val="72CE5C43"/>
    <w:rsid w:val="72D50F65"/>
    <w:rsid w:val="72E51A2D"/>
    <w:rsid w:val="73433C49"/>
    <w:rsid w:val="744F7135"/>
    <w:rsid w:val="75072C5C"/>
    <w:rsid w:val="75305275"/>
    <w:rsid w:val="765E604C"/>
    <w:rsid w:val="769A0A05"/>
    <w:rsid w:val="77353AA2"/>
    <w:rsid w:val="77876C60"/>
    <w:rsid w:val="77C32621"/>
    <w:rsid w:val="77CE55F0"/>
    <w:rsid w:val="786676C2"/>
    <w:rsid w:val="78F74C7F"/>
    <w:rsid w:val="791924EB"/>
    <w:rsid w:val="794E6BCF"/>
    <w:rsid w:val="798D6546"/>
    <w:rsid w:val="79CB4479"/>
    <w:rsid w:val="7AFC40B9"/>
    <w:rsid w:val="7BC02EED"/>
    <w:rsid w:val="7D5031C0"/>
    <w:rsid w:val="7D6B39D1"/>
    <w:rsid w:val="7D8605B8"/>
    <w:rsid w:val="7D9A2D08"/>
    <w:rsid w:val="7DD47387"/>
    <w:rsid w:val="7DD569C0"/>
    <w:rsid w:val="7E944C15"/>
    <w:rsid w:val="7EB4365A"/>
    <w:rsid w:val="7F633E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uiPriority w:val="39"/>
  </w:style>
  <w:style w:type="paragraph" w:styleId="9">
    <w:name w:val="annotation subject"/>
    <w:basedOn w:val="4"/>
    <w:next w:val="4"/>
    <w:link w:val="19"/>
    <w:semiHidden/>
    <w:unhideWhenUsed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6"/>
    <w:uiPriority w:val="99"/>
    <w:rPr>
      <w:sz w:val="18"/>
      <w:szCs w:val="18"/>
    </w:rPr>
  </w:style>
  <w:style w:type="character" w:customStyle="1" w:styleId="17">
    <w:name w:val="批注框文本 Char"/>
    <w:basedOn w:val="12"/>
    <w:link w:val="5"/>
    <w:semiHidden/>
    <w:uiPriority w:val="99"/>
    <w:rPr>
      <w:sz w:val="18"/>
      <w:szCs w:val="18"/>
    </w:rPr>
  </w:style>
  <w:style w:type="character" w:customStyle="1" w:styleId="18">
    <w:name w:val="批注文字 Char"/>
    <w:basedOn w:val="12"/>
    <w:link w:val="4"/>
    <w:semiHidden/>
    <w:qFormat/>
    <w:uiPriority w:val="99"/>
  </w:style>
  <w:style w:type="character" w:customStyle="1" w:styleId="19">
    <w:name w:val="批注主题 Char"/>
    <w:basedOn w:val="18"/>
    <w:link w:val="9"/>
    <w:semiHidden/>
    <w:qFormat/>
    <w:uiPriority w:val="99"/>
    <w:rPr>
      <w:b/>
      <w:bCs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1">
    <w:name w:val="文档结构图 Char"/>
    <w:basedOn w:val="12"/>
    <w:link w:val="3"/>
    <w:semiHidden/>
    <w:qFormat/>
    <w:uiPriority w:val="99"/>
    <w:rPr>
      <w:rFonts w:ascii="宋体" w:eastAsia="宋体"/>
      <w:sz w:val="18"/>
      <w:szCs w:val="18"/>
    </w:rPr>
  </w:style>
  <w:style w:type="paragraph" w:customStyle="1" w:styleId="22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  <w:style w:type="paragraph" w:customStyle="1" w:styleId="23">
    <w:name w:val="章样式"/>
    <w:basedOn w:val="1"/>
    <w:uiPriority w:val="0"/>
    <w:pPr>
      <w:spacing w:beforeLines="50" w:afterLines="50"/>
    </w:pPr>
    <w:rPr>
      <w:rFonts w:ascii="宋体" w:hAnsi="宋体"/>
      <w:b/>
      <w:szCs w:val="24"/>
    </w:rPr>
  </w:style>
  <w:style w:type="paragraph" w:customStyle="1" w:styleId="24">
    <w:name w:val="教学内容样式1"/>
    <w:basedOn w:val="1"/>
    <w:qFormat/>
    <w:uiPriority w:val="0"/>
    <w:pPr>
      <w:adjustRightInd w:val="0"/>
      <w:snapToGrid w:val="0"/>
      <w:spacing w:line="360" w:lineRule="exact"/>
      <w:ind w:firstLine="20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7"/>
    <customShpInfo spid="_x0000_s1045"/>
    <customShpInfo spid="_x0000_s104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E119C-3A07-4686-BF75-580ACAEA4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295</Words>
  <Characters>1684</Characters>
  <Lines>14</Lines>
  <Paragraphs>3</Paragraphs>
  <TotalTime>13</TotalTime>
  <ScaleCrop>false</ScaleCrop>
  <LinksUpToDate>false</LinksUpToDate>
  <CharactersWithSpaces>1976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Administrator</cp:lastModifiedBy>
  <cp:lastPrinted>2019-03-21T12:39:00Z</cp:lastPrinted>
  <dcterms:modified xsi:type="dcterms:W3CDTF">2019-11-01T02:05:21Z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