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  <w:lang w:val="en-US" w:eastAsia="zh-CN"/>
                              </w:rPr>
                              <w:t>ERP沙盘模拟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y8jZ9UAAAAKAQAADwAAAAAAAAABACAAAAAiAAAA&#10;ZHJzL2Rvd25yZXYueG1sUEsBAhQAFAAAAAgAh07iQMDT+G6YAQAACgMAAA4AAAAAAAAAAQAgAAAA&#10;J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  <w:lang w:val="en-US" w:eastAsia="zh-CN"/>
                        </w:rPr>
                        <w:t>ERP沙盘模拟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张卫东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etdlTVAAAACQEAAA8AAAAAAAAAAQAgAAAAIgAA&#10;AGRycy9kb3ducmV2LnhtbFBLAQIUABQAAAAIAIdO4kDJYNWkmQEAAAoDAAAOAAAAAAAAAAEAIAAA&#10;ACQ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张卫东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开课部门：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商学院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2019.6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GPcc11AAAAAkBAAAPAAAAAAAAAAEAIAAAACIAAABk&#10;cnMvZG93bnJldi54bWxQSwECFAAUAAAACACHTuJAI7zOO5gBAAAKAwAADgAAAAAAAAABACAAAAAj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开课部门：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商学院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2019.6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ERP沙盘模拟实训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9F9F9"/>
              </w:rPr>
              <w:t>Business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9F9F9"/>
              </w:rPr>
              <w:t> 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9F9F9"/>
                <w:lang w:val="en-US" w:eastAsia="zh-CN"/>
              </w:rPr>
              <w:t xml:space="preserve">Operation 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9F9F9"/>
              </w:rPr>
              <w:t>Sand Table Training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实践课程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  <w:bookmarkStart w:id="9" w:name="_GoBack"/>
            <w:bookmarkEnd w:id="9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张卫东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财务管理、市场营销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李爱红等，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ERP沙盘实训教程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，高等教育出版社，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对企业的创立，组织结构，业务的基本流程以及经营理念有全面的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理解</w:t>
            </w:r>
            <w:r>
              <w:rPr>
                <w:rFonts w:hint="eastAsia" w:ascii="宋体" w:hAnsi="宋体" w:eastAsia="宋体"/>
                <w:szCs w:val="21"/>
              </w:rPr>
              <w:t>，掌握市场规则，企业经营规则，生产计划，订单选择等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，掌握各项预算的编制方法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巩固课堂所学的财务、营销、企业运营等知识，并运用到实践当中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体验团队协作精神，打造复合型人才，全面提高学生经营管理的实践能力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1：知识获取能力。能够运用科学的方法，通过课堂、文献、网络、实习实践等渠道获取知识；善于学习和吸收知识并构建自己的知识体系。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毕业要求2：知识应用能力。能够应用管理理论和方法，发现、分析并解决企业营销实践问题；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2617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ERP的相关知识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了解ERP相关概念和运作规则，掌握沙盘模拟学习软件操作方法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ERP相关概念和运作规则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ERP相关运作规则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模拟企业的概况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了解模拟企业的初始设定，掌握企业内部职能部门的划分以及各部门职员的职责，熟悉相关岗位的操作内容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相关岗位的操作内容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相关岗位职能划分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沙盘活动规则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掌握模拟企业投资、生产、销售方面的规则，掌握经营记录表格的使用和各项会计业务的处理方法，掌握报表的编制方法，掌握经营预算的编制方法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投资、生产、销售的经营规则和利润成本的计算方法、经营记录表格使用，经营预算的编制方法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各项成本的计算方法，资金预算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模拟企业经营及实训起始年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了解企业经营流程，根据自己在团队中担任的角色，理解流程当中所涉及的业务操作。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订单登记表、产品统计表、综合管理费用明细表、损益表以及资产负债表的编制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，理解初始投资对各年经营情况的影响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初始投资年份不同策略对个经营年度的影响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初始年份投资的各项影响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模拟企业的运作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能够</w:t>
            </w:r>
            <w:r>
              <w:rPr>
                <w:rFonts w:hint="eastAsia" w:ascii="宋体" w:hAnsi="宋体" w:eastAsia="宋体"/>
                <w:szCs w:val="21"/>
              </w:rPr>
              <w:t>理解企业经营流程，根据自己在团队中担任的角色，掌握流程当中所涉及的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各种</w:t>
            </w:r>
            <w:r>
              <w:rPr>
                <w:rFonts w:hint="eastAsia" w:ascii="宋体" w:hAnsi="宋体" w:eastAsia="宋体"/>
                <w:szCs w:val="21"/>
              </w:rPr>
              <w:t>业务操作，能够独立完成相关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经营预算及</w:t>
            </w:r>
            <w:r>
              <w:rPr>
                <w:rFonts w:hint="eastAsia" w:ascii="宋体" w:hAnsi="宋体" w:eastAsia="宋体"/>
                <w:szCs w:val="21"/>
              </w:rPr>
              <w:t>流程；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利用所学知识进行决策，分析决策效果，掌握改进决策的方法，理解团队精神对企业经营的重要性。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完成相关流程、利用所学知识进行决策，分析各年的不同决策效果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各年经营策略的不同决策效果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ERP的相关知识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1、沙盘的起源与意义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2、ERP的相关概念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3、沙盘操作方法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模拟企业的概况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模拟拟企业中的各部门、各角色及角色职能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2、岗位角色解读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3、模拟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企业简介、经营状况以及经营建议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4、初始状态设定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沙盘活动规则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1、市场规则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课程目标1、课程目标2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ind w:left="0" w:left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企业运营规则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课程目标1、课程目标2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ind w:left="0" w:left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3、各项经营预算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模拟企业经营及实训起始年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1、工作流程安排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2、正式经营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模拟企业的运作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第一年 感性经营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第二年 理性经营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第三年第四年 科学经营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第五年第六年 经营感悟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对企业的创立，组织结构，业务的基本流程以及经营理念有全面的了解，并掌握市场规则，企业经营规则，生产计划，订单选择等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，掌握各项预算的编制方法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每年各季度的经营情况记录表格，各季度资金预算，生产预算及其执行情况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进一步巩固课堂所学的财务、营销、企业运营等知识，运用到实践当中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每年的经营预算表格，利润表、成本费用表和资产负债表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体验团队协作精神，打造复合型人才，全面提高学生经营管理的实践能力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系统最终排名，实训总结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考勤记录，经营记录表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平时成绩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各年度预算表格，三大报表，预算执行情况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平时测验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系统排名，实训总结，整体经营方案的制定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21A346D"/>
    <w:rsid w:val="06610FA7"/>
    <w:rsid w:val="06897D73"/>
    <w:rsid w:val="0A1868B0"/>
    <w:rsid w:val="0DB514E5"/>
    <w:rsid w:val="145E5FB5"/>
    <w:rsid w:val="17B417E5"/>
    <w:rsid w:val="19A23C79"/>
    <w:rsid w:val="19F57D17"/>
    <w:rsid w:val="1A1646DE"/>
    <w:rsid w:val="1BD01F6E"/>
    <w:rsid w:val="1DD22044"/>
    <w:rsid w:val="2AF7595D"/>
    <w:rsid w:val="2D917D6D"/>
    <w:rsid w:val="2E652679"/>
    <w:rsid w:val="32AA4195"/>
    <w:rsid w:val="352142BC"/>
    <w:rsid w:val="38585FF0"/>
    <w:rsid w:val="38A32D90"/>
    <w:rsid w:val="43767E36"/>
    <w:rsid w:val="458A0F19"/>
    <w:rsid w:val="49BB2035"/>
    <w:rsid w:val="52AD3ED9"/>
    <w:rsid w:val="533B0904"/>
    <w:rsid w:val="53405A1D"/>
    <w:rsid w:val="556D0170"/>
    <w:rsid w:val="590318D4"/>
    <w:rsid w:val="59E564DC"/>
    <w:rsid w:val="5F9B36AB"/>
    <w:rsid w:val="62500C04"/>
    <w:rsid w:val="644763C9"/>
    <w:rsid w:val="69364AFE"/>
    <w:rsid w:val="6BA01F20"/>
    <w:rsid w:val="6C964B1B"/>
    <w:rsid w:val="6E4D7B18"/>
    <w:rsid w:val="7C182D4C"/>
    <w:rsid w:val="7C54489A"/>
    <w:rsid w:val="7C75423A"/>
    <w:rsid w:val="7DBB3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王文成</cp:lastModifiedBy>
  <cp:lastPrinted>2019-03-21T12:39:00Z</cp:lastPrinted>
  <dcterms:modified xsi:type="dcterms:W3CDTF">2019-12-06T10:16:13Z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