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4406545"/>
      <w:bookmarkStart w:id="1" w:name="_Toc2371663"/>
      <w:r>
        <w:rPr>
          <w:rFonts w:hint="eastAsia" w:ascii="宋体" w:hAnsi="宋体" w:eastAsia="宋体"/>
          <w:color w:val="FF0000"/>
          <w:szCs w:val="21"/>
        </w:rPr>
        <w:t xml:space="preserve">   </w:t>
      </w:r>
      <w:r>
        <w:rPr>
          <w:rFonts w:ascii="黑体" w:hAnsi="黑体" w:eastAsia="黑体"/>
          <w:sz w:val="30"/>
          <w:szCs w:val="30"/>
        </w:rPr>
        <w:pict>
          <v:rect id="_x0000_s1040" o:spid="_x0000_s1040" o:spt="1" style="position:absolute;left:0pt;margin-left:-35.6pt;margin-top:-25pt;height:72pt;width:515.4pt;z-index:251671552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财务管理本科课程教学大纲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ascii="仿宋_GB2312" w:hAnsi="黑体" w:eastAsia="仿宋_GB2312"/>
          <w:sz w:val="30"/>
          <w:szCs w:val="30"/>
        </w:rPr>
      </w:pPr>
      <w:r>
        <w:rPr>
          <w:rFonts w:hint="eastAsia" w:ascii="宋体" w:hAnsi="宋体" w:eastAsia="宋体"/>
          <w:color w:val="FF0000"/>
          <w:szCs w:val="21"/>
        </w:rPr>
        <w:t xml:space="preserve">    </w:t>
      </w:r>
      <w:r>
        <w:rPr>
          <w:rFonts w:ascii="仿宋_GB2312" w:hAnsi="黑体" w:eastAsia="仿宋_GB2312"/>
          <w:sz w:val="30"/>
          <w:szCs w:val="30"/>
        </w:rPr>
        <w:pict>
          <v:rect id="_x0000_s1042" o:spid="_x0000_s1042" o:spt="1" style="position:absolute;left:0pt;margin-left:239.2pt;margin-top:3.2pt;height:66.6pt;width:216.6pt;z-index:25167360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编制人：胡立雄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巫月娥</w:t>
                  </w:r>
                </w:p>
                <w:p/>
              </w:txbxContent>
            </v:textbox>
          </v:rect>
        </w:pict>
      </w:r>
      <w:r>
        <w:rPr>
          <w:rFonts w:ascii="仿宋_GB2312" w:hAnsi="黑体" w:eastAsia="仿宋_GB2312"/>
          <w:sz w:val="30"/>
          <w:szCs w:val="30"/>
        </w:rPr>
        <w:pict>
          <v:rect id="_x0000_s1041" o:spid="_x0000_s1041" o:spt="1" style="position:absolute;left:0pt;margin-left:-6.8pt;margin-top:3.2pt;height:66.6pt;width:229.8pt;z-index:25167257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开课部门：商学院 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编制时间：2019年6月</w:t>
                  </w:r>
                  <w:r>
                    <w:rPr>
                      <w:rFonts w:ascii="仿宋_GB2312" w:hAnsi="黑体" w:eastAsia="仿宋_GB2312"/>
                      <w:sz w:val="30"/>
                      <w:szCs w:val="30"/>
                    </w:rPr>
                    <w:t>20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日                  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  <w:bookmarkStart w:id="11" w:name="_GoBack"/>
      <w:bookmarkEnd w:id="11"/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  <w:r>
        <w:rPr>
          <w:rFonts w:hint="eastAsia" w:ascii="仿宋_GB2312" w:hAnsi="黑体" w:eastAsia="仿宋_GB2312"/>
          <w:sz w:val="30"/>
          <w:szCs w:val="30"/>
        </w:rPr>
        <w:t xml:space="preserve"> </w:t>
      </w:r>
      <w:r>
        <w:rPr>
          <w:rFonts w:hint="eastAsia" w:ascii="宋体" w:hAnsi="宋体" w:eastAsia="宋体"/>
          <w:bCs/>
          <w:color w:val="FF0000"/>
          <w:szCs w:val="21"/>
        </w:rPr>
        <w:t xml:space="preserve"> </w:t>
      </w:r>
    </w:p>
    <w:p>
      <w:pPr>
        <w:spacing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财务管理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orporate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Finance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18402040300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基础课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市场营销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管理学、会计学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荆新等主编.财务管理学（第</w:t>
            </w:r>
            <w:r>
              <w:rPr>
                <w:rFonts w:ascii="宋体" w:hAnsi="宋体" w:eastAsia="宋体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版）.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中国人民大学出版社，201</w:t>
            </w:r>
            <w:r>
              <w:rPr>
                <w:rFonts w:ascii="宋体" w:hAnsi="宋体" w:eastAsia="宋体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[美]斯蒂芬 A. 罗斯（Stephen A. Ross）等著，吴世农等译.公司理财（原书第1</w:t>
            </w:r>
            <w:r>
              <w:rPr>
                <w:rFonts w:ascii="宋体" w:hAnsi="宋体" w:eastAsia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版）.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机械工业出版社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[美]希金斯著，沈艺峰等译.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财务管理分析（原书第1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版）.北京大学出版社.</w:t>
            </w:r>
            <w:r>
              <w:rPr>
                <w:rFonts w:ascii="宋体" w:hAnsi="宋体" w:eastAsia="宋体"/>
                <w:sz w:val="24"/>
                <w:szCs w:val="24"/>
              </w:rPr>
              <w:t>2015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年.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萨格纳著,曾嵘,张瑾译.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真实世界的财务管理.华夏出版社.</w:t>
            </w:r>
            <w:r>
              <w:rPr>
                <w:rFonts w:ascii="宋体" w:hAnsi="宋体" w:eastAsia="宋体"/>
                <w:sz w:val="24"/>
                <w:szCs w:val="24"/>
              </w:rPr>
              <w:t>2004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荆新等主编.财务管理学（第</w:t>
            </w:r>
            <w:r>
              <w:rPr>
                <w:rFonts w:ascii="宋体" w:hAnsi="宋体" w:eastAsia="宋体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版）.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中国人民大学出版社，201</w:t>
            </w:r>
            <w:r>
              <w:rPr>
                <w:rFonts w:ascii="宋体" w:hAnsi="宋体" w:eastAsia="宋体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月.</w:t>
            </w:r>
          </w:p>
        </w:tc>
      </w:tr>
    </w:tbl>
    <w:p>
      <w:bookmarkStart w:id="2" w:name="_Toc4406546"/>
      <w:bookmarkStart w:id="3" w:name="_Toc2371664"/>
    </w:p>
    <w:p>
      <w:pPr>
        <w:widowControl/>
        <w:jc w:val="left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br w:type="page"/>
      </w:r>
    </w:p>
    <w:p>
      <w:pPr>
        <w:widowControl/>
        <w:spacing w:line="360" w:lineRule="auto"/>
        <w:jc w:val="left"/>
        <w:outlineLvl w:val="0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after="156" w:afterLines="50"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课程目标1：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掌握财务管理相关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知识</w:t>
            </w:r>
            <w:r>
              <w:rPr>
                <w:rFonts w:hint="eastAsia" w:ascii="宋体" w:hAnsi="宋体" w:eastAsia="宋体"/>
                <w:szCs w:val="21"/>
              </w:rPr>
              <w:t>：财务管理目标；财务分析；财务战略；财务预算；投融资管理；股利政策；公司并购；重组、剥离、破产、清算。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理解</w:t>
            </w:r>
            <w:r>
              <w:rPr>
                <w:rFonts w:hint="eastAsia" w:ascii="宋体" w:hAnsi="宋体" w:eastAsia="宋体"/>
                <w:szCs w:val="21"/>
              </w:rPr>
              <w:t>财务战略的制定；财务预算编制的假设前提；从战略的角度评价投资项目；投资与融资的匹配；从投资者关系的角度看待股利分配和股票回购；企业估值；财务预警。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综合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运用</w:t>
            </w:r>
            <w:r>
              <w:rPr>
                <w:rFonts w:hint="eastAsia" w:ascii="宋体" w:hAnsi="宋体" w:eastAsia="宋体"/>
                <w:szCs w:val="21"/>
              </w:rPr>
              <w:t>营销和财务的知识，通过对学校周边店铺的观察和与店主的沟通，就店铺的经营手法进行评价，并提出优化的建议。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利用逻辑思维和发散思维，对财务案例进行</w:t>
            </w: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</w:rPr>
              <w:t>分析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。</w:t>
            </w:r>
          </w:p>
        </w:tc>
      </w:tr>
    </w:tbl>
    <w:p>
      <w:pPr>
        <w:spacing w:before="156" w:beforeLines="50" w:after="156" w:afterLines="50"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毕业要求1：知识获取能力。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asciiTheme="minorHAnsi" w:hAnsiTheme="minorHAnsi"/>
                <w:sz w:val="21"/>
              </w:rPr>
              <w:t>1.2 专业性知识。本专业学生须系统地掌握管理学、组织行为学、会计学、财务管理学、市场营销学、创业学等工商管理类专业理论知识与方法，重点掌握市场营销学的理论前沿及发展动态。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pStyle w:val="21"/>
              <w:ind w:firstLine="0" w:firstLineChars="0"/>
              <w:rPr>
                <w:rFonts w:asciiTheme="minorHAnsi" w:hAnsiTheme="minorHAnsi"/>
                <w:b/>
                <w:bCs/>
                <w:sz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毕业要求1：知识获取能力。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asciiTheme="minorHAnsi" w:hAnsiTheme="minorHAnsi"/>
                <w:sz w:val="21"/>
              </w:rPr>
            </w:pPr>
            <w:r>
              <w:rPr>
                <w:rFonts w:hint="eastAsia" w:asciiTheme="minorHAnsi" w:hAnsiTheme="minorHAnsi"/>
                <w:sz w:val="21"/>
              </w:rPr>
              <w:t>1.2 专业性知识。本专业学生须系统地掌握管理学、组织行为学、会计学、财务管理学、市场营销学、创业学等工商管理类专业理论知识与方法，重点掌握市场营销学的理论前沿及发展动态。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ascii="宋体" w:hAnsi="宋体" w:eastAsia="宋体"/>
                <w:b/>
                <w:bCs/>
                <w:szCs w:val="21"/>
              </w:rPr>
              <w:t>课程目标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b/>
                <w:bCs/>
              </w:rPr>
              <w:t>毕业要求2：知识应用能力。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asciiTheme="minorHAnsi" w:hAnsiTheme="minorHAnsi"/>
                <w:sz w:val="21"/>
              </w:rPr>
            </w:pPr>
            <w:r>
              <w:rPr>
                <w:rFonts w:hint="eastAsia" w:asciiTheme="minorHAnsi" w:hAnsiTheme="minorHAnsi"/>
                <w:sz w:val="21"/>
              </w:rPr>
              <w:t>2.1 专业知识应用能力。具有国际视野，系统掌握市场营销专业基础知识。具备市场调查与预测、营销策划、销售管理等组织管理问题的敏锐性和判断力，并能够运用市场营销学理论和方法，系统分析、解决企业的营销问题。</w:t>
            </w:r>
          </w:p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2.2 人文知识应用。具有较高的审美情趣、文化品位、人文素养；具有时代精神和较强的人际交往能力；积极乐观地生活，充满责任感地工作。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ascii="宋体" w:hAnsi="宋体" w:eastAsia="宋体"/>
                <w:b/>
                <w:bCs/>
                <w:szCs w:val="21"/>
              </w:rPr>
              <w:t>课程目标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b/>
                <w:bCs/>
              </w:rPr>
              <w:t>毕业要求2：知识应用能力。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asciiTheme="minorHAnsi" w:hAnsiTheme="minorHAnsi"/>
                <w:sz w:val="21"/>
              </w:rPr>
            </w:pPr>
            <w:r>
              <w:rPr>
                <w:rFonts w:hint="eastAsia" w:asciiTheme="minorHAnsi" w:hAnsiTheme="minorHAnsi"/>
                <w:sz w:val="21"/>
              </w:rPr>
              <w:t>2.1 专业知识应用能力。具有国际视野，系统掌握市场营销专业基础知识。具备市场调查与预测、营销策划、销售管理等组织管理问题的敏锐性和判断力，并能够运用市场营销学理论和方法，系统分析、解决企业的营销问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毕业要求5：科学研究能力。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5.3掌握管理、市场营销的定性和定量的研究分析方法。</w:t>
            </w:r>
          </w:p>
        </w:tc>
      </w:tr>
    </w:tbl>
    <w:p>
      <w:bookmarkStart w:id="4" w:name="_Toc3904105"/>
      <w:bookmarkStart w:id="5" w:name="_Toc4406547"/>
      <w:bookmarkStart w:id="6" w:name="_Toc2371665"/>
    </w:p>
    <w:p>
      <w:pPr>
        <w:widowControl/>
        <w:spacing w:before="156" w:beforeLines="5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三、课程教学要求与重难点</w:t>
      </w:r>
      <w:bookmarkEnd w:id="4"/>
    </w:p>
    <w:tbl>
      <w:tblPr>
        <w:tblStyle w:val="9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hint="eastAsia" w:asciiTheme="minorEastAsia" w:hAnsiTheme="minor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hint="eastAsia" w:asciiTheme="minorEastAsia" w:hAnsiTheme="minorEastAsia"/>
                <w:szCs w:val="21"/>
              </w:rPr>
              <w:t xml:space="preserve"> 总论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1.理解财务管理的概念。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2.掌握财务管理目标的主要观点。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3.了解企业的组织形式以及财务经理的职责。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4.了解财务管理的环境。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5.了解利息率的构成及其测算。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1.财务管理的目标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2.财务管理的环境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1.利润到价值的跨越背后的经营哲学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2.在不同财务管理环境下的财务策略。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第二章 财务管理的价值观念</w:t>
            </w:r>
          </w:p>
        </w:tc>
        <w:tc>
          <w:tcPr>
            <w:tcW w:w="2742" w:type="dxa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1.掌握货币时间价值的概念和相关计算方法。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2.掌握风险报酬的概念、计算及资本资产定价模型。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3.理解证券投资的种类、特点，掌握不同证券的价值评估方法。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1.证券的风险收益特征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.</w:t>
            </w:r>
            <w:r>
              <w:rPr>
                <w:rFonts w:hint="eastAsia" w:asciiTheme="minorEastAsia" w:hAnsiTheme="minorEastAsia"/>
                <w:bCs/>
                <w:szCs w:val="21"/>
              </w:rPr>
              <w:t>证券估值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1.价格为何不同于价值？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第三章 财务分析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1.了解企业财务分析的作用、目的、内容、方法、程序和基础。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2.能够正确运用比率分析法对企业偿债能力、营运能力、盈利能力和发展能力进行分析。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3.掌握企业财务趋势分析方法。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4. 理解企业财务综合分析方法。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</w:t>
            </w:r>
            <w:r>
              <w:rPr>
                <w:rFonts w:asciiTheme="minorEastAsia" w:hAnsiTheme="minorEastAsia"/>
                <w:bCs/>
                <w:szCs w:val="21"/>
              </w:rPr>
              <w:t>.</w:t>
            </w:r>
            <w:r>
              <w:rPr>
                <w:rFonts w:hint="eastAsia" w:asciiTheme="minorEastAsia" w:hAnsiTheme="minorEastAsia"/>
                <w:bCs/>
                <w:szCs w:val="21"/>
              </w:rPr>
              <w:t>企业偿债能力、营运能力、盈利能力和发展能力分析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2</w:t>
            </w:r>
            <w:r>
              <w:rPr>
                <w:rFonts w:asciiTheme="minorEastAsia" w:hAnsiTheme="minorEastAsia"/>
                <w:bCs/>
                <w:szCs w:val="21"/>
              </w:rPr>
              <w:t>.</w:t>
            </w:r>
            <w:r>
              <w:rPr>
                <w:rFonts w:hint="eastAsia" w:asciiTheme="minorEastAsia" w:hAnsiTheme="minorEastAsia"/>
                <w:bCs/>
                <w:szCs w:val="21"/>
              </w:rPr>
              <w:t>财务综合分析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企业偿债能力、营运能力、盈利能力和发展能力之间的内在联系</w:t>
            </w:r>
          </w:p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四种能力的权衡和组合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 财务战略与预算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1.理解财务战略的特征和类型。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2.掌握SWOT分析法的原理及应用。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3.理解财务战略选择依据和方式。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4.理解全面预算的构成、作用和依据。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5.掌握筹资数量预测的依据和方法。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6.掌握利润预算的编制。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7.掌握财务状况预算的编制。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1.财务战略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全面预算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筹资数量的预测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财务预算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1.财务战略与企业战略的关系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第五章 长期筹资方式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1.理解长期筹资的动机、原则、渠道和类型。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2.掌握普通股的分类、股票上市决策、股票发行定价的方法，理解普通股筹资的优缺点。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3.掌握长期借款的种类、银行借款的信用条件、企业对贷款银行的选择，理解长期借款筹资的优缺点。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4.掌握债券的种类、债券发行定价的方法、债券的信用评级，理解债券筹资的优缺点。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5.掌握租赁的种类、融资租赁租金的测算方法，理解融资租赁筹资的优缺点。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6.掌握可转换债券的特性、转换期限、转换价格和转换比率，理解可转换债券筹资的优缺点。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7.理解认股权证的含义、特点和作用。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1.股权投资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2.债权投资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3.混合性筹资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1.筹资协议的关键条款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第六章 资本结构决策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1.理解资本结构的概念、种类和意义。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2.了解有关资本结构的主要理论观点。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3.理解资本成本的构成、种类和作用，掌握个别资本成本率和综合资本成本率的测算方法。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4.理解营业杠杆的作用原理，掌握营业杠杆系数的测算方法及其应用。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5.理解财务杠杆的作用原理，掌握财务杠杆系数的测算方法及其应用。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6.理解联合杠杆的作用原理，掌握联合杠杆系数的测算方法及其应用。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7.理解资本结构决策的因素及其定性分析。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8. 掌握资本结构决策的方法，包括资本成本比较法、每股收益分析法和公司价值比较法的原理及其应用。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1.资本结构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.资本成本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营业杠杆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资本结构决策的因素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最佳资本结构的确定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第七章 投资决策原理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1.了解投资活动对于企业的意义。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2.了解企业投资的分类、投资管理的原则与投资过程分析。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3.掌握投资项目现金流量的构成与计算。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4.掌握各种投资决策指标的计算方法和决策规则。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5.掌握各种投资决策方法的相互比较与具体应用。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1.投资项目评估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投资决策方法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1.决策指标的对比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定性分析与定量分析的关系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第八章 投资决策实务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1.了解现金流量估计中需要考虑的一些特别因素。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2.理解税负与折旧对投资的影响。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3.掌握固定资产更新决策分析方法。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4.掌握投资风险分析中的风险调整法和决策树法。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5.了解多个投资方案组合的决策方法。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现金流量测算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按风险调整折现率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风险的量化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第九章 短期资产管理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1.了解营运资本的概念及其管理原则。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2.掌握现金的持有动机、现金管理的意义，掌握现金预算和最佳现金持有量决策的基本方法，熟悉现金管理日常控制。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3.了解短期金融资产的特征和持有目的，了解短期金融资产的管理原则。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4.掌握应收账款的功能、成本及其管理目标，掌握信用政策和管理方法。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5.掌握存货的功能与成本，熟悉存货规划及控制方法，掌握经济批量、再订货点和保险储备的计算。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营运资本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资金管理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应收账款管理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存货管理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从资产转换周期的角度把握短期资产各种形态的转换。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财务政策的影响因素及其权衡。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0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第十章 短期筹资管理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了解短期筹资的概念、内容，了解短期筹资政策与短期资产政策的配合关系。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2.了解自然性筹资的内容，掌握商业信用筹资的特征、分类与资本成本计算，掌握应付费用筹资的概念与筹资额的计算。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3.了解短期借款筹资的种类、程序、决策因素及其优缺点，掌握短期借款筹资的资本成本计算。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4.了解短期融资券的概念、特点及发展历程，熟悉短期融资券的种类、发行程序和优抉点。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应付账款管理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短期借款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供应链金融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期许的供应商关系对应付账款管理的影响。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第十一章 股利理论与政策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1.掌握公司利润分配程序;掌握股利种类及股利的发放程序。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2.理解股利理论的主要内容，包括股利无关理论、“一鸟在手”理论、税收差别理论、信号传递理论和代理理论。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3.理解股利政策的内容、评价指标；掌握股利政策的影响因素以及股利政策的类型。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4.理解股票回购的动机与方式。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5.了解股票分割与股票股利的区别。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股利理论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股利政策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股票回购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如何权衡公司和股东的需求，并实现良性互动。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第十二章 公司并购管理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1.掌握公司并购的概念与类型，理解公司并购的程序。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2.掌握公司并购的理论，包括效率理论、代理理论和税收效应理论。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3.掌握公司并购的价值评估方法，包括成本法、市场比较法和现金流量折现法。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理解公司并购的主要支付方式的含义，了解各种支付方式的特点。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并购价值评估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并购支付方式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协同效应对估值的影响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第十三章 公司重组、破产和清算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1.掌握公司重组的概念，理解资产剥离、公司分立和股权出售的差别。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2.掌握资产剥离和公司分立的主要原因，理解资产剥离的财务估值。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3.理解财务危机的含义与财务危机的特征，了解财务危机形成的原因及过程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4.了解财务危机的征兆，掌握财务危机的预警模型与方法。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5.理解企业破产的基本概念与破产制度的三个基本程序。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6.掌握企业重整的程序，掌握债务和解的方式与程序，理解破产清算的程序。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7.掌握破产财产、破产债权、破产费用和共益债务的概念，掌握破产财产的分配。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资产剥离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财务预警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财务预警的先行指标。</w:t>
            </w:r>
          </w:p>
        </w:tc>
      </w:tr>
      <w:bookmarkEnd w:id="5"/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8"/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hint="eastAsia" w:asciiTheme="minorEastAsia" w:hAnsiTheme="minor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hint="eastAsia" w:asciiTheme="minorEastAsia" w:hAnsiTheme="minorEastAsia"/>
                <w:szCs w:val="21"/>
              </w:rPr>
              <w:t xml:space="preserve"> 总论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财务管理的概念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财务管理的目标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企业组织形式与财务经理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财务管理的环境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第二章 财务管理的价值观念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货币时间价值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风险与报酬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</w:t>
            </w:r>
            <w:r>
              <w:rPr>
                <w:rFonts w:ascii="宋体" w:hAnsi="宋体" w:eastAsia="宋体"/>
                <w:szCs w:val="21"/>
              </w:rPr>
              <w:t>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证券估值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第三章 财务分析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第一节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财务分析概述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财务能力分析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财务趋势分析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财务综合分析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 财务战略与预算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财务战略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全面预算体系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筹资数量的预测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财务预算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第五章 长期筹资方式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长期筹资概述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股权性筹资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债务性筹资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混合型筹资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第六章 资本结构决策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资本结构理论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资本成本测算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杠杆利益与风险衡量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第四节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资本结构决策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第七章 投资决策原理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长期投资概述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投资现金流量的分析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折现现金流量方法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非折现现金流量方法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第五节 投资决策指标的比较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第八章 投资决策实务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第一节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现实中现金流量的计算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第二节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项目投资决策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第三节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风险投资决策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第九章 短期资产管理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第一节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营运资本管理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短期资产管理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资金管理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短期金融资产管理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第五节 应收账款管理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第六节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存货规划及控制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0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第十章 短期筹资管理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第一节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短期筹资政策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第二节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自然性筹资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第三节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短期借款筹资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第四节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短期融资券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第五节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供应链金融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第十一章 股利理论与政策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第一节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股利及其分配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</w:t>
            </w:r>
            <w:r>
              <w:rPr>
                <w:rFonts w:ascii="宋体" w:hAnsi="宋体" w:eastAsia="宋体"/>
                <w:szCs w:val="21"/>
              </w:rPr>
              <w:t>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股利理论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股利政策及其选择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股票分割与股票回购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</w:t>
            </w:r>
            <w:r>
              <w:rPr>
                <w:rFonts w:ascii="宋体" w:hAnsi="宋体" w:eastAsia="宋体"/>
                <w:szCs w:val="21"/>
              </w:rPr>
              <w:t>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第十二章 公司并购管理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公司并购的概念与类型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</w:t>
            </w:r>
            <w:r>
              <w:rPr>
                <w:rFonts w:ascii="宋体" w:hAnsi="宋体" w:eastAsia="宋体"/>
                <w:szCs w:val="21"/>
              </w:rPr>
              <w:t>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第二节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公司并购理论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</w:t>
            </w:r>
            <w:r>
              <w:rPr>
                <w:rFonts w:ascii="宋体" w:hAnsi="宋体" w:eastAsia="宋体"/>
                <w:szCs w:val="21"/>
              </w:rPr>
              <w:t>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第三节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公司并购的价值评估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公司并购的支付方式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第十三章 公司重组、破产和清算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第一节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公司重组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第二节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财务预警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第三节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破产重组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</w:t>
            </w:r>
            <w:r>
              <w:rPr>
                <w:rFonts w:ascii="宋体" w:hAnsi="宋体" w:eastAsia="宋体"/>
                <w:szCs w:val="21"/>
              </w:rPr>
              <w:t>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第四节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企业清算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</w:t>
            </w:r>
            <w:r>
              <w:rPr>
                <w:rFonts w:ascii="宋体" w:hAnsi="宋体" w:eastAsia="宋体"/>
                <w:szCs w:val="21"/>
              </w:rPr>
              <w:t>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8" w:name="_Toc4406549"/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8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left="21" w:leftChars="1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期末闭卷考试，考核知识点的掌握情况。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4" w:leftChars="-50" w:hanging="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课堂讨论，考核同学对问题的理解。期末闭卷考试（讨论题）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店铺经营评价报告。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bookmarkStart w:id="9" w:name="_Hlk524877914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5" w:leftChars="-50" w:firstLine="1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案例分析报告。</w:t>
            </w:r>
          </w:p>
        </w:tc>
      </w:tr>
      <w:bookmarkEnd w:id="9"/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10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10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店铺经营评价报告（1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%）、案例分析报告（1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笔试，包含选择、名词解释、判断、简答、案例分析等题型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szCs w:val="21"/>
              </w:rPr>
              <w:t>考核基本知识的掌握和运用情况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。</w:t>
            </w:r>
          </w:p>
        </w:tc>
      </w:tr>
      <w:bookmarkEnd w:id="6"/>
    </w:tbl>
    <w:p/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806D1"/>
    <w:multiLevelType w:val="multilevel"/>
    <w:tmpl w:val="6DB806D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9893D4B"/>
    <w:multiLevelType w:val="multilevel"/>
    <w:tmpl w:val="79893D4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01B48"/>
    <w:rsid w:val="00006FEB"/>
    <w:rsid w:val="00010258"/>
    <w:rsid w:val="00052533"/>
    <w:rsid w:val="00054AC6"/>
    <w:rsid w:val="00075503"/>
    <w:rsid w:val="00093601"/>
    <w:rsid w:val="000A17CF"/>
    <w:rsid w:val="000B4976"/>
    <w:rsid w:val="000D3332"/>
    <w:rsid w:val="000D6848"/>
    <w:rsid w:val="000E2E2E"/>
    <w:rsid w:val="000E3BB9"/>
    <w:rsid w:val="000E4B40"/>
    <w:rsid w:val="000E79F6"/>
    <w:rsid w:val="000F18F9"/>
    <w:rsid w:val="00113B48"/>
    <w:rsid w:val="00123E51"/>
    <w:rsid w:val="00127996"/>
    <w:rsid w:val="0013200A"/>
    <w:rsid w:val="00134FF7"/>
    <w:rsid w:val="001471B4"/>
    <w:rsid w:val="0015295D"/>
    <w:rsid w:val="00166174"/>
    <w:rsid w:val="0018103D"/>
    <w:rsid w:val="00183C70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6BF0"/>
    <w:rsid w:val="00246A37"/>
    <w:rsid w:val="0025194F"/>
    <w:rsid w:val="002543D2"/>
    <w:rsid w:val="00275BBD"/>
    <w:rsid w:val="002869BA"/>
    <w:rsid w:val="00287C7B"/>
    <w:rsid w:val="00291B70"/>
    <w:rsid w:val="00292EA9"/>
    <w:rsid w:val="002A517B"/>
    <w:rsid w:val="002A717D"/>
    <w:rsid w:val="002B0E5E"/>
    <w:rsid w:val="002B628F"/>
    <w:rsid w:val="002D233C"/>
    <w:rsid w:val="002D542F"/>
    <w:rsid w:val="002D6BAA"/>
    <w:rsid w:val="002E0522"/>
    <w:rsid w:val="002E3356"/>
    <w:rsid w:val="002F685A"/>
    <w:rsid w:val="00303F27"/>
    <w:rsid w:val="003049D9"/>
    <w:rsid w:val="00312B8C"/>
    <w:rsid w:val="003136D9"/>
    <w:rsid w:val="0031487B"/>
    <w:rsid w:val="00322CCB"/>
    <w:rsid w:val="0032382C"/>
    <w:rsid w:val="00323D55"/>
    <w:rsid w:val="0033025B"/>
    <w:rsid w:val="00331752"/>
    <w:rsid w:val="00332BEC"/>
    <w:rsid w:val="00334505"/>
    <w:rsid w:val="00334EA5"/>
    <w:rsid w:val="003378E8"/>
    <w:rsid w:val="00345234"/>
    <w:rsid w:val="003512F0"/>
    <w:rsid w:val="0035764E"/>
    <w:rsid w:val="00366C9F"/>
    <w:rsid w:val="00370579"/>
    <w:rsid w:val="00371B6C"/>
    <w:rsid w:val="00383C2C"/>
    <w:rsid w:val="00393410"/>
    <w:rsid w:val="003B7141"/>
    <w:rsid w:val="003C4383"/>
    <w:rsid w:val="003C4AF6"/>
    <w:rsid w:val="003D23AD"/>
    <w:rsid w:val="003E0CAC"/>
    <w:rsid w:val="003E6EC8"/>
    <w:rsid w:val="003F2A44"/>
    <w:rsid w:val="003F67C5"/>
    <w:rsid w:val="004028AA"/>
    <w:rsid w:val="00422C52"/>
    <w:rsid w:val="00433FCF"/>
    <w:rsid w:val="00434EBE"/>
    <w:rsid w:val="00441130"/>
    <w:rsid w:val="00455E63"/>
    <w:rsid w:val="00466631"/>
    <w:rsid w:val="00471D9A"/>
    <w:rsid w:val="004749D1"/>
    <w:rsid w:val="004810C2"/>
    <w:rsid w:val="00495177"/>
    <w:rsid w:val="004A3FB4"/>
    <w:rsid w:val="004B47A0"/>
    <w:rsid w:val="004B7B5C"/>
    <w:rsid w:val="004C10FD"/>
    <w:rsid w:val="004C23BB"/>
    <w:rsid w:val="004E11E1"/>
    <w:rsid w:val="004E2A29"/>
    <w:rsid w:val="004E31F6"/>
    <w:rsid w:val="004E384E"/>
    <w:rsid w:val="00522980"/>
    <w:rsid w:val="00524163"/>
    <w:rsid w:val="00547A9A"/>
    <w:rsid w:val="00553501"/>
    <w:rsid w:val="00560B9E"/>
    <w:rsid w:val="00580959"/>
    <w:rsid w:val="00580B0E"/>
    <w:rsid w:val="00583A64"/>
    <w:rsid w:val="005B0077"/>
    <w:rsid w:val="005B6285"/>
    <w:rsid w:val="005B62AE"/>
    <w:rsid w:val="005C0683"/>
    <w:rsid w:val="005C31AB"/>
    <w:rsid w:val="005C788F"/>
    <w:rsid w:val="005C79F8"/>
    <w:rsid w:val="005D1903"/>
    <w:rsid w:val="005D22DB"/>
    <w:rsid w:val="005D5315"/>
    <w:rsid w:val="005D70EB"/>
    <w:rsid w:val="005F5AA2"/>
    <w:rsid w:val="00616807"/>
    <w:rsid w:val="00621408"/>
    <w:rsid w:val="0062581F"/>
    <w:rsid w:val="006625D0"/>
    <w:rsid w:val="00663191"/>
    <w:rsid w:val="00670894"/>
    <w:rsid w:val="006917A8"/>
    <w:rsid w:val="006A496B"/>
    <w:rsid w:val="006B0650"/>
    <w:rsid w:val="006C1A9F"/>
    <w:rsid w:val="006C30F5"/>
    <w:rsid w:val="006F06CE"/>
    <w:rsid w:val="00707982"/>
    <w:rsid w:val="00735181"/>
    <w:rsid w:val="0074666F"/>
    <w:rsid w:val="00751139"/>
    <w:rsid w:val="0076352C"/>
    <w:rsid w:val="00767F95"/>
    <w:rsid w:val="007875A3"/>
    <w:rsid w:val="00792141"/>
    <w:rsid w:val="0079287A"/>
    <w:rsid w:val="0079342B"/>
    <w:rsid w:val="007A1CF2"/>
    <w:rsid w:val="007B1D65"/>
    <w:rsid w:val="007B1F23"/>
    <w:rsid w:val="007B210B"/>
    <w:rsid w:val="007B60A0"/>
    <w:rsid w:val="007B6373"/>
    <w:rsid w:val="007D158B"/>
    <w:rsid w:val="007D4FB9"/>
    <w:rsid w:val="007E1E48"/>
    <w:rsid w:val="007F238B"/>
    <w:rsid w:val="008000F8"/>
    <w:rsid w:val="00813B5D"/>
    <w:rsid w:val="00817571"/>
    <w:rsid w:val="008208FB"/>
    <w:rsid w:val="0083650B"/>
    <w:rsid w:val="00844EDA"/>
    <w:rsid w:val="00850D70"/>
    <w:rsid w:val="008550DA"/>
    <w:rsid w:val="00857496"/>
    <w:rsid w:val="00890594"/>
    <w:rsid w:val="008B68A5"/>
    <w:rsid w:val="008B7C94"/>
    <w:rsid w:val="008C54FB"/>
    <w:rsid w:val="008E1DC4"/>
    <w:rsid w:val="008E4BFB"/>
    <w:rsid w:val="008F3AF5"/>
    <w:rsid w:val="008F3DBB"/>
    <w:rsid w:val="0090431C"/>
    <w:rsid w:val="009108C5"/>
    <w:rsid w:val="009214C1"/>
    <w:rsid w:val="00926CE6"/>
    <w:rsid w:val="009521D5"/>
    <w:rsid w:val="00957CE0"/>
    <w:rsid w:val="00963D21"/>
    <w:rsid w:val="00970676"/>
    <w:rsid w:val="00976520"/>
    <w:rsid w:val="009904EF"/>
    <w:rsid w:val="009A5123"/>
    <w:rsid w:val="009C0BD0"/>
    <w:rsid w:val="009C757A"/>
    <w:rsid w:val="009E0606"/>
    <w:rsid w:val="009E2314"/>
    <w:rsid w:val="009E2AB9"/>
    <w:rsid w:val="009E5D44"/>
    <w:rsid w:val="009E6A67"/>
    <w:rsid w:val="00A0451E"/>
    <w:rsid w:val="00A33642"/>
    <w:rsid w:val="00A35C1B"/>
    <w:rsid w:val="00A37138"/>
    <w:rsid w:val="00A467F6"/>
    <w:rsid w:val="00A546A2"/>
    <w:rsid w:val="00A54C65"/>
    <w:rsid w:val="00A62487"/>
    <w:rsid w:val="00A63A90"/>
    <w:rsid w:val="00A6590D"/>
    <w:rsid w:val="00A65E47"/>
    <w:rsid w:val="00A701B0"/>
    <w:rsid w:val="00A712D2"/>
    <w:rsid w:val="00A714BF"/>
    <w:rsid w:val="00A8272E"/>
    <w:rsid w:val="00A86CCD"/>
    <w:rsid w:val="00A92254"/>
    <w:rsid w:val="00AC16CB"/>
    <w:rsid w:val="00AD1F42"/>
    <w:rsid w:val="00AE2157"/>
    <w:rsid w:val="00AE3638"/>
    <w:rsid w:val="00AF3FF3"/>
    <w:rsid w:val="00B00800"/>
    <w:rsid w:val="00B1086A"/>
    <w:rsid w:val="00B118F1"/>
    <w:rsid w:val="00B13AA3"/>
    <w:rsid w:val="00B162A0"/>
    <w:rsid w:val="00B17FD0"/>
    <w:rsid w:val="00B40D78"/>
    <w:rsid w:val="00B42D3E"/>
    <w:rsid w:val="00B45B15"/>
    <w:rsid w:val="00B475F8"/>
    <w:rsid w:val="00B62B6B"/>
    <w:rsid w:val="00B64980"/>
    <w:rsid w:val="00B65487"/>
    <w:rsid w:val="00B75A41"/>
    <w:rsid w:val="00B82EE9"/>
    <w:rsid w:val="00B8347B"/>
    <w:rsid w:val="00B8352E"/>
    <w:rsid w:val="00B92B12"/>
    <w:rsid w:val="00B97F1B"/>
    <w:rsid w:val="00BB09BB"/>
    <w:rsid w:val="00BC1D69"/>
    <w:rsid w:val="00BC723F"/>
    <w:rsid w:val="00BD396C"/>
    <w:rsid w:val="00BD3B2E"/>
    <w:rsid w:val="00BE33F4"/>
    <w:rsid w:val="00BE4A13"/>
    <w:rsid w:val="00BE7E88"/>
    <w:rsid w:val="00BF02F7"/>
    <w:rsid w:val="00BF03AB"/>
    <w:rsid w:val="00BF4580"/>
    <w:rsid w:val="00C22109"/>
    <w:rsid w:val="00C2216C"/>
    <w:rsid w:val="00C33035"/>
    <w:rsid w:val="00C360F1"/>
    <w:rsid w:val="00C43ECF"/>
    <w:rsid w:val="00C52152"/>
    <w:rsid w:val="00C67E6F"/>
    <w:rsid w:val="00C71C8F"/>
    <w:rsid w:val="00C7565B"/>
    <w:rsid w:val="00C9417F"/>
    <w:rsid w:val="00C96D6B"/>
    <w:rsid w:val="00C97E04"/>
    <w:rsid w:val="00CA702B"/>
    <w:rsid w:val="00CB29F3"/>
    <w:rsid w:val="00CB35E6"/>
    <w:rsid w:val="00CB35F6"/>
    <w:rsid w:val="00CB3F29"/>
    <w:rsid w:val="00CB785D"/>
    <w:rsid w:val="00CC173A"/>
    <w:rsid w:val="00CD6D95"/>
    <w:rsid w:val="00CE5FE3"/>
    <w:rsid w:val="00CE7FE0"/>
    <w:rsid w:val="00CF4C8A"/>
    <w:rsid w:val="00D026C5"/>
    <w:rsid w:val="00D07D36"/>
    <w:rsid w:val="00D10761"/>
    <w:rsid w:val="00D21823"/>
    <w:rsid w:val="00D2653D"/>
    <w:rsid w:val="00D269E3"/>
    <w:rsid w:val="00D272D0"/>
    <w:rsid w:val="00D71417"/>
    <w:rsid w:val="00D716D8"/>
    <w:rsid w:val="00D72D32"/>
    <w:rsid w:val="00D743BE"/>
    <w:rsid w:val="00D96F0C"/>
    <w:rsid w:val="00DA53B6"/>
    <w:rsid w:val="00DC7BEA"/>
    <w:rsid w:val="00DF401D"/>
    <w:rsid w:val="00DF61C5"/>
    <w:rsid w:val="00E01950"/>
    <w:rsid w:val="00E07880"/>
    <w:rsid w:val="00E13232"/>
    <w:rsid w:val="00E16E39"/>
    <w:rsid w:val="00E330B0"/>
    <w:rsid w:val="00E34757"/>
    <w:rsid w:val="00E40F3F"/>
    <w:rsid w:val="00E40F64"/>
    <w:rsid w:val="00E4170C"/>
    <w:rsid w:val="00E43066"/>
    <w:rsid w:val="00E47F8E"/>
    <w:rsid w:val="00E55F69"/>
    <w:rsid w:val="00E61FC2"/>
    <w:rsid w:val="00E65070"/>
    <w:rsid w:val="00E71270"/>
    <w:rsid w:val="00E778AE"/>
    <w:rsid w:val="00E86768"/>
    <w:rsid w:val="00E87965"/>
    <w:rsid w:val="00E92610"/>
    <w:rsid w:val="00E946BA"/>
    <w:rsid w:val="00EB7BC4"/>
    <w:rsid w:val="00ED7A5C"/>
    <w:rsid w:val="00EE1B4B"/>
    <w:rsid w:val="00EE2904"/>
    <w:rsid w:val="00EF1E9D"/>
    <w:rsid w:val="00EF724C"/>
    <w:rsid w:val="00F0196D"/>
    <w:rsid w:val="00F14719"/>
    <w:rsid w:val="00F1790D"/>
    <w:rsid w:val="00F17D67"/>
    <w:rsid w:val="00F47DF4"/>
    <w:rsid w:val="00F536F9"/>
    <w:rsid w:val="00F57186"/>
    <w:rsid w:val="00F74DD0"/>
    <w:rsid w:val="00F87255"/>
    <w:rsid w:val="00F87D26"/>
    <w:rsid w:val="00F87E3D"/>
    <w:rsid w:val="00F9006B"/>
    <w:rsid w:val="00F93557"/>
    <w:rsid w:val="00FA6EC3"/>
    <w:rsid w:val="00FB1DE7"/>
    <w:rsid w:val="00FB7F49"/>
    <w:rsid w:val="00FC207A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B4E7496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字符"/>
    <w:basedOn w:val="11"/>
    <w:link w:val="4"/>
    <w:semiHidden/>
    <w:uiPriority w:val="99"/>
    <w:rPr>
      <w:sz w:val="18"/>
      <w:szCs w:val="18"/>
    </w:rPr>
  </w:style>
  <w:style w:type="character" w:customStyle="1" w:styleId="17">
    <w:name w:val="批注文字 字符"/>
    <w:basedOn w:val="11"/>
    <w:link w:val="3"/>
    <w:semiHidden/>
    <w:qFormat/>
    <w:uiPriority w:val="99"/>
  </w:style>
  <w:style w:type="character" w:customStyle="1" w:styleId="18">
    <w:name w:val="批注主题 字符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字符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505044-324A-4024-89E2-9E7E81226E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932</Words>
  <Characters>5317</Characters>
  <Lines>44</Lines>
  <Paragraphs>12</Paragraphs>
  <TotalTime>839</TotalTime>
  <ScaleCrop>false</ScaleCrop>
  <LinksUpToDate>false</LinksUpToDate>
  <CharactersWithSpaces>6237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Administrator</cp:lastModifiedBy>
  <cp:lastPrinted>2019-03-21T12:39:00Z</cp:lastPrinted>
  <dcterms:modified xsi:type="dcterms:W3CDTF">2019-10-30T05:40:00Z</dcterms:modified>
  <cp:revision>183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