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bookmarkStart w:id="0" w:name="_Toc4406545"/>
      <w:bookmarkStart w:id="1" w:name="_Toc2371663"/>
      <w:r>
        <w:rPr>
          <w:rFonts w:ascii="宋体" w:hAnsi="宋体" w:eastAsia="宋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仿宋" w:hAnsi="仿宋" w:eastAsia="仿宋"/>
                      <w:b/>
                      <w:sz w:val="44"/>
                      <w:szCs w:val="44"/>
                    </w:rPr>
                    <w:t>大数据人力资源管理</w:t>
                  </w: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编制人：</w:t>
                  </w:r>
                  <w:r>
                    <w:rPr>
                      <w:rFonts w:hint="eastAsia" w:ascii="仿宋" w:hAnsi="仿宋" w:eastAsia="仿宋"/>
                      <w:sz w:val="30"/>
                      <w:szCs w:val="30"/>
                    </w:rPr>
                    <w:t>朱宝青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FangSong_GB2312" w:hAnsi="黑体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bookmarkStart w:id="8" w:name="_GoBack"/>
      <w:bookmarkEnd w:id="8"/>
      <w:r>
        <w:rPr>
          <w:rFonts w:ascii="宋体" w:hAnsi="宋体" w:eastAsia="宋体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编制时间：2019年6月</w:t>
                  </w: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bookmarkEnd w:id="0"/>
    <w:bookmarkEnd w:id="1"/>
    <w:p>
      <w:pPr>
        <w:spacing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一、课程基本信息</w:t>
      </w:r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大数据人力资源管理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  <w:lang w:eastAsia="zh-TW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Human Resource Big Data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18053050200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  <w:lang w:eastAsia="zh-TW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240" w:hanging="240" w:hanging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[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美</w:t>
            </w:r>
            <w:r>
              <w:rPr>
                <w:rFonts w:ascii="宋体" w:hAnsi="宋体" w:eastAsia="宋体"/>
                <w:sz w:val="24"/>
                <w:szCs w:val="24"/>
              </w:rPr>
              <w:t>]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吉恩·保罗·艾森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杰西·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S.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哈里奥特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人力资源管理大数据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胡明等译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北京：机械工业出版社，</w:t>
            </w:r>
            <w:r>
              <w:rPr>
                <w:rFonts w:ascii="宋体" w:hAnsi="宋体" w:eastAsia="宋体"/>
                <w:sz w:val="24"/>
                <w:szCs w:val="24"/>
              </w:rPr>
              <w:t>2017.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王爱敏王崇良黄秋钧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人力资源大数据应用实践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北京：清华大学出版社，</w:t>
            </w:r>
            <w:r>
              <w:rPr>
                <w:rFonts w:ascii="宋体" w:hAnsi="宋体" w:eastAsia="宋体"/>
                <w:sz w:val="24"/>
                <w:szCs w:val="24"/>
              </w:rPr>
              <w:t>2017.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蔡治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大数据时代的人力资源管理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.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北京：清华大学出版社，</w:t>
            </w:r>
            <w:r>
              <w:rPr>
                <w:rFonts w:ascii="宋体" w:hAnsi="宋体" w:eastAsia="宋体"/>
                <w:sz w:val="24"/>
                <w:szCs w:val="24"/>
              </w:rPr>
              <w:t>2016.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[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美</w:t>
            </w:r>
            <w:r>
              <w:rPr>
                <w:rFonts w:ascii="宋体" w:hAnsi="宋体" w:eastAsia="宋体"/>
                <w:sz w:val="24"/>
                <w:szCs w:val="24"/>
              </w:rPr>
              <w:t>]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吉恩·保罗·艾森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杰西·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S.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哈里奥特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人力资源管理大数据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胡明等译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北京：机械工业出版社，</w:t>
            </w:r>
            <w:r>
              <w:rPr>
                <w:rFonts w:ascii="宋体" w:hAnsi="宋体" w:eastAsia="宋体"/>
                <w:sz w:val="24"/>
                <w:szCs w:val="24"/>
              </w:rPr>
              <w:t>2017.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  <w:lang w:eastAsia="zh-TW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  <w:lang w:eastAsia="zh-TW"/>
        </w:rPr>
      </w:pPr>
    </w:p>
    <w:bookmarkEnd w:id="2"/>
    <w:bookmarkEnd w:id="3"/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二、课程目标</w:t>
      </w:r>
    </w:p>
    <w:p>
      <w:pPr>
        <w:spacing w:afterLines="50" w:line="480" w:lineRule="exact"/>
        <w:jc w:val="left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以“心理学+大数据+人力资源管理”为特色，融合大数据和人工智能等信息技术，加强师资队伍建设，构建教学、科研与实践“三位一体”本科培养课程体系</w:t>
            </w:r>
            <w:r>
              <w:rPr>
                <w:rFonts w:hint="eastAsia" w:ascii="PMingLiU" w:hAnsi="PMingLiU" w:eastAsia="PMingLiU"/>
                <w:bCs/>
                <w:szCs w:val="21"/>
                <w:lang w:eastAsia="zh-TW"/>
              </w:rPr>
              <w:t xml:space="preserve">, </w:t>
            </w:r>
            <w:r>
              <w:rPr>
                <w:rFonts w:hint="eastAsia" w:ascii="宋体" w:hAnsi="宋体" w:eastAsia="宋体"/>
                <w:szCs w:val="21"/>
              </w:rPr>
              <w:t>掌握人力资源管理的选材、训材、留材、用材等四大领域的基本内容和方法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培养</w:t>
            </w:r>
            <w:r>
              <w:rPr>
                <w:rFonts w:hAnsi="宋体"/>
                <w:szCs w:val="21"/>
              </w:rPr>
              <w:t>适应现代化、国际化和信息化</w:t>
            </w:r>
            <w:r>
              <w:rPr>
                <w:rFonts w:hint="eastAsia" w:hAnsi="宋体"/>
                <w:szCs w:val="21"/>
              </w:rPr>
              <w:t>发展</w:t>
            </w:r>
            <w:r>
              <w:rPr>
                <w:rFonts w:hAnsi="宋体"/>
                <w:szCs w:val="21"/>
              </w:rPr>
              <w:t>，</w:t>
            </w:r>
            <w:r>
              <w:rPr>
                <w:rFonts w:hint="eastAsia" w:hAnsi="宋体"/>
                <w:szCs w:val="21"/>
              </w:rPr>
              <w:t>充分</w:t>
            </w:r>
            <w:r>
              <w:rPr>
                <w:rFonts w:hint="eastAsia" w:ascii="宋体" w:hAnsi="宋体" w:eastAsia="宋体"/>
                <w:szCs w:val="21"/>
              </w:rPr>
              <w:t>利用高级数据分析技术</w:t>
            </w:r>
            <w:r>
              <w:rPr>
                <w:rFonts w:ascii="宋体" w:hAnsi="宋体" w:eastAsia="宋体"/>
                <w:szCs w:val="21"/>
              </w:rPr>
              <w:t xml:space="preserve">, </w:t>
            </w:r>
            <w:r>
              <w:rPr>
                <w:rFonts w:hint="eastAsia" w:ascii="宋体" w:hAnsi="宋体" w:eastAsia="宋体"/>
                <w:szCs w:val="21"/>
              </w:rPr>
              <w:t>应用在人力资源管理上的能力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具有大数据人力资源管理创新意识和道德准则，践行社会主义核心价值观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了解大数据</w:t>
            </w:r>
            <w:r>
              <w:rPr>
                <w:rFonts w:hint="eastAsia" w:ascii="宋体" w:hAnsi="宋体" w:eastAsia="宋体"/>
                <w:szCs w:val="21"/>
              </w:rPr>
              <w:t>人力资源管理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学前沿理论和实践，形成大数据</w:t>
            </w:r>
            <w:r>
              <w:rPr>
                <w:rFonts w:hint="eastAsia" w:ascii="宋体" w:hAnsi="宋体" w:eastAsia="宋体"/>
                <w:szCs w:val="21"/>
              </w:rPr>
              <w:t>人力资源管理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学</w:t>
            </w:r>
            <w:r>
              <w:rPr>
                <w:rFonts w:hint="eastAsia" w:ascii="宋体" w:hAnsi="宋体" w:eastAsia="宋体"/>
                <w:szCs w:val="21"/>
              </w:rPr>
              <w:t>科思维</w:t>
            </w:r>
          </w:p>
        </w:tc>
      </w:tr>
    </w:tbl>
    <w:p>
      <w:pPr>
        <w:spacing w:beforeLines="50" w:afterLines="50" w:line="480" w:lineRule="exact"/>
        <w:jc w:val="left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1.1 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 w:ascii="宋体" w:hAnsi="宋体"/>
                <w:bCs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</w:t>
            </w:r>
            <w:r>
              <w:rPr>
                <w:rFonts w:hint="eastAsia" w:ascii="PMingLiU" w:hAnsi="PMingLiU" w:eastAsia="PMingLiU" w:cs="宋体"/>
                <w:sz w:val="21"/>
                <w:szCs w:val="21"/>
              </w:rPr>
              <w:t>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毕业要求3：</w:t>
            </w:r>
            <w:r>
              <w:rPr>
                <w:rFonts w:hint="eastAsia" w:ascii="宋体" w:hAnsi="宋体"/>
                <w:bCs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3.2 系统掌握人力资源管理专业的理论、方法及解决管理问题的专业素质。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</w:t>
            </w:r>
            <w:r>
              <w:rPr>
                <w:rFonts w:hint="eastAsia" w:asciiTheme="minorEastAsia" w:hAnsiTheme="minorEastAsia"/>
                <w:szCs w:val="21"/>
              </w:rPr>
              <w:t>3：</w:t>
            </w:r>
            <w:r>
              <w:rPr>
                <w:rFonts w:hint="eastAsia" w:ascii="宋体" w:hAnsi="宋体"/>
                <w:bCs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3.1 具有坚定正确的思想政治方向，树立正确的人生观和价值观；具备健康的身体素质和心理素质。</w:t>
            </w:r>
          </w:p>
          <w:p>
            <w:pPr>
              <w:pStyle w:val="21"/>
              <w:adjustRightInd w:val="0"/>
              <w:snapToGrid w:val="0"/>
              <w:spacing w:beforeLines="50"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3.2 系统掌握人力资源管理专业的理论、方法及解决管理问题的专业素质。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3.3 具有较高的科学素养和人文素养；积极乐观地生活，充满责任感地工作。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毕业要求2：</w:t>
            </w:r>
            <w:r>
              <w:rPr>
                <w:rFonts w:hint="eastAsia" w:ascii="宋体" w:hAnsi="宋体"/>
                <w:bCs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cs="宋体"/>
                <w:szCs w:val="21"/>
              </w:rPr>
              <w:t xml:space="preserve">2.2 </w:t>
            </w:r>
            <w:r>
              <w:rPr>
                <w:rFonts w:hint="eastAsia" w:cs="宋体"/>
                <w:szCs w:val="21"/>
              </w:rPr>
              <w:t>具备系统的人力资源管理专业能力结构，具有较强的学习能力、创新能力，能够应用专业理论和方法，系统地分析并解决组织管理的理论与实践问题</w:t>
            </w:r>
            <w:r>
              <w:rPr>
                <w:rFonts w:hint="eastAsia" w:ascii="PMingLiU" w:hAnsi="PMingLiU" w:eastAsia="PMingLiU" w:cs="宋体"/>
                <w:szCs w:val="21"/>
              </w:rPr>
              <w:t>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bookmarkEnd w:id="4"/>
    <w:p>
      <w:pPr>
        <w:widowControl/>
        <w:spacing w:beforeLines="5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三、课程教学要求与重难点</w:t>
      </w:r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第一章人力分析的时代背景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理解人力资本与人力分析的含义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了解人力分析学的产生与发展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了解人力资本与人力分析的相关理论及基本方法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了解研究人力分析的方法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对人力分析的学科理解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全面理解人力分析及其相关概念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现代人力分析学的基本框架和主要内容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结合实际阐释学习大树菊人力分析学的重要性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区分人才资本、和人力分析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区分人力需求、供给</w:t>
            </w:r>
            <w:r>
              <w:rPr>
                <w:rFonts w:ascii="宋体" w:hAnsi="宋体" w:eastAsia="宋体"/>
                <w:szCs w:val="21"/>
              </w:rPr>
              <w:t xml:space="preserve">, </w:t>
            </w:r>
            <w:r>
              <w:rPr>
                <w:rFonts w:hint="eastAsia" w:ascii="宋体" w:hAnsi="宋体" w:eastAsia="宋体"/>
                <w:szCs w:val="21"/>
              </w:rPr>
              <w:t>以及人力资源管理所研究的内容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第二章如何完成商业分析到人力分析的角色转换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1.</w:t>
            </w:r>
            <w:r>
              <w:rPr>
                <w:rFonts w:hint="eastAsia" w:ascii="宋体" w:hAnsi="宋体" w:eastAsia="宋体"/>
                <w:bCs/>
                <w:szCs w:val="21"/>
              </w:rPr>
              <w:t>了解商业分析与人力分析的之差别与管理哲学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  <w:lang w:eastAsia="zh-TW"/>
              </w:rPr>
            </w:pPr>
            <w:r>
              <w:rPr>
                <w:rFonts w:ascii="宋体" w:hAnsi="宋体" w:eastAsia="宋体"/>
                <w:bCs/>
                <w:szCs w:val="21"/>
              </w:rPr>
              <w:t>2.</w:t>
            </w:r>
            <w:r>
              <w:rPr>
                <w:rFonts w:hint="eastAsia" w:ascii="宋体" w:hAnsi="宋体" w:eastAsia="宋体"/>
                <w:bCs/>
                <w:szCs w:val="21"/>
              </w:rPr>
              <w:t>掌握全方位行人力分析促进企业人力搜寻、预测与供需的方法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3.</w:t>
            </w:r>
            <w:r>
              <w:rPr>
                <w:rFonts w:hint="eastAsia" w:ascii="宋体" w:hAnsi="宋体" w:eastAsia="宋体"/>
                <w:bCs/>
                <w:szCs w:val="21"/>
              </w:rPr>
              <w:t>掌握大数据时代人力分析之战略与组织创新方法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人力分析预测（概念）及其演进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大数据时代人力分析观念的主要内容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贯彻全方位人力分析观念，达到选训留用之目标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以大数据人力分析指导创建学习型组织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从商业分析与人力分析之演进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大数据时代应有的高级统基分析人力知识与技能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第三章人力分析成功的七大支柱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1.</w:t>
            </w:r>
            <w:r>
              <w:rPr>
                <w:rFonts w:hint="eastAsia" w:ascii="宋体" w:hAnsi="宋体" w:eastAsia="宋体"/>
                <w:bCs/>
                <w:szCs w:val="21"/>
              </w:rPr>
              <w:t>理解人力分析的七大支柱概念与内涵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2.</w:t>
            </w:r>
            <w:r>
              <w:rPr>
                <w:rFonts w:hint="eastAsia" w:ascii="宋体" w:hAnsi="宋体" w:eastAsia="宋体"/>
                <w:bCs/>
                <w:szCs w:val="21"/>
              </w:rPr>
              <w:t>了解人力分析之框架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3.</w:t>
            </w:r>
            <w:r>
              <w:rPr>
                <w:rFonts w:hint="eastAsia" w:ascii="宋体" w:hAnsi="宋体" w:eastAsia="宋体"/>
                <w:bCs/>
                <w:szCs w:val="21"/>
              </w:rPr>
              <w:t>了解人才规划、搜云、招聘分析支柱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4.</w:t>
            </w:r>
            <w:r>
              <w:rPr>
                <w:rFonts w:hint="eastAsia" w:ascii="宋体" w:hAnsi="宋体" w:eastAsia="宋体"/>
                <w:bCs/>
                <w:szCs w:val="21"/>
              </w:rPr>
              <w:t>案例分析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5.</w:t>
            </w:r>
            <w:r>
              <w:rPr>
                <w:rFonts w:hint="eastAsia" w:ascii="宋体" w:hAnsi="宋体" w:eastAsia="宋体"/>
                <w:bCs/>
                <w:szCs w:val="21"/>
              </w:rPr>
              <w:t>掌握员工福利、健康和安全支柱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解析人力分析之七大支柱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利用人力分析之框架进行人才规划</w:t>
            </w:r>
            <w:r>
              <w:rPr>
                <w:rFonts w:hint="eastAsia" w:ascii="宋体" w:hAnsi="宋体" w:eastAsia="宋体"/>
                <w:bCs/>
                <w:szCs w:val="21"/>
              </w:rPr>
              <w:t>、搜云、招聘之作法与内涵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了解员工入职、文化契合与员工敬业度之分析支柱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了解损失员工的代价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5.</w:t>
            </w:r>
            <w:r>
              <w:rPr>
                <w:rFonts w:hint="eastAsia" w:ascii="宋体" w:hAnsi="宋体" w:eastAsia="宋体"/>
                <w:szCs w:val="21"/>
              </w:rPr>
              <w:t>发展员工绩效、评估支柱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七大支柱分析、人力框架之意涵、员工评价与留任、绩效评估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第四章人力规划分析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理解人力规划分析之义及特点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了解人力供需的过去、现在与未来及其对企业的影响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掌握数据分析的解释、行动、战略和跟踪成果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什么是人力规划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数据分析之基本方法</w:t>
            </w:r>
            <w:r>
              <w:rPr>
                <w:rFonts w:ascii="宋体" w:hAnsi="宋体" w:eastAsia="宋体"/>
                <w:szCs w:val="21"/>
              </w:rPr>
              <w:t xml:space="preserve">: </w:t>
            </w:r>
            <w:r>
              <w:rPr>
                <w:rFonts w:hint="eastAsia" w:ascii="宋体" w:hAnsi="宋体" w:eastAsia="宋体"/>
                <w:szCs w:val="21"/>
              </w:rPr>
              <w:t>工具和技术因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解析人才规划分析中的重要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人力规划应注视事项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明确商业挑战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掌握数据来明确当前人员和绩效供需情况</w:t>
            </w:r>
            <w:r>
              <w:rPr>
                <w:rFonts w:ascii="宋体" w:hAnsi="宋体" w:eastAsia="宋体"/>
                <w:szCs w:val="21"/>
              </w:rPr>
              <w:t xml:space="preserve">, </w:t>
            </w:r>
            <w:r>
              <w:rPr>
                <w:rFonts w:hint="eastAsia" w:ascii="宋体" w:hAnsi="宋体" w:eastAsia="宋体"/>
                <w:szCs w:val="21"/>
              </w:rPr>
              <w:t>以及缺口分析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第五章人才招聘分析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了解人才招聘内容、涵义和理论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玩</w:t>
            </w:r>
            <w:r>
              <w:rPr>
                <w:rFonts w:ascii="宋体" w:hAnsi="宋体" w:eastAsia="宋体"/>
                <w:szCs w:val="21"/>
              </w:rPr>
              <w:t>”</w:t>
            </w:r>
            <w:r>
              <w:rPr>
                <w:rFonts w:hint="eastAsia" w:ascii="宋体" w:hAnsi="宋体" w:eastAsia="宋体"/>
                <w:szCs w:val="21"/>
              </w:rPr>
              <w:t>如果</w:t>
            </w:r>
            <w:r>
              <w:rPr>
                <w:rFonts w:ascii="宋体" w:hAnsi="宋体" w:eastAsia="宋体"/>
                <w:szCs w:val="21"/>
              </w:rPr>
              <w:t>…</w:t>
            </w:r>
            <w:r>
              <w:rPr>
                <w:rFonts w:hint="eastAsia" w:ascii="宋体" w:hAnsi="宋体" w:eastAsia="宋体"/>
                <w:szCs w:val="21"/>
              </w:rPr>
              <w:t>会怎么样</w:t>
            </w:r>
            <w:r>
              <w:rPr>
                <w:rFonts w:ascii="宋体" w:hAnsi="宋体" w:eastAsia="宋体"/>
                <w:szCs w:val="21"/>
              </w:rPr>
              <w:t xml:space="preserve">?” </w:t>
            </w:r>
            <w:r>
              <w:rPr>
                <w:rFonts w:hint="eastAsia" w:ascii="宋体" w:hAnsi="宋体" w:eastAsia="宋体"/>
                <w:szCs w:val="21"/>
              </w:rPr>
              <w:t>游戏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认识人才招聘得做法与操作方式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认识人甄选预测分析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了解为何要关心招聘分析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了解人才招聘过程制定相应的做法与实务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了解面试的做法与实务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案例分析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员工是公司最重要的资产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招聘流程分析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面试的立论与实务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4. </w:t>
            </w:r>
            <w:r>
              <w:rPr>
                <w:rFonts w:hint="eastAsia" w:ascii="宋体" w:hAnsi="宋体" w:eastAsia="宋体"/>
                <w:szCs w:val="21"/>
              </w:rPr>
              <w:t>课堂模拟</w:t>
            </w:r>
            <w:r>
              <w:rPr>
                <w:rFonts w:ascii="宋体" w:hAnsi="宋体" w:eastAsia="宋体"/>
                <w:szCs w:val="21"/>
              </w:rPr>
              <w:t>“</w:t>
            </w:r>
            <w:r>
              <w:rPr>
                <w:rFonts w:hint="eastAsia" w:ascii="宋体" w:hAnsi="宋体" w:eastAsia="宋体"/>
                <w:szCs w:val="21"/>
              </w:rPr>
              <w:t>面试</w:t>
            </w:r>
            <w:r>
              <w:rPr>
                <w:rFonts w:ascii="宋体" w:hAnsi="宋体" w:eastAsia="宋体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第六章分析式绩效管理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了解主要绩效管理分析之类型和特点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了解分析学提升绩效管理之作法与实务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了解计量方法和质化方式之差异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了解分析式绩效管理的好处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了解采用绩效管理采用绩效管理的重要性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了解员工目标和公司目标结合的重要性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了解明确绩效指标之重要性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分析绩效动机和晋升、以及高层管理员之重要性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利用不同方法</w:t>
            </w:r>
            <w:r>
              <w:rPr>
                <w:rFonts w:ascii="宋体" w:hAnsi="宋体" w:eastAsia="宋体"/>
                <w:szCs w:val="21"/>
              </w:rPr>
              <w:t xml:space="preserve">, </w:t>
            </w:r>
            <w:r>
              <w:rPr>
                <w:rFonts w:hint="eastAsia" w:ascii="宋体" w:hAnsi="宋体" w:eastAsia="宋体"/>
                <w:szCs w:val="21"/>
              </w:rPr>
              <w:t>包括计量与质化方式</w:t>
            </w:r>
            <w:r>
              <w:rPr>
                <w:rFonts w:ascii="宋体" w:hAnsi="宋体" w:eastAsia="宋体"/>
                <w:szCs w:val="21"/>
              </w:rPr>
              <w:t xml:space="preserve">, </w:t>
            </w:r>
            <w:r>
              <w:rPr>
                <w:rFonts w:hint="eastAsia" w:ascii="宋体" w:hAnsi="宋体" w:eastAsia="宋体"/>
                <w:szCs w:val="21"/>
              </w:rPr>
              <w:t>进行绩效分析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最好的方法</w:t>
            </w:r>
            <w:r>
              <w:rPr>
                <w:rFonts w:ascii="宋体" w:hAnsi="宋体" w:eastAsia="宋体"/>
                <w:szCs w:val="21"/>
              </w:rPr>
              <w:t xml:space="preserve"> : </w:t>
            </w:r>
            <w:r>
              <w:rPr>
                <w:rFonts w:hint="eastAsia" w:ascii="宋体" w:hAnsi="宋体" w:eastAsia="宋体"/>
                <w:szCs w:val="21"/>
              </w:rPr>
              <w:t>分析式绩效管理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第七章员工生命周期价值和成本建构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理解最昂贵的资产</w:t>
            </w:r>
            <w:r>
              <w:rPr>
                <w:rFonts w:ascii="宋体" w:hAnsi="宋体" w:eastAsia="宋体"/>
                <w:szCs w:val="21"/>
              </w:rPr>
              <w:t xml:space="preserve">: </w:t>
            </w:r>
            <w:r>
              <w:rPr>
                <w:rFonts w:hint="eastAsia" w:ascii="宋体" w:hAnsi="宋体" w:eastAsia="宋体"/>
                <w:szCs w:val="21"/>
              </w:rPr>
              <w:t>人才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掌握高级分析的基础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掌握衡量每一角色的三种重要参数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掌握员工生命周期价值的重要性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员工式成本还是资产</w:t>
            </w:r>
            <w:r>
              <w:rPr>
                <w:rFonts w:ascii="宋体" w:hAnsi="宋体" w:eastAsia="宋体"/>
                <w:szCs w:val="21"/>
              </w:rPr>
              <w:t xml:space="preserve"> ?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分析员工生命周期价值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分析员工成本与绩效曲县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利用大数据方法分析员工发展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何谓高级分析的基础</w:t>
            </w:r>
            <w:r>
              <w:rPr>
                <w:rFonts w:ascii="宋体" w:hAnsi="宋体" w:eastAsia="宋体"/>
                <w:szCs w:val="21"/>
              </w:rPr>
              <w:t xml:space="preserve"> ? </w:t>
            </w:r>
            <w:r>
              <w:rPr>
                <w:rFonts w:hint="eastAsia" w:ascii="宋体" w:hAnsi="宋体" w:eastAsia="宋体"/>
                <w:szCs w:val="21"/>
              </w:rPr>
              <w:t>以及在员工生命周期之作用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介绍定量剪力以及曲棍球棒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第八章运用留用分析保护企业最珍贵的资产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 xml:space="preserve">1. </w:t>
            </w:r>
            <w:r>
              <w:rPr>
                <w:rFonts w:hint="eastAsia" w:ascii="宋体" w:hAnsi="宋体" w:eastAsia="宋体"/>
                <w:szCs w:val="21"/>
              </w:rPr>
              <w:t>了解留任的重要性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 xml:space="preserve">2. </w:t>
            </w:r>
            <w:r>
              <w:rPr>
                <w:rFonts w:hint="eastAsia" w:ascii="宋体" w:hAnsi="宋体" w:eastAsia="宋体"/>
                <w:szCs w:val="21"/>
              </w:rPr>
              <w:t>了解留任的传统、现在与未来之做法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 xml:space="preserve">3. </w:t>
            </w:r>
            <w:r>
              <w:rPr>
                <w:rFonts w:hint="eastAsia" w:ascii="宋体" w:hAnsi="宋体" w:eastAsia="宋体"/>
                <w:szCs w:val="21"/>
              </w:rPr>
              <w:t>了解人才才流失建构模型之重要性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4. </w:t>
            </w:r>
            <w:r>
              <w:rPr>
                <w:rFonts w:hint="eastAsia" w:ascii="宋体" w:hAnsi="宋体" w:eastAsia="宋体"/>
                <w:szCs w:val="21"/>
              </w:rPr>
              <w:t>掌握员工留任分析方法的实际应用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从商业案例了解留任的重要性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解析留任可以被分析和干预吗</w:t>
            </w:r>
            <w:r>
              <w:rPr>
                <w:rFonts w:ascii="宋体" w:hAnsi="宋体" w:eastAsia="宋体"/>
                <w:szCs w:val="21"/>
              </w:rPr>
              <w:t xml:space="preserve"> ?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介绍人才留任模型剪解的分割策略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留任分析的未来展望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传统留任的作法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现在该怎么做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未来的展望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第九章大数据和人力分析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介绍大数据之概念与理论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了解大数据和人力分析之关联性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介绍如何运用大数据进行人才招聘、搜寻和招聘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了解员工评价、绩效评价与员工福利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介绍大数据和人力分析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介绍大树绿在人力分析ˋ上的运作与理念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介绍大数据在员工入职、文化契合与敬业度之分析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介绍员工福利、健康和安全之重要性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何谓大数据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利用大数据进行人力分析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利用大数据进行员工分析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介绍员工福利、健康与安全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四、课程教学内容、教学方式、学时分配及对课程目标的支撑情况</w:t>
      </w:r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第一章人力分析的时代背景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第一节人力分析的优点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第二节工作世界改变了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第三节劳动经济力的全球化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第四节人才的竞争优势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rFonts w:hint="eastAsia" w:hAnsi="宋体"/>
                <w:color w:val="auto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第二章如何完成商业分析到人力分析的角色转换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第一节分析学被采用的短暂历史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第二节先进的商业分析和人力分析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第三节什么是人力分析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第四节人、过程、科技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rFonts w:hint="eastAsia"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第三章人力分析成功的七大支柱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ascii="宋体" w:hAnsi="宋体" w:eastAsia="宋体"/>
                <w:szCs w:val="21"/>
              </w:rPr>
              <w:t xml:space="preserve"> 人力分析必备的七大支柱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第二节人力分析框架的使用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第三节人才规划、搜寻和招聘分析支柱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第四节员工评价、绩效与福利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第四章人力规划分析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第一节人力规划分析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第二节人才规划分析中的重要因素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第三节资源规划模型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第四节规划分析中应注意事项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第五章人才招聘分析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第一节定义、涵义与理论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第二节玩</w:t>
            </w:r>
            <w:r>
              <w:rPr>
                <w:rFonts w:ascii="宋体" w:hAnsi="宋体" w:eastAsia="宋体"/>
                <w:szCs w:val="21"/>
              </w:rPr>
              <w:t xml:space="preserve"> “</w:t>
            </w:r>
            <w:r>
              <w:rPr>
                <w:rFonts w:hint="eastAsia" w:ascii="宋体" w:hAnsi="宋体" w:eastAsia="宋体"/>
                <w:szCs w:val="21"/>
              </w:rPr>
              <w:t>如果</w:t>
            </w:r>
            <w:r>
              <w:rPr>
                <w:rFonts w:ascii="宋体" w:hAnsi="宋体" w:eastAsia="宋体"/>
                <w:szCs w:val="21"/>
              </w:rPr>
              <w:t>…</w:t>
            </w:r>
            <w:r>
              <w:rPr>
                <w:rFonts w:hint="eastAsia" w:ascii="宋体" w:hAnsi="宋体" w:eastAsia="宋体"/>
                <w:szCs w:val="21"/>
              </w:rPr>
              <w:t>会怎么样</w:t>
            </w:r>
            <w:r>
              <w:rPr>
                <w:rFonts w:ascii="宋体" w:hAnsi="宋体" w:eastAsia="宋体"/>
                <w:szCs w:val="21"/>
              </w:rPr>
              <w:t>?”</w:t>
            </w:r>
            <w:r>
              <w:rPr>
                <w:rFonts w:hint="eastAsia" w:ascii="宋体" w:hAnsi="宋体" w:eastAsia="宋体"/>
                <w:szCs w:val="21"/>
              </w:rPr>
              <w:t>游戏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第三节人才招聘是如何操作的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第四节结合所有的方法</w:t>
            </w:r>
            <w:r>
              <w:rPr>
                <w:rFonts w:ascii="宋体" w:hAnsi="宋体" w:eastAsia="宋体"/>
                <w:szCs w:val="21"/>
              </w:rPr>
              <w:t xml:space="preserve"> : </w:t>
            </w:r>
            <w:r>
              <w:rPr>
                <w:rFonts w:hint="eastAsia" w:ascii="宋体" w:hAnsi="宋体" w:eastAsia="宋体"/>
                <w:szCs w:val="21"/>
              </w:rPr>
              <w:t>甄选预测分析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第六章分析式绩效管理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第一节为什么要注意绩效管理分析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第二节利用分析学提高商业绩效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第三节计量方式与质化方式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第四节分析式绩效管理的好处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第七章员工生命周期价值和成本建构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第一节员工是成本还是资产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第二节员工生命周期价值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第三节员工成本曲线、绩效曲线和净员工价值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第四节生存分析框架中的员工任期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第八章运用留用分析保护企业最珍贵的资产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第一节传统方法正在失效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第二节现在该怎么办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第三节人才流失预测建模的数据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第四节留任分析的未来展望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第九章大数据和人力分析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第一节什么是大数据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第二节运用人力分析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第三节人才规划、搜寻和招聘分析支柱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第四节员工评价、绩效评价与福利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</w:tbl>
    <w:p>
      <w:pPr>
        <w:spacing w:beforeLines="5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五、课程目标与考核内容</w:t>
      </w:r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有关人力资源管理的选材、训材、留材、用材理论知识和方法的理解和掌握情况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应用高级数据分析技术</w:t>
            </w:r>
            <w:r>
              <w:rPr>
                <w:rFonts w:ascii="宋体" w:hAnsi="宋体" w:eastAsia="宋体"/>
                <w:szCs w:val="21"/>
              </w:rPr>
              <w:t xml:space="preserve">, </w:t>
            </w:r>
            <w:r>
              <w:rPr>
                <w:rFonts w:hint="eastAsia" w:ascii="宋体" w:hAnsi="宋体" w:eastAsia="宋体"/>
                <w:szCs w:val="21"/>
              </w:rPr>
              <w:t>应用在人力资源管理上的能力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解决</w:t>
            </w:r>
            <w:r>
              <w:rPr>
                <w:rFonts w:hint="eastAsia" w:ascii="宋体" w:hAnsi="宋体" w:eastAsia="宋体"/>
                <w:szCs w:val="21"/>
              </w:rPr>
              <w:t>大数据人力资源管理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7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大数据</w:t>
            </w:r>
            <w:r>
              <w:rPr>
                <w:rFonts w:hint="eastAsia" w:ascii="宋体" w:hAnsi="宋体" w:eastAsia="宋体"/>
                <w:szCs w:val="21"/>
              </w:rPr>
              <w:t>人力资源管理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学前沿问题及相关实践的了解情况</w:t>
            </w:r>
          </w:p>
        </w:tc>
      </w:tr>
      <w:bookmarkEnd w:id="7"/>
    </w:tbl>
    <w:p>
      <w:pPr>
        <w:spacing w:beforeLines="5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六、考核方式与评价细则</w:t>
      </w:r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</w:t>
            </w:r>
            <w:r>
              <w:rPr>
                <w:rFonts w:ascii="宋体" w:hAnsi="宋体" w:eastAsia="宋体"/>
                <w:b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Cs w:val="21"/>
              </w:rPr>
              <w:t>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笔试，包含选择、名词解释、判断、简答、案例分析等题型，考核基本知识的掌握和运用情况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7056D"/>
    <w:rsid w:val="000D6848"/>
    <w:rsid w:val="000E2E2E"/>
    <w:rsid w:val="000E32F5"/>
    <w:rsid w:val="00113B48"/>
    <w:rsid w:val="00130147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03F"/>
    <w:rsid w:val="001D69AC"/>
    <w:rsid w:val="001F6613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3383"/>
    <w:rsid w:val="00334505"/>
    <w:rsid w:val="00334EA5"/>
    <w:rsid w:val="00343926"/>
    <w:rsid w:val="00345234"/>
    <w:rsid w:val="003512F0"/>
    <w:rsid w:val="00366C9F"/>
    <w:rsid w:val="00371B6C"/>
    <w:rsid w:val="00372F3D"/>
    <w:rsid w:val="00383C2C"/>
    <w:rsid w:val="003C4383"/>
    <w:rsid w:val="003C4AF6"/>
    <w:rsid w:val="003E0CAC"/>
    <w:rsid w:val="003E6EC8"/>
    <w:rsid w:val="003F67C5"/>
    <w:rsid w:val="004028AA"/>
    <w:rsid w:val="00433FCF"/>
    <w:rsid w:val="0044567A"/>
    <w:rsid w:val="00451FB7"/>
    <w:rsid w:val="00455E63"/>
    <w:rsid w:val="00463265"/>
    <w:rsid w:val="00471D9A"/>
    <w:rsid w:val="00495177"/>
    <w:rsid w:val="004B47A0"/>
    <w:rsid w:val="004B7B5C"/>
    <w:rsid w:val="004C23BB"/>
    <w:rsid w:val="004E31F6"/>
    <w:rsid w:val="00504C30"/>
    <w:rsid w:val="00504C5D"/>
    <w:rsid w:val="00522980"/>
    <w:rsid w:val="00524163"/>
    <w:rsid w:val="00547A9A"/>
    <w:rsid w:val="00560B9E"/>
    <w:rsid w:val="00580B0E"/>
    <w:rsid w:val="005851FF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043C3"/>
    <w:rsid w:val="0062581F"/>
    <w:rsid w:val="00625A69"/>
    <w:rsid w:val="00656757"/>
    <w:rsid w:val="006614C2"/>
    <w:rsid w:val="006625D0"/>
    <w:rsid w:val="00667467"/>
    <w:rsid w:val="00670894"/>
    <w:rsid w:val="006917A8"/>
    <w:rsid w:val="00691C4B"/>
    <w:rsid w:val="006959A5"/>
    <w:rsid w:val="006A496B"/>
    <w:rsid w:val="006B0650"/>
    <w:rsid w:val="006C30F5"/>
    <w:rsid w:val="00707982"/>
    <w:rsid w:val="00735181"/>
    <w:rsid w:val="00751139"/>
    <w:rsid w:val="00777E90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42C88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62FA5"/>
    <w:rsid w:val="0097546F"/>
    <w:rsid w:val="00976520"/>
    <w:rsid w:val="009904EF"/>
    <w:rsid w:val="009A6EBB"/>
    <w:rsid w:val="009C0BD0"/>
    <w:rsid w:val="009C2F5D"/>
    <w:rsid w:val="009E0606"/>
    <w:rsid w:val="009E2314"/>
    <w:rsid w:val="009E2AB9"/>
    <w:rsid w:val="009E5D44"/>
    <w:rsid w:val="009E6A67"/>
    <w:rsid w:val="00A027C4"/>
    <w:rsid w:val="00A0451E"/>
    <w:rsid w:val="00A26558"/>
    <w:rsid w:val="00A307D9"/>
    <w:rsid w:val="00A33642"/>
    <w:rsid w:val="00A35C1B"/>
    <w:rsid w:val="00A467F6"/>
    <w:rsid w:val="00A546A2"/>
    <w:rsid w:val="00A63A90"/>
    <w:rsid w:val="00A67691"/>
    <w:rsid w:val="00A701B0"/>
    <w:rsid w:val="00A742BB"/>
    <w:rsid w:val="00A8272E"/>
    <w:rsid w:val="00A86CCD"/>
    <w:rsid w:val="00A92254"/>
    <w:rsid w:val="00AC16CB"/>
    <w:rsid w:val="00AD1F42"/>
    <w:rsid w:val="00AE0D2F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76EB7"/>
    <w:rsid w:val="00B97F1B"/>
    <w:rsid w:val="00BC1D69"/>
    <w:rsid w:val="00BC723F"/>
    <w:rsid w:val="00BD0010"/>
    <w:rsid w:val="00BD396C"/>
    <w:rsid w:val="00BE7E88"/>
    <w:rsid w:val="00BF02F7"/>
    <w:rsid w:val="00BF03AB"/>
    <w:rsid w:val="00C22109"/>
    <w:rsid w:val="00C2216C"/>
    <w:rsid w:val="00C33035"/>
    <w:rsid w:val="00C35EE3"/>
    <w:rsid w:val="00C43ECF"/>
    <w:rsid w:val="00C52152"/>
    <w:rsid w:val="00C543F7"/>
    <w:rsid w:val="00C67E6F"/>
    <w:rsid w:val="00C700C0"/>
    <w:rsid w:val="00C71C8F"/>
    <w:rsid w:val="00CB35E6"/>
    <w:rsid w:val="00CB3F29"/>
    <w:rsid w:val="00CC173A"/>
    <w:rsid w:val="00CD6D95"/>
    <w:rsid w:val="00CE7FE0"/>
    <w:rsid w:val="00CF08F8"/>
    <w:rsid w:val="00CF4C8A"/>
    <w:rsid w:val="00CF572E"/>
    <w:rsid w:val="00D01E2B"/>
    <w:rsid w:val="00D07D36"/>
    <w:rsid w:val="00D10761"/>
    <w:rsid w:val="00D21823"/>
    <w:rsid w:val="00D2653D"/>
    <w:rsid w:val="00D269E3"/>
    <w:rsid w:val="00D272D0"/>
    <w:rsid w:val="00D4117D"/>
    <w:rsid w:val="00D71417"/>
    <w:rsid w:val="00D72D32"/>
    <w:rsid w:val="00D8164C"/>
    <w:rsid w:val="00D839AD"/>
    <w:rsid w:val="00D96470"/>
    <w:rsid w:val="00DA53B6"/>
    <w:rsid w:val="00DF401D"/>
    <w:rsid w:val="00DF5C81"/>
    <w:rsid w:val="00E01950"/>
    <w:rsid w:val="00E06D90"/>
    <w:rsid w:val="00E07880"/>
    <w:rsid w:val="00E07960"/>
    <w:rsid w:val="00E16E39"/>
    <w:rsid w:val="00E40F3F"/>
    <w:rsid w:val="00E61FC2"/>
    <w:rsid w:val="00E65035"/>
    <w:rsid w:val="00E65070"/>
    <w:rsid w:val="00E87965"/>
    <w:rsid w:val="00E92610"/>
    <w:rsid w:val="00E94059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457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181B0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AAA5356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6FC0CD4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cs="宋体" w:eastAsiaTheme="minorEastAsia"/>
      <w:color w:val="000000"/>
      <w:sz w:val="24"/>
      <w:szCs w:val="24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F62EA-E881-44E5-A38B-9378B0F0E9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4111</Words>
  <Characters>761</Characters>
  <Lines>6</Lines>
  <Paragraphs>9</Paragraphs>
  <TotalTime>7</TotalTime>
  <ScaleCrop>false</ScaleCrop>
  <LinksUpToDate>false</LinksUpToDate>
  <CharactersWithSpaces>4863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双溪</cp:lastModifiedBy>
  <cp:lastPrinted>2019-06-25T02:34:00Z</cp:lastPrinted>
  <dcterms:modified xsi:type="dcterms:W3CDTF">2019-12-06T08:08:06Z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