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85" w:rsidRDefault="00A753F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4406545"/>
      <w:bookmarkStart w:id="1" w:name="_Toc2371663"/>
      <w:r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v-text-anchor:middle" filled="f" stroked="f">
            <v:textbox>
              <w:txbxContent>
                <w:p w:rsidR="00E6537F" w:rsidRDefault="00E6537F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经济预测与决策本科课程教学大纲</w:t>
                  </w:r>
                </w:p>
              </w:txbxContent>
            </v:textbox>
          </v:rect>
        </w:pict>
      </w:r>
    </w:p>
    <w:p w:rsidR="00B67585" w:rsidRDefault="00A753FB">
      <w:pPr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>
              <w:txbxContent>
                <w:p w:rsidR="00E6537F" w:rsidRDefault="00E6537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编制人：肖庆业</w:t>
                  </w:r>
                </w:p>
                <w:p w:rsidR="00E6537F" w:rsidRDefault="00E6537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C10333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</w:p>
                <w:p w:rsidR="00E6537F" w:rsidRDefault="00E6537F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>
              <w:txbxContent>
                <w:p w:rsidR="00E6537F" w:rsidRDefault="00E6537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开课部门：商学院</w:t>
                  </w:r>
                </w:p>
                <w:p w:rsidR="00E6537F" w:rsidRDefault="00E6537F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编制时间：2019年6月</w:t>
                  </w:r>
                  <w:r w:rsidR="00C10333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30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日</w:t>
                  </w:r>
                </w:p>
                <w:p w:rsidR="00E6537F" w:rsidRDefault="00E6537F"/>
              </w:txbxContent>
            </v:textbox>
          </v:rect>
        </w:pict>
      </w:r>
    </w:p>
    <w:p w:rsidR="00B67585" w:rsidRDefault="00B67585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B67585" w:rsidRDefault="00B67585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:rsidR="00B67585" w:rsidRDefault="00022F28" w:rsidP="00C10333">
      <w:pPr>
        <w:spacing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Start w:id="2" w:name="_GoBack"/>
      <w:bookmarkEnd w:id="0"/>
      <w:bookmarkEnd w:id="1"/>
      <w:bookmarkEnd w:id="2"/>
    </w:p>
    <w:tbl>
      <w:tblPr>
        <w:tblStyle w:val="a9"/>
        <w:tblW w:w="9541" w:type="dxa"/>
        <w:jc w:val="center"/>
        <w:tblLayout w:type="fixed"/>
        <w:tblLook w:val="04A0"/>
      </w:tblPr>
      <w:tblGrid>
        <w:gridCol w:w="1577"/>
        <w:gridCol w:w="935"/>
        <w:gridCol w:w="2148"/>
        <w:gridCol w:w="1734"/>
        <w:gridCol w:w="3147"/>
      </w:tblGrid>
      <w:tr w:rsidR="00B67585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B67585" w:rsidRDefault="0058211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C6BFE">
              <w:rPr>
                <w:rFonts w:ascii="宋体" w:eastAsia="宋体" w:hAnsi="宋体" w:hint="eastAsia"/>
                <w:sz w:val="24"/>
                <w:szCs w:val="24"/>
              </w:rPr>
              <w:t>经济预测与决策</w:t>
            </w:r>
          </w:p>
        </w:tc>
      </w:tr>
      <w:tr w:rsidR="00B67585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B67585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B67585" w:rsidRDefault="007A4CAE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Economic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orecasting and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D</w:t>
            </w:r>
            <w:r w:rsidR="000C6BFE" w:rsidRPr="000C6BFE">
              <w:rPr>
                <w:rFonts w:ascii="Times New Roman" w:eastAsia="宋体" w:hAnsi="Times New Roman" w:cs="Times New Roman"/>
                <w:sz w:val="24"/>
                <w:szCs w:val="24"/>
              </w:rPr>
              <w:t>ecision-making</w:t>
            </w:r>
          </w:p>
        </w:tc>
      </w:tr>
      <w:tr w:rsidR="00B6758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9E0F8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E0F84"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18723050200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24"/>
                <w:szCs w:val="24"/>
              </w:rPr>
              <w:t>专业</w:t>
            </w:r>
            <w:r w:rsidR="00582112">
              <w:rPr>
                <w:rFonts w:ascii="宋体" w:eastAsia="宋体" w:hAnsi="宋体" w:hint="eastAsia"/>
                <w:sz w:val="24"/>
                <w:szCs w:val="24"/>
              </w:rPr>
              <w:t>选修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课</w:t>
            </w:r>
          </w:p>
        </w:tc>
      </w:tr>
      <w:tr w:rsidR="00B6758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7B70C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67585" w:rsidRDefault="007B70C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32</w:t>
            </w:r>
          </w:p>
        </w:tc>
      </w:tr>
      <w:tr w:rsidR="00B67585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39640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</w:t>
            </w:r>
            <w:r w:rsidR="007B70C0">
              <w:rPr>
                <w:rFonts w:ascii="宋体" w:eastAsia="宋体" w:hAnsi="宋体" w:hint="eastAsia"/>
                <w:sz w:val="24"/>
                <w:szCs w:val="24"/>
              </w:rPr>
              <w:t>学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B67585" w:rsidRDefault="0039640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肖庆业</w:t>
            </w:r>
            <w:proofErr w:type="gramEnd"/>
          </w:p>
        </w:tc>
      </w:tr>
      <w:tr w:rsidR="00B67585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67585" w:rsidRDefault="00B67585" w:rsidP="0039640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67585" w:rsidTr="00770455">
        <w:trPr>
          <w:trHeight w:val="768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67585" w:rsidRDefault="00BF27A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F27A2">
              <w:rPr>
                <w:rFonts w:ascii="宋体" w:eastAsia="宋体" w:hAnsi="宋体" w:hint="eastAsia"/>
                <w:sz w:val="24"/>
                <w:szCs w:val="24"/>
              </w:rPr>
              <w:t>微积分、线性代数、</w:t>
            </w:r>
            <w:r w:rsidR="00B1502D" w:rsidRPr="00B1502D">
              <w:rPr>
                <w:rFonts w:ascii="宋体" w:eastAsia="宋体" w:hAnsi="宋体" w:hint="eastAsia"/>
                <w:sz w:val="24"/>
                <w:szCs w:val="24"/>
              </w:rPr>
              <w:t>概率论、</w:t>
            </w:r>
            <w:r w:rsidR="00396401">
              <w:rPr>
                <w:rFonts w:ascii="宋体" w:eastAsia="宋体" w:hAnsi="宋体" w:hint="eastAsia"/>
                <w:sz w:val="24"/>
                <w:szCs w:val="24"/>
              </w:rPr>
              <w:t>统计学</w:t>
            </w:r>
          </w:p>
        </w:tc>
      </w:tr>
      <w:tr w:rsidR="00B6758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67585" w:rsidRDefault="00280B6F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徐国祥</w:t>
            </w:r>
            <w:r w:rsidR="0007422B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统计预测与决策（第五版）</w:t>
            </w:r>
            <w:r w:rsidR="0007422B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上海财经大学</w:t>
            </w:r>
            <w:r w:rsidR="0007422B">
              <w:rPr>
                <w:rFonts w:hint="eastAsia"/>
                <w:sz w:val="24"/>
              </w:rPr>
              <w:t>出版社，</w:t>
            </w:r>
            <w:r>
              <w:rPr>
                <w:rFonts w:hint="eastAsia"/>
                <w:sz w:val="24"/>
              </w:rPr>
              <w:t>2018</w:t>
            </w:r>
            <w:r w:rsidR="0007422B" w:rsidRPr="00C4139B">
              <w:rPr>
                <w:rFonts w:hint="eastAsia"/>
                <w:sz w:val="24"/>
              </w:rPr>
              <w:t>.</w:t>
            </w:r>
          </w:p>
        </w:tc>
      </w:tr>
      <w:tr w:rsidR="00B67585" w:rsidTr="00770455">
        <w:trPr>
          <w:trHeight w:val="950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07422B" w:rsidRDefault="002D7DA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1.</w:t>
            </w:r>
            <w:r w:rsidR="000C6BFE">
              <w:rPr>
                <w:rFonts w:hint="eastAsia"/>
                <w:sz w:val="24"/>
              </w:rPr>
              <w:t>易丹辉</w:t>
            </w:r>
            <w:r w:rsidR="0007422B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0C6BFE">
              <w:rPr>
                <w:rFonts w:hint="eastAsia"/>
                <w:sz w:val="24"/>
              </w:rPr>
              <w:t>经济预测与决策</w:t>
            </w:r>
            <w:r w:rsidR="0007422B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0C6BFE">
              <w:rPr>
                <w:rFonts w:hint="eastAsia"/>
                <w:sz w:val="24"/>
              </w:rPr>
              <w:t>中国人民大学</w:t>
            </w:r>
            <w:r w:rsidR="0007422B">
              <w:rPr>
                <w:rFonts w:hint="eastAsia"/>
                <w:sz w:val="24"/>
              </w:rPr>
              <w:t>出版社，</w:t>
            </w:r>
            <w:r w:rsidR="008C24B9">
              <w:rPr>
                <w:rFonts w:ascii="宋体" w:eastAsia="宋体" w:hAnsi="宋体" w:hint="eastAsia"/>
                <w:sz w:val="24"/>
                <w:szCs w:val="24"/>
              </w:rPr>
              <w:t>2018.</w:t>
            </w:r>
          </w:p>
          <w:p w:rsidR="00B67585" w:rsidRDefault="002D7DA1" w:rsidP="000C6BF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2.</w:t>
            </w:r>
            <w:bookmarkStart w:id="3" w:name="itemlist-author"/>
            <w:r w:rsidR="00A753FB">
              <w:fldChar w:fldCharType="begin"/>
            </w:r>
            <w:r w:rsidR="0011362E">
              <w:instrText>HYPERLINK "http://search.dangdang.com/?key2=%B7%EB%CE%C4%C8%A8&amp;medium=01&amp;category_path=01.00.00.00.00.00" \o "</w:instrText>
            </w:r>
            <w:r w:rsidR="0011362E">
              <w:instrText>冯文权</w:instrText>
            </w:r>
            <w:r w:rsidR="0011362E">
              <w:instrText xml:space="preserve"> </w:instrText>
            </w:r>
            <w:r w:rsidR="0011362E">
              <w:instrText>编著</w:instrText>
            </w:r>
            <w:r w:rsidR="0011362E">
              <w:instrText>"</w:instrText>
            </w:r>
            <w:r w:rsidR="00A753FB">
              <w:fldChar w:fldCharType="separate"/>
            </w:r>
            <w:r w:rsidR="000C6BFE" w:rsidRPr="000C6BFE">
              <w:rPr>
                <w:rFonts w:hint="eastAsia"/>
                <w:sz w:val="24"/>
              </w:rPr>
              <w:t>冯文权</w:t>
            </w:r>
            <w:r w:rsidR="00A753FB">
              <w:fldChar w:fldCharType="end"/>
            </w:r>
            <w:bookmarkEnd w:id="3"/>
            <w:r w:rsidR="00382F55" w:rsidRPr="000C6BFE">
              <w:rPr>
                <w:rFonts w:hint="eastAsia"/>
                <w:sz w:val="24"/>
              </w:rPr>
              <w:t>.</w:t>
            </w:r>
            <w:r w:rsidR="000C6BFE">
              <w:rPr>
                <w:rFonts w:hint="eastAsia"/>
                <w:sz w:val="24"/>
              </w:rPr>
              <w:t>经济预测与决策技术</w:t>
            </w:r>
            <w:r w:rsidR="00382F55"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 w:rsidR="000C6BFE">
              <w:rPr>
                <w:rFonts w:ascii="宋体" w:eastAsia="宋体" w:hAnsi="宋体" w:hint="eastAsia"/>
                <w:sz w:val="24"/>
                <w:szCs w:val="24"/>
              </w:rPr>
              <w:t>武汉大学</w:t>
            </w:r>
            <w:r w:rsidR="00382F55">
              <w:rPr>
                <w:rFonts w:ascii="宋体" w:eastAsia="宋体" w:hAnsi="宋体" w:hint="eastAsia"/>
                <w:sz w:val="24"/>
                <w:szCs w:val="24"/>
              </w:rPr>
              <w:t>出版社，</w:t>
            </w:r>
            <w:r w:rsidR="000C6BFE">
              <w:rPr>
                <w:rFonts w:ascii="宋体" w:eastAsia="宋体" w:hAnsi="宋体" w:hint="eastAsia"/>
                <w:sz w:val="24"/>
                <w:szCs w:val="24"/>
              </w:rPr>
              <w:t>2018</w:t>
            </w:r>
            <w:r w:rsidR="00382F55">
              <w:rPr>
                <w:rFonts w:ascii="宋体" w:eastAsia="宋体" w:hAnsi="宋体" w:hint="eastAsia"/>
                <w:sz w:val="24"/>
                <w:szCs w:val="24"/>
              </w:rPr>
              <w:t>.</w:t>
            </w:r>
          </w:p>
        </w:tc>
      </w:tr>
      <w:tr w:rsidR="00B67585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B67585" w:rsidRPr="007C3370" w:rsidRDefault="000C6BFE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徐国祥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统计预测与决策（第五版）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</w:rPr>
              <w:t>上海财经大学出版社，</w:t>
            </w:r>
            <w:r w:rsidR="008C24B9">
              <w:rPr>
                <w:rFonts w:ascii="宋体" w:eastAsia="宋体" w:hAnsi="宋体" w:hint="eastAsia"/>
                <w:sz w:val="24"/>
                <w:szCs w:val="24"/>
              </w:rPr>
              <w:t>2018.</w:t>
            </w:r>
          </w:p>
        </w:tc>
      </w:tr>
    </w:tbl>
    <w:p w:rsidR="00B67585" w:rsidRDefault="00022F28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2371664"/>
      <w:bookmarkStart w:id="5" w:name="_Toc4406546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4"/>
      <w:bookmarkEnd w:id="5"/>
    </w:p>
    <w:p w:rsidR="00B67585" w:rsidRDefault="00022F28" w:rsidP="00C10333">
      <w:pPr>
        <w:spacing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/>
      </w:tblPr>
      <w:tblGrid>
        <w:gridCol w:w="1565"/>
        <w:gridCol w:w="8309"/>
      </w:tblGrid>
      <w:tr w:rsidR="00B67585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585" w:rsidRDefault="00022F28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B67585" w:rsidRDefault="00022F28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2377C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7C" w:rsidRDefault="0092377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2377C" w:rsidRPr="009E5D44" w:rsidRDefault="0092377C" w:rsidP="008B4726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华文细黑" w:eastAsia="华文细黑" w:hAnsi="华文细黑" w:cs="Arial"/>
              </w:rPr>
              <w:t>系统</w:t>
            </w:r>
            <w:r w:rsidR="00D21ADD">
              <w:rPr>
                <w:rFonts w:ascii="华文细黑" w:eastAsia="华文细黑" w:hAnsi="华文细黑" w:cs="Arial" w:hint="eastAsia"/>
              </w:rPr>
              <w:t>掌握各种</w:t>
            </w:r>
            <w:r w:rsidR="008B4726" w:rsidRPr="008B4726">
              <w:rPr>
                <w:rFonts w:ascii="华文细黑" w:eastAsia="华文细黑" w:hAnsi="华文细黑" w:cs="Arial" w:hint="eastAsia"/>
              </w:rPr>
              <w:t>经济预测与决策</w:t>
            </w:r>
            <w:r w:rsidRPr="00A6354A">
              <w:rPr>
                <w:rFonts w:ascii="华文细黑" w:eastAsia="华文细黑" w:hAnsi="华文细黑" w:cs="Arial"/>
              </w:rPr>
              <w:t>方法，并理解各种方法所包含的统计思想。</w:t>
            </w:r>
          </w:p>
        </w:tc>
      </w:tr>
      <w:tr w:rsidR="0092377C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7C" w:rsidRDefault="0092377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2377C" w:rsidRPr="009E5D44" w:rsidRDefault="0092377C" w:rsidP="00724C78">
            <w:pPr>
              <w:jc w:val="left"/>
              <w:rPr>
                <w:rFonts w:ascii="宋体" w:eastAsia="宋体" w:hAnsi="宋体"/>
                <w:szCs w:val="21"/>
              </w:rPr>
            </w:pPr>
            <w:r w:rsidRPr="00A6354A">
              <w:rPr>
                <w:rFonts w:ascii="华文细黑" w:eastAsia="华文细黑" w:hAnsi="华文细黑" w:cs="Arial"/>
              </w:rPr>
              <w:t>掌握各种</w:t>
            </w:r>
            <w:r w:rsidR="008B4726" w:rsidRPr="008B4726">
              <w:rPr>
                <w:rFonts w:ascii="华文细黑" w:eastAsia="华文细黑" w:hAnsi="华文细黑" w:cs="Arial" w:hint="eastAsia"/>
              </w:rPr>
              <w:t>经济预测与决策</w:t>
            </w:r>
            <w:r w:rsidR="008C24B9">
              <w:rPr>
                <w:rFonts w:ascii="华文细黑" w:eastAsia="华文细黑" w:hAnsi="华文细黑" w:cs="Arial" w:hint="eastAsia"/>
              </w:rPr>
              <w:t>方法</w:t>
            </w:r>
            <w:r w:rsidRPr="00A6354A">
              <w:rPr>
                <w:rFonts w:ascii="华文细黑" w:eastAsia="华文细黑" w:hAnsi="华文细黑" w:cs="Arial"/>
              </w:rPr>
              <w:t>的不同特点、应用条件及适用场合。</w:t>
            </w:r>
          </w:p>
        </w:tc>
      </w:tr>
      <w:tr w:rsidR="0092377C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377C" w:rsidRDefault="0092377C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2377C" w:rsidRPr="009E5D44" w:rsidRDefault="0092377C" w:rsidP="00724C78">
            <w:pPr>
              <w:jc w:val="left"/>
              <w:rPr>
                <w:rFonts w:ascii="宋体" w:eastAsia="宋体" w:hAnsi="宋体"/>
                <w:szCs w:val="21"/>
              </w:rPr>
            </w:pPr>
            <w:r w:rsidRPr="00A6354A">
              <w:rPr>
                <w:rFonts w:ascii="华文细黑" w:eastAsia="华文细黑" w:hAnsi="华文细黑" w:cs="Arial"/>
              </w:rPr>
              <w:t>培养学生运用</w:t>
            </w:r>
            <w:r w:rsidR="008B4726" w:rsidRPr="00A6354A">
              <w:rPr>
                <w:rFonts w:ascii="华文细黑" w:eastAsia="华文细黑" w:hAnsi="华文细黑" w:cs="Arial"/>
              </w:rPr>
              <w:t>各种</w:t>
            </w:r>
            <w:r w:rsidR="008B4726" w:rsidRPr="008B4726">
              <w:rPr>
                <w:rFonts w:ascii="华文细黑" w:eastAsia="华文细黑" w:hAnsi="华文细黑" w:cs="Arial" w:hint="eastAsia"/>
              </w:rPr>
              <w:t>经济预测与决策</w:t>
            </w:r>
            <w:r w:rsidR="008C24B9">
              <w:rPr>
                <w:rFonts w:ascii="华文细黑" w:eastAsia="华文细黑" w:hAnsi="华文细黑" w:cs="Arial" w:hint="eastAsia"/>
              </w:rPr>
              <w:t>方法</w:t>
            </w:r>
            <w:r w:rsidRPr="00A6354A">
              <w:rPr>
                <w:rFonts w:ascii="华文细黑" w:eastAsia="华文细黑" w:hAnsi="华文细黑" w:cs="Arial"/>
              </w:rPr>
              <w:t>分析和解决实际问题的能力。</w:t>
            </w:r>
          </w:p>
        </w:tc>
      </w:tr>
    </w:tbl>
    <w:p w:rsidR="004A1140" w:rsidRDefault="004A1140" w:rsidP="00C10333">
      <w:pPr>
        <w:spacing w:beforeLines="50"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</w:p>
    <w:p w:rsidR="00B67585" w:rsidRDefault="00022F28" w:rsidP="00C10333">
      <w:pPr>
        <w:spacing w:beforeLines="50" w:afterLines="50"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lastRenderedPageBreak/>
        <w:t>（二）课程目标与毕业要求的关系</w:t>
      </w:r>
    </w:p>
    <w:tbl>
      <w:tblPr>
        <w:tblStyle w:val="a9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9B17CE" w:rsidRPr="00B75A41" w:rsidTr="00724C78">
        <w:trPr>
          <w:trHeight w:val="454"/>
          <w:jc w:val="center"/>
        </w:trPr>
        <w:tc>
          <w:tcPr>
            <w:tcW w:w="1509" w:type="dxa"/>
            <w:vAlign w:val="center"/>
          </w:tcPr>
          <w:p w:rsidR="009B17CE" w:rsidRPr="00B75A41" w:rsidRDefault="009B17CE" w:rsidP="00724C78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9B17CE" w:rsidRPr="00242891" w:rsidRDefault="009B17CE" w:rsidP="00724C78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4289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9B17CE" w:rsidRPr="00242891" w:rsidRDefault="009B17CE" w:rsidP="00724C78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24289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9B17CE" w:rsidRPr="00B75A41" w:rsidTr="004A1140">
        <w:trPr>
          <w:trHeight w:val="943"/>
          <w:jc w:val="center"/>
        </w:trPr>
        <w:tc>
          <w:tcPr>
            <w:tcW w:w="1509" w:type="dxa"/>
            <w:vMerge w:val="restart"/>
            <w:vAlign w:val="center"/>
          </w:tcPr>
          <w:p w:rsidR="009B17CE" w:rsidRPr="00B75A41" w:rsidRDefault="009B17CE" w:rsidP="00724C7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9B17CE" w:rsidRPr="00B75A41" w:rsidRDefault="00627484" w:rsidP="00724C7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：专业知识要求</w:t>
            </w:r>
          </w:p>
        </w:tc>
        <w:tc>
          <w:tcPr>
            <w:tcW w:w="5670" w:type="dxa"/>
            <w:vAlign w:val="center"/>
          </w:tcPr>
          <w:p w:rsidR="009B17CE" w:rsidRPr="00B75A41" w:rsidRDefault="00577ED0" w:rsidP="00577ED0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 xml:space="preserve">2.1 </w:t>
            </w:r>
            <w:r>
              <w:rPr>
                <w:rFonts w:hint="eastAsia"/>
              </w:rPr>
              <w:t>牢固掌握经济学基本知识、基础理论和基本应用技能，掌握经济运行规律和经济指标的内在联系。</w:t>
            </w:r>
          </w:p>
        </w:tc>
      </w:tr>
      <w:tr w:rsidR="009B17CE" w:rsidRPr="00B75A41" w:rsidTr="004A1140">
        <w:trPr>
          <w:trHeight w:val="894"/>
          <w:jc w:val="center"/>
        </w:trPr>
        <w:tc>
          <w:tcPr>
            <w:tcW w:w="1509" w:type="dxa"/>
            <w:vMerge/>
            <w:vAlign w:val="center"/>
          </w:tcPr>
          <w:p w:rsidR="009B17CE" w:rsidRPr="00B75A41" w:rsidRDefault="009B17CE" w:rsidP="00724C7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9B17CE" w:rsidRPr="00B75A41" w:rsidRDefault="00627484" w:rsidP="00724C7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ascii="宋体" w:hAnsi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9B17CE" w:rsidRPr="008B4726" w:rsidRDefault="00577ED0" w:rsidP="00724C78">
            <w:pPr>
              <w:pStyle w:val="2"/>
              <w:spacing w:line="300" w:lineRule="exact"/>
              <w:ind w:firstLineChars="0" w:firstLine="0"/>
              <w:rPr>
                <w:rFonts w:eastAsia="宋体"/>
                <w:sz w:val="21"/>
                <w:szCs w:val="21"/>
              </w:rPr>
            </w:pPr>
            <w:r w:rsidRPr="00577ED0">
              <w:rPr>
                <w:rFonts w:asciiTheme="minorHAnsi" w:hAnsiTheme="minorHAnsi" w:hint="eastAsia"/>
                <w:sz w:val="21"/>
              </w:rPr>
              <w:t xml:space="preserve">3.1 </w:t>
            </w:r>
            <w:r w:rsidRPr="00577ED0">
              <w:rPr>
                <w:rFonts w:asciiTheme="minorHAnsi" w:hAnsiTheme="minorHAnsi" w:hint="eastAsia"/>
                <w:sz w:val="21"/>
              </w:rPr>
              <w:t>具有较强的写作和语言表达能力，以及较强的沟通能力和团队合作能力。</w:t>
            </w:r>
          </w:p>
        </w:tc>
      </w:tr>
      <w:tr w:rsidR="009B17CE" w:rsidRPr="00B75A41" w:rsidTr="004A1140">
        <w:trPr>
          <w:trHeight w:val="810"/>
          <w:jc w:val="center"/>
        </w:trPr>
        <w:tc>
          <w:tcPr>
            <w:tcW w:w="1509" w:type="dxa"/>
            <w:vMerge w:val="restart"/>
            <w:vAlign w:val="center"/>
          </w:tcPr>
          <w:p w:rsidR="009B17CE" w:rsidRPr="00B75A41" w:rsidRDefault="009B17CE" w:rsidP="00724C7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9B17CE" w:rsidRPr="00B75A41" w:rsidRDefault="00577ED0" w:rsidP="00724C7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：专业知识要求</w:t>
            </w:r>
          </w:p>
        </w:tc>
        <w:tc>
          <w:tcPr>
            <w:tcW w:w="5670" w:type="dxa"/>
            <w:vAlign w:val="center"/>
          </w:tcPr>
          <w:p w:rsidR="009B17CE" w:rsidRPr="00577ED0" w:rsidRDefault="00577ED0" w:rsidP="00724C78">
            <w:pPr>
              <w:spacing w:line="300" w:lineRule="exact"/>
            </w:pPr>
            <w:r>
              <w:rPr>
                <w:rFonts w:hint="eastAsia"/>
              </w:rPr>
              <w:t xml:space="preserve">2.2 </w:t>
            </w:r>
            <w:r>
              <w:rPr>
                <w:rFonts w:hint="eastAsia"/>
              </w:rPr>
              <w:t>理解经济学理论的内涵、发展演进、学派差异及争论重点。</w:t>
            </w:r>
          </w:p>
        </w:tc>
      </w:tr>
      <w:tr w:rsidR="009B17CE" w:rsidRPr="00B75A41" w:rsidTr="004A1140">
        <w:trPr>
          <w:trHeight w:val="740"/>
          <w:jc w:val="center"/>
        </w:trPr>
        <w:tc>
          <w:tcPr>
            <w:tcW w:w="1509" w:type="dxa"/>
            <w:vMerge/>
            <w:vAlign w:val="center"/>
          </w:tcPr>
          <w:p w:rsidR="009B17CE" w:rsidRPr="00B75A41" w:rsidRDefault="009B17CE" w:rsidP="00724C7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9B17CE" w:rsidRPr="00B75A41" w:rsidRDefault="00577ED0" w:rsidP="00724C7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ascii="宋体" w:hAnsi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9B17CE" w:rsidRPr="00577ED0" w:rsidRDefault="00577ED0" w:rsidP="008B4726">
            <w:pPr>
              <w:pStyle w:val="2"/>
              <w:spacing w:line="300" w:lineRule="exact"/>
              <w:ind w:firstLineChars="0" w:firstLine="0"/>
              <w:rPr>
                <w:rFonts w:asciiTheme="minorHAnsi" w:hAnsiTheme="minorHAnsi"/>
                <w:sz w:val="21"/>
              </w:rPr>
            </w:pPr>
            <w:r w:rsidRPr="00577ED0">
              <w:rPr>
                <w:rFonts w:asciiTheme="minorHAnsi" w:hAnsiTheme="minorHAnsi" w:hint="eastAsia"/>
                <w:sz w:val="21"/>
              </w:rPr>
              <w:t xml:space="preserve">3.2 </w:t>
            </w:r>
            <w:r w:rsidRPr="00577ED0">
              <w:rPr>
                <w:rFonts w:asciiTheme="minorHAnsi" w:hAnsiTheme="minorHAnsi" w:hint="eastAsia"/>
                <w:sz w:val="21"/>
              </w:rPr>
              <w:t>具有自主学习、独立思考、不断接受新知识、新理论、新技术的能力。</w:t>
            </w:r>
          </w:p>
        </w:tc>
      </w:tr>
      <w:tr w:rsidR="009B17CE" w:rsidRPr="00B75A41" w:rsidTr="004A1140">
        <w:trPr>
          <w:trHeight w:val="698"/>
          <w:jc w:val="center"/>
        </w:trPr>
        <w:tc>
          <w:tcPr>
            <w:tcW w:w="1509" w:type="dxa"/>
            <w:vMerge w:val="restart"/>
            <w:vAlign w:val="center"/>
          </w:tcPr>
          <w:p w:rsidR="009B17CE" w:rsidRPr="00B75A41" w:rsidRDefault="009B17CE" w:rsidP="00724C7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9B17CE" w:rsidRPr="00B75A41" w:rsidRDefault="00577ED0" w:rsidP="00724C7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：专业知识要求</w:t>
            </w:r>
          </w:p>
        </w:tc>
        <w:tc>
          <w:tcPr>
            <w:tcW w:w="5670" w:type="dxa"/>
            <w:vAlign w:val="center"/>
          </w:tcPr>
          <w:p w:rsidR="009B17CE" w:rsidRPr="00577ED0" w:rsidRDefault="00577ED0" w:rsidP="00724C78">
            <w:pPr>
              <w:spacing w:line="300" w:lineRule="exact"/>
              <w:jc w:val="left"/>
            </w:pPr>
            <w:r>
              <w:rPr>
                <w:rFonts w:hint="eastAsia"/>
              </w:rPr>
              <w:t xml:space="preserve">2.3 </w:t>
            </w:r>
            <w:r>
              <w:rPr>
                <w:rFonts w:hint="eastAsia"/>
              </w:rPr>
              <w:t>熟悉经济学理论运用的市场环境、政策依据和政策效果。</w:t>
            </w:r>
          </w:p>
        </w:tc>
      </w:tr>
      <w:tr w:rsidR="009B17CE" w:rsidRPr="00B75A41" w:rsidTr="004A1140">
        <w:trPr>
          <w:trHeight w:val="657"/>
          <w:jc w:val="center"/>
        </w:trPr>
        <w:tc>
          <w:tcPr>
            <w:tcW w:w="1509" w:type="dxa"/>
            <w:vMerge/>
            <w:vAlign w:val="center"/>
          </w:tcPr>
          <w:p w:rsidR="009B17CE" w:rsidRPr="00B75A41" w:rsidRDefault="009B17CE" w:rsidP="00724C78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9B17CE" w:rsidRPr="00B75A41" w:rsidRDefault="00577ED0" w:rsidP="00724C78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</w:t>
            </w:r>
            <w:r>
              <w:rPr>
                <w:rFonts w:ascii="宋体" w:hAnsi="宋体" w:hint="eastAsia"/>
              </w:rPr>
              <w:t>能力要求</w:t>
            </w:r>
          </w:p>
        </w:tc>
        <w:tc>
          <w:tcPr>
            <w:tcW w:w="5670" w:type="dxa"/>
            <w:vAlign w:val="center"/>
          </w:tcPr>
          <w:p w:rsidR="009B17CE" w:rsidRPr="00577ED0" w:rsidRDefault="00577ED0" w:rsidP="00724C78">
            <w:pPr>
              <w:pStyle w:val="2"/>
              <w:spacing w:line="300" w:lineRule="exact"/>
              <w:ind w:firstLineChars="0" w:firstLine="0"/>
              <w:rPr>
                <w:rFonts w:asciiTheme="minorHAnsi" w:hAnsiTheme="minorHAnsi"/>
                <w:sz w:val="21"/>
              </w:rPr>
            </w:pPr>
            <w:r w:rsidRPr="00577ED0">
              <w:rPr>
                <w:rFonts w:asciiTheme="minorHAnsi" w:hAnsiTheme="minorHAnsi" w:hint="eastAsia"/>
                <w:sz w:val="21"/>
              </w:rPr>
              <w:t xml:space="preserve">3.3 </w:t>
            </w:r>
            <w:r w:rsidRPr="00577ED0">
              <w:rPr>
                <w:rFonts w:asciiTheme="minorHAnsi" w:hAnsiTheme="minorHAnsi" w:hint="eastAsia"/>
                <w:sz w:val="21"/>
              </w:rPr>
              <w:t>具有将专业知识融会贯通，综合运用专业知识分析和解决问题的能力。</w:t>
            </w:r>
          </w:p>
        </w:tc>
      </w:tr>
    </w:tbl>
    <w:p w:rsidR="00B67585" w:rsidRDefault="00022F28" w:rsidP="00C10333">
      <w:pPr>
        <w:widowControl/>
        <w:spacing w:beforeLines="5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3904105"/>
      <w:bookmarkStart w:id="7" w:name="_Toc4406547"/>
      <w:bookmarkStart w:id="8" w:name="_Toc2371665"/>
      <w:r>
        <w:rPr>
          <w:rFonts w:ascii="黑体" w:eastAsia="黑体" w:hAnsi="黑体" w:hint="eastAsia"/>
          <w:sz w:val="30"/>
          <w:szCs w:val="30"/>
        </w:rPr>
        <w:t>三、课程教学要求与重难点</w:t>
      </w:r>
      <w:bookmarkEnd w:id="6"/>
    </w:p>
    <w:tbl>
      <w:tblPr>
        <w:tblpPr w:leftFromText="181" w:rightFromText="181" w:vertAnchor="text" w:horzAnchor="page" w:tblpX="1004" w:tblpY="1"/>
        <w:tblOverlap w:val="never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71"/>
        <w:gridCol w:w="2742"/>
        <w:gridCol w:w="2838"/>
        <w:gridCol w:w="1975"/>
      </w:tblGrid>
      <w:tr w:rsidR="00B67585">
        <w:trPr>
          <w:trHeight w:val="454"/>
        </w:trPr>
        <w:tc>
          <w:tcPr>
            <w:tcW w:w="675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B67585">
        <w:trPr>
          <w:trHeight w:val="454"/>
        </w:trPr>
        <w:tc>
          <w:tcPr>
            <w:tcW w:w="675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 w:rsidR="00B67585" w:rsidRDefault="004511AE"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第一章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统计预测概述</w:t>
            </w:r>
          </w:p>
        </w:tc>
        <w:tc>
          <w:tcPr>
            <w:tcW w:w="2742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C23BDD">
              <w:rPr>
                <w:rFonts w:asciiTheme="minorEastAsia" w:hAnsiTheme="minorEastAsia" w:hint="eastAsia"/>
                <w:szCs w:val="21"/>
              </w:rPr>
              <w:t>了解</w:t>
            </w:r>
            <w:r w:rsidR="00C23BDD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统计预测的概念和作用</w:t>
            </w:r>
          </w:p>
          <w:p w:rsidR="00B67585" w:rsidRDefault="00022F2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0A21BD">
              <w:rPr>
                <w:rFonts w:asciiTheme="minorEastAsia" w:hAnsiTheme="minorEastAsia" w:hint="eastAsia"/>
                <w:szCs w:val="21"/>
              </w:rPr>
              <w:t>熟悉</w:t>
            </w:r>
            <w:r w:rsidR="00C23BDD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统计预测方法的分类</w:t>
            </w:r>
            <w:r w:rsidR="00C23BDD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C23BDD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选择</w:t>
            </w:r>
            <w:r w:rsidR="00C23BDD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C23BDD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原则和步骤</w:t>
            </w:r>
            <w:r w:rsidR="000A21BD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B67585" w:rsidRPr="000A21BD" w:rsidRDefault="00B67585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38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1.</w:t>
            </w:r>
            <w:r w:rsidR="00C23BDD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统计预测方法的分类</w:t>
            </w:r>
            <w:r w:rsidR="00C23BDD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C23BDD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选择</w:t>
            </w:r>
          </w:p>
          <w:p w:rsidR="00B67585" w:rsidRPr="000D1676" w:rsidRDefault="00022F28" w:rsidP="00C23BD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2.</w:t>
            </w:r>
            <w:r w:rsidR="00C23BDD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统计预测的原则和步骤</w:t>
            </w:r>
          </w:p>
        </w:tc>
        <w:tc>
          <w:tcPr>
            <w:tcW w:w="1975" w:type="dxa"/>
            <w:vAlign w:val="center"/>
          </w:tcPr>
          <w:p w:rsidR="00B67585" w:rsidRDefault="00C23BDD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统计预测方法的分类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选择</w:t>
            </w:r>
          </w:p>
        </w:tc>
      </w:tr>
      <w:tr w:rsidR="00B67585">
        <w:trPr>
          <w:trHeight w:val="2080"/>
        </w:trPr>
        <w:tc>
          <w:tcPr>
            <w:tcW w:w="675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 w:rsidR="00B67585" w:rsidRDefault="004511AE" w:rsidP="00C4139B"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第二章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定性预测法</w:t>
            </w:r>
          </w:p>
        </w:tc>
        <w:tc>
          <w:tcPr>
            <w:tcW w:w="2742" w:type="dxa"/>
            <w:vAlign w:val="center"/>
          </w:tcPr>
          <w:p w:rsidR="00B67585" w:rsidRPr="001344BA" w:rsidRDefault="00022F28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  <w:r w:rsidR="00C23BDD">
              <w:rPr>
                <w:rFonts w:asciiTheme="minorEastAsia" w:hAnsiTheme="minorEastAsia" w:hint="eastAsia"/>
                <w:bCs/>
                <w:szCs w:val="21"/>
              </w:rPr>
              <w:t>了解</w:t>
            </w:r>
            <w:r w:rsidR="00C23BDD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定性预测</w:t>
            </w:r>
            <w:r w:rsidR="00C23BDD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的概念和特点</w:t>
            </w:r>
          </w:p>
          <w:p w:rsidR="00B67585" w:rsidRDefault="00C23BDD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022F28">
              <w:rPr>
                <w:rFonts w:asciiTheme="minorEastAsia" w:hAnsiTheme="minorEastAsia" w:hint="eastAsia"/>
                <w:bCs/>
                <w:szCs w:val="21"/>
              </w:rPr>
              <w:t>.掌握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德尔菲法</w:t>
            </w:r>
            <w:r w:rsidR="001344BA"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  <w:p w:rsidR="001344BA" w:rsidRPr="00C23BDD" w:rsidRDefault="00C23BDD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1344BA">
              <w:rPr>
                <w:rFonts w:ascii="宋体" w:eastAsia="宋体" w:hAnsi="宋体" w:hint="eastAsia"/>
                <w:szCs w:val="21"/>
              </w:rPr>
              <w:t>.</w:t>
            </w:r>
            <w:r>
              <w:rPr>
                <w:rFonts w:ascii="宋体" w:eastAsia="宋体" w:hAnsi="宋体" w:hint="eastAsia"/>
                <w:szCs w:val="21"/>
              </w:rPr>
              <w:t>熟悉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主观概率法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</w:tc>
        <w:tc>
          <w:tcPr>
            <w:tcW w:w="2838" w:type="dxa"/>
            <w:vAlign w:val="center"/>
          </w:tcPr>
          <w:p w:rsidR="00951818" w:rsidRDefault="00951818" w:rsidP="00951818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德尔菲法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 w:rsidR="0045272A">
              <w:rPr>
                <w:rFonts w:hint="eastAsia"/>
                <w:szCs w:val="21"/>
              </w:rPr>
              <w:t>特点及</w:t>
            </w:r>
            <w:r>
              <w:rPr>
                <w:rFonts w:hint="eastAsia"/>
                <w:szCs w:val="21"/>
              </w:rPr>
              <w:t>预测程序</w:t>
            </w:r>
          </w:p>
          <w:p w:rsidR="00B67585" w:rsidRDefault="00951818" w:rsidP="00951818">
            <w:pPr>
              <w:adjustRightInd w:val="0"/>
              <w:snapToGrid w:val="0"/>
              <w:spacing w:line="32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主观概率法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 w:rsidR="0045272A">
              <w:rPr>
                <w:rFonts w:hint="eastAsia"/>
                <w:szCs w:val="21"/>
              </w:rPr>
              <w:t>特点及</w:t>
            </w:r>
            <w:r>
              <w:rPr>
                <w:rFonts w:hint="eastAsia"/>
                <w:szCs w:val="21"/>
              </w:rPr>
              <w:t>预测程序</w:t>
            </w:r>
          </w:p>
        </w:tc>
        <w:tc>
          <w:tcPr>
            <w:tcW w:w="1975" w:type="dxa"/>
            <w:vAlign w:val="center"/>
          </w:tcPr>
          <w:p w:rsidR="00951818" w:rsidRDefault="00951818" w:rsidP="00951818"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德尔菲法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  <w:p w:rsidR="00B67585" w:rsidRDefault="00951818" w:rsidP="0095181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主观概率法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</w:tc>
      </w:tr>
      <w:tr w:rsidR="00B67585">
        <w:trPr>
          <w:trHeight w:val="454"/>
        </w:trPr>
        <w:tc>
          <w:tcPr>
            <w:tcW w:w="675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 w:rsidR="00B67585" w:rsidRDefault="004511AE" w:rsidP="00C4139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第三章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回归预测法</w:t>
            </w:r>
          </w:p>
        </w:tc>
        <w:tc>
          <w:tcPr>
            <w:tcW w:w="2742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  <w:r w:rsidR="00951818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熟悉</w:t>
            </w:r>
            <w:r w:rsidR="00951818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一元线性回归预测法</w:t>
            </w:r>
            <w:r w:rsidR="00951818">
              <w:rPr>
                <w:rFonts w:ascii="宋体" w:eastAsia="宋体" w:hAnsi="宋体" w:hint="eastAsia"/>
                <w:szCs w:val="21"/>
              </w:rPr>
              <w:t>的</w:t>
            </w:r>
            <w:r w:rsidR="00951818">
              <w:rPr>
                <w:rFonts w:hint="eastAsia"/>
                <w:szCs w:val="21"/>
              </w:rPr>
              <w:t>概念、特点及预测程序</w:t>
            </w:r>
          </w:p>
          <w:p w:rsidR="00B67585" w:rsidRDefault="003846B6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 w:rsidR="00951818"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="00951818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多</w:t>
            </w:r>
            <w:r w:rsidR="00951818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元线性回归预测法</w:t>
            </w:r>
            <w:r w:rsidR="00951818">
              <w:rPr>
                <w:rFonts w:ascii="宋体" w:eastAsia="宋体" w:hAnsi="宋体" w:hint="eastAsia"/>
                <w:szCs w:val="21"/>
              </w:rPr>
              <w:t>的</w:t>
            </w:r>
            <w:r w:rsidR="00951818">
              <w:rPr>
                <w:rFonts w:hint="eastAsia"/>
                <w:szCs w:val="21"/>
              </w:rPr>
              <w:t>概念、特点及预测程序</w:t>
            </w:r>
          </w:p>
          <w:p w:rsidR="00951818" w:rsidRDefault="0095181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bCs/>
                <w:szCs w:val="21"/>
              </w:rPr>
              <w:t>掌握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非线性回归预测法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</w:tc>
        <w:tc>
          <w:tcPr>
            <w:tcW w:w="2838" w:type="dxa"/>
            <w:vAlign w:val="center"/>
          </w:tcPr>
          <w:p w:rsidR="00951818" w:rsidRDefault="00951818" w:rsidP="0095181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多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元线性回归预测法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 w:rsidR="0045272A">
              <w:rPr>
                <w:rFonts w:hint="eastAsia"/>
                <w:szCs w:val="21"/>
              </w:rPr>
              <w:t>特点及</w:t>
            </w:r>
            <w:r>
              <w:rPr>
                <w:rFonts w:hint="eastAsia"/>
                <w:szCs w:val="21"/>
              </w:rPr>
              <w:t>预测程序</w:t>
            </w:r>
          </w:p>
          <w:p w:rsidR="00B67585" w:rsidRDefault="00951818" w:rsidP="0095181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非线性回归预测法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 w:rsidR="0045272A">
              <w:rPr>
                <w:rFonts w:hint="eastAsia"/>
                <w:szCs w:val="21"/>
              </w:rPr>
              <w:t>特点及</w:t>
            </w:r>
            <w:r>
              <w:rPr>
                <w:rFonts w:hint="eastAsia"/>
                <w:szCs w:val="21"/>
              </w:rPr>
              <w:t>预测程序</w:t>
            </w:r>
          </w:p>
        </w:tc>
        <w:tc>
          <w:tcPr>
            <w:tcW w:w="1975" w:type="dxa"/>
            <w:vAlign w:val="center"/>
          </w:tcPr>
          <w:p w:rsidR="00B67585" w:rsidRDefault="00951818" w:rsidP="00556F1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非线性回归预测法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</w:tc>
      </w:tr>
      <w:tr w:rsidR="00302134">
        <w:trPr>
          <w:trHeight w:val="454"/>
        </w:trPr>
        <w:tc>
          <w:tcPr>
            <w:tcW w:w="675" w:type="dxa"/>
            <w:vAlign w:val="center"/>
          </w:tcPr>
          <w:p w:rsidR="00302134" w:rsidRDefault="00302134" w:rsidP="00302134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 w:rsidR="00302134" w:rsidRDefault="004511AE" w:rsidP="00302134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第四章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时间序列分解法和趋势外推法</w:t>
            </w:r>
          </w:p>
        </w:tc>
        <w:tc>
          <w:tcPr>
            <w:tcW w:w="2742" w:type="dxa"/>
            <w:vAlign w:val="center"/>
          </w:tcPr>
          <w:p w:rsidR="00951818" w:rsidRDefault="00951818" w:rsidP="0095181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1.掌握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时间序列分解法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  <w:p w:rsidR="00302134" w:rsidRDefault="00951818" w:rsidP="0095181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熟悉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趋势外推法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</w:t>
            </w:r>
            <w:r>
              <w:rPr>
                <w:rFonts w:hint="eastAsia"/>
                <w:szCs w:val="21"/>
              </w:rPr>
              <w:lastRenderedPageBreak/>
              <w:t>特点及预测程序</w:t>
            </w:r>
          </w:p>
        </w:tc>
        <w:tc>
          <w:tcPr>
            <w:tcW w:w="2838" w:type="dxa"/>
            <w:vAlign w:val="center"/>
          </w:tcPr>
          <w:p w:rsidR="00951818" w:rsidRDefault="00951818" w:rsidP="0095181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lastRenderedPageBreak/>
              <w:t>1.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时间序列分解法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  <w:p w:rsidR="00302134" w:rsidRDefault="00951818" w:rsidP="0095181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趋势外推法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</w:tc>
        <w:tc>
          <w:tcPr>
            <w:tcW w:w="1975" w:type="dxa"/>
            <w:vAlign w:val="center"/>
          </w:tcPr>
          <w:p w:rsidR="00302134" w:rsidRDefault="00951818" w:rsidP="00556F1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时间序列分解法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</w:tc>
      </w:tr>
      <w:tr w:rsidR="00302134">
        <w:trPr>
          <w:trHeight w:val="454"/>
        </w:trPr>
        <w:tc>
          <w:tcPr>
            <w:tcW w:w="675" w:type="dxa"/>
            <w:vAlign w:val="center"/>
          </w:tcPr>
          <w:p w:rsidR="00302134" w:rsidRDefault="00302134" w:rsidP="0030213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5</w:t>
            </w:r>
          </w:p>
        </w:tc>
        <w:tc>
          <w:tcPr>
            <w:tcW w:w="1871" w:type="dxa"/>
            <w:vAlign w:val="center"/>
          </w:tcPr>
          <w:p w:rsidR="00302134" w:rsidRDefault="004511AE" w:rsidP="0030213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第五章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时间序列平滑预测法</w:t>
            </w:r>
          </w:p>
        </w:tc>
        <w:tc>
          <w:tcPr>
            <w:tcW w:w="2742" w:type="dxa"/>
            <w:vAlign w:val="center"/>
          </w:tcPr>
          <w:p w:rsidR="00951818" w:rsidRDefault="00951818" w:rsidP="0095181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1.掌握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移动平均法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  <w:p w:rsidR="00302134" w:rsidRDefault="00951818" w:rsidP="0095181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熟悉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指数平滑法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</w:tc>
        <w:tc>
          <w:tcPr>
            <w:tcW w:w="2838" w:type="dxa"/>
            <w:vAlign w:val="center"/>
          </w:tcPr>
          <w:p w:rsidR="00951818" w:rsidRDefault="00951818" w:rsidP="0095181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移动平均法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  <w:p w:rsidR="00302134" w:rsidRDefault="00951818" w:rsidP="0095181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指数平滑法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</w:tc>
        <w:tc>
          <w:tcPr>
            <w:tcW w:w="1975" w:type="dxa"/>
            <w:vAlign w:val="center"/>
          </w:tcPr>
          <w:p w:rsidR="00302134" w:rsidRDefault="00951818" w:rsidP="00556F1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指数平滑法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</w:tc>
      </w:tr>
      <w:tr w:rsidR="00302134">
        <w:trPr>
          <w:trHeight w:val="454"/>
        </w:trPr>
        <w:tc>
          <w:tcPr>
            <w:tcW w:w="675" w:type="dxa"/>
            <w:vAlign w:val="center"/>
          </w:tcPr>
          <w:p w:rsidR="00302134" w:rsidRDefault="00302134" w:rsidP="0030213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 w:rsidR="00302134" w:rsidRDefault="004511AE" w:rsidP="0030213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第六章自适应过滤法</w:t>
            </w:r>
          </w:p>
        </w:tc>
        <w:tc>
          <w:tcPr>
            <w:tcW w:w="2742" w:type="dxa"/>
            <w:vAlign w:val="center"/>
          </w:tcPr>
          <w:p w:rsidR="00302134" w:rsidRDefault="00951818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熟悉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自适应过滤法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及实际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应用</w:t>
            </w:r>
          </w:p>
        </w:tc>
        <w:tc>
          <w:tcPr>
            <w:tcW w:w="2838" w:type="dxa"/>
            <w:vAlign w:val="center"/>
          </w:tcPr>
          <w:p w:rsidR="00302134" w:rsidRDefault="00951818" w:rsidP="0095181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自适应过滤法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基本原理及计算步骤</w:t>
            </w:r>
          </w:p>
        </w:tc>
        <w:tc>
          <w:tcPr>
            <w:tcW w:w="1975" w:type="dxa"/>
            <w:vAlign w:val="center"/>
          </w:tcPr>
          <w:p w:rsidR="00302134" w:rsidRDefault="00951818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自适应过滤法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计算步骤</w:t>
            </w:r>
          </w:p>
        </w:tc>
      </w:tr>
      <w:tr w:rsidR="00302134">
        <w:trPr>
          <w:trHeight w:val="454"/>
        </w:trPr>
        <w:tc>
          <w:tcPr>
            <w:tcW w:w="675" w:type="dxa"/>
            <w:vAlign w:val="center"/>
          </w:tcPr>
          <w:p w:rsidR="00302134" w:rsidRDefault="00302134" w:rsidP="0030213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 w:rsidR="00302134" w:rsidRDefault="004511AE" w:rsidP="0030213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第七章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平稳时间序列预测法</w:t>
            </w:r>
          </w:p>
        </w:tc>
        <w:tc>
          <w:tcPr>
            <w:tcW w:w="2742" w:type="dxa"/>
            <w:vAlign w:val="center"/>
          </w:tcPr>
          <w:p w:rsidR="00302134" w:rsidRDefault="00302134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951818">
              <w:rPr>
                <w:rFonts w:asciiTheme="minorEastAsia" w:hAnsiTheme="minorEastAsia" w:hint="eastAsia"/>
                <w:bCs/>
                <w:szCs w:val="21"/>
              </w:rPr>
              <w:t>了解</w:t>
            </w:r>
            <w:r w:rsidR="00951818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平稳时间序列预测法</w:t>
            </w:r>
            <w:r w:rsidR="00951818">
              <w:rPr>
                <w:rFonts w:ascii="宋体" w:eastAsia="宋体" w:hAnsi="宋体" w:hint="eastAsia"/>
                <w:szCs w:val="21"/>
              </w:rPr>
              <w:t>的</w:t>
            </w:r>
            <w:r w:rsidR="00951818">
              <w:rPr>
                <w:rFonts w:hint="eastAsia"/>
                <w:szCs w:val="21"/>
              </w:rPr>
              <w:t>概念和特点</w:t>
            </w:r>
          </w:p>
          <w:p w:rsidR="00302134" w:rsidRDefault="00302134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951818">
              <w:rPr>
                <w:rFonts w:ascii="宋体" w:eastAsia="宋体" w:hAnsi="宋体" w:hint="eastAsia"/>
                <w:szCs w:val="21"/>
              </w:rPr>
              <w:t>熟悉</w:t>
            </w:r>
            <w:r w:rsidR="00951818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时间序列的自相关分析</w:t>
            </w:r>
          </w:p>
          <w:p w:rsidR="00302134" w:rsidRDefault="00302134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556F1B">
              <w:rPr>
                <w:rFonts w:ascii="宋体" w:eastAsia="宋体" w:hAnsi="宋体" w:hint="eastAsia"/>
                <w:szCs w:val="21"/>
              </w:rPr>
              <w:t>理解</w:t>
            </w:r>
            <w:r w:rsidR="00951818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单位根检验</w:t>
            </w:r>
            <w:r w:rsidR="00951818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proofErr w:type="gramStart"/>
            <w:r w:rsidR="00951818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协整检验</w:t>
            </w:r>
            <w:proofErr w:type="gramEnd"/>
            <w:r w:rsidR="00951818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951818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ARMA</w:t>
            </w:r>
            <w:r w:rsidR="00951818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模型的建模</w:t>
            </w:r>
            <w:r w:rsidR="00951818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步骤</w:t>
            </w:r>
          </w:p>
        </w:tc>
        <w:tc>
          <w:tcPr>
            <w:tcW w:w="2838" w:type="dxa"/>
            <w:vAlign w:val="center"/>
          </w:tcPr>
          <w:p w:rsidR="00951818" w:rsidRDefault="00951818" w:rsidP="0095181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时间序列的自相关分析</w:t>
            </w:r>
          </w:p>
          <w:p w:rsidR="00302134" w:rsidRDefault="00951818" w:rsidP="00951818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单位根检验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proofErr w:type="gramStart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协整检验</w:t>
            </w:r>
            <w:proofErr w:type="gramEnd"/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ARMA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模型的建模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步骤</w:t>
            </w:r>
          </w:p>
        </w:tc>
        <w:tc>
          <w:tcPr>
            <w:tcW w:w="1975" w:type="dxa"/>
            <w:vAlign w:val="center"/>
          </w:tcPr>
          <w:p w:rsidR="00302134" w:rsidRDefault="00951818" w:rsidP="00556F1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ARMA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模型的建模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步骤</w:t>
            </w:r>
          </w:p>
        </w:tc>
      </w:tr>
      <w:tr w:rsidR="00302134">
        <w:trPr>
          <w:trHeight w:val="454"/>
        </w:trPr>
        <w:tc>
          <w:tcPr>
            <w:tcW w:w="675" w:type="dxa"/>
            <w:vAlign w:val="center"/>
          </w:tcPr>
          <w:p w:rsidR="00302134" w:rsidRDefault="00302134" w:rsidP="0030213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 w:rsidR="00302134" w:rsidRDefault="004511AE" w:rsidP="0030213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第八章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干预分析模型预测法</w:t>
            </w:r>
          </w:p>
        </w:tc>
        <w:tc>
          <w:tcPr>
            <w:tcW w:w="2742" w:type="dxa"/>
            <w:vAlign w:val="center"/>
          </w:tcPr>
          <w:p w:rsidR="00CF76C9" w:rsidRDefault="00CF76C9" w:rsidP="00CF76C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>
              <w:rPr>
                <w:rFonts w:asciiTheme="minorEastAsia" w:hAnsiTheme="minorEastAsia" w:hint="eastAsia"/>
                <w:bCs/>
                <w:szCs w:val="21"/>
              </w:rPr>
              <w:t>了解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干预分析模型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概念和特点</w:t>
            </w:r>
          </w:p>
          <w:p w:rsidR="00302134" w:rsidRPr="00CF76C9" w:rsidRDefault="00CF76C9" w:rsidP="00CF76C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熟悉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单</w:t>
            </w:r>
            <w:proofErr w:type="gramEnd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变量干预分析模型的识别与估计</w:t>
            </w:r>
          </w:p>
        </w:tc>
        <w:tc>
          <w:tcPr>
            <w:tcW w:w="2838" w:type="dxa"/>
            <w:vAlign w:val="center"/>
          </w:tcPr>
          <w:p w:rsidR="00302134" w:rsidRDefault="00CF76C9" w:rsidP="00302134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单变量干预分析模型的识别与估计</w:t>
            </w:r>
          </w:p>
        </w:tc>
        <w:tc>
          <w:tcPr>
            <w:tcW w:w="1975" w:type="dxa"/>
            <w:vAlign w:val="center"/>
          </w:tcPr>
          <w:p w:rsidR="00302134" w:rsidRDefault="00CF76C9" w:rsidP="00556F1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单变量干预分析模型的识别与估计</w:t>
            </w:r>
          </w:p>
        </w:tc>
      </w:tr>
      <w:tr w:rsidR="00302134">
        <w:trPr>
          <w:trHeight w:val="454"/>
        </w:trPr>
        <w:tc>
          <w:tcPr>
            <w:tcW w:w="675" w:type="dxa"/>
            <w:vAlign w:val="center"/>
          </w:tcPr>
          <w:p w:rsidR="00302134" w:rsidRDefault="00302134" w:rsidP="0030213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 w:rsidR="00302134" w:rsidRDefault="004511AE" w:rsidP="0030213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第九章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景气预测法</w:t>
            </w:r>
          </w:p>
        </w:tc>
        <w:tc>
          <w:tcPr>
            <w:tcW w:w="2742" w:type="dxa"/>
            <w:vAlign w:val="center"/>
          </w:tcPr>
          <w:p w:rsidR="00302134" w:rsidRDefault="00302134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45272A">
              <w:rPr>
                <w:rFonts w:ascii="宋体" w:eastAsia="宋体" w:hAnsi="宋体" w:hint="eastAsia"/>
                <w:szCs w:val="21"/>
              </w:rPr>
              <w:t>了解</w:t>
            </w:r>
            <w:r w:rsidR="00CF76C9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景气循环</w:t>
            </w:r>
            <w:r w:rsidR="00CF76C9">
              <w:rPr>
                <w:rFonts w:ascii="宋体" w:eastAsia="宋体" w:hAnsi="宋体" w:hint="eastAsia"/>
                <w:szCs w:val="21"/>
              </w:rPr>
              <w:t>的</w:t>
            </w:r>
            <w:r w:rsidR="00CF76C9">
              <w:rPr>
                <w:rFonts w:hint="eastAsia"/>
                <w:szCs w:val="21"/>
              </w:rPr>
              <w:t>概念和特点</w:t>
            </w:r>
          </w:p>
          <w:p w:rsidR="00302134" w:rsidRDefault="00302134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CF76C9">
              <w:rPr>
                <w:rFonts w:ascii="宋体" w:eastAsia="宋体" w:hAnsi="宋体" w:hint="eastAsia"/>
                <w:szCs w:val="21"/>
              </w:rPr>
              <w:t>熟悉</w:t>
            </w:r>
            <w:r w:rsidR="00CF76C9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景气指标体系</w:t>
            </w:r>
          </w:p>
          <w:p w:rsidR="00302134" w:rsidRDefault="00302134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CF76C9">
              <w:rPr>
                <w:rFonts w:ascii="宋体" w:eastAsia="宋体" w:hAnsi="宋体" w:hint="eastAsia"/>
                <w:szCs w:val="21"/>
              </w:rPr>
              <w:t>掌握</w:t>
            </w:r>
            <w:r w:rsidR="00CF76C9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扩散指数</w:t>
            </w:r>
            <w:r w:rsidR="00CF76C9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和</w:t>
            </w:r>
            <w:r w:rsidR="00CF76C9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合成指数</w:t>
            </w:r>
            <w:r w:rsidR="00CF76C9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的编制</w:t>
            </w:r>
          </w:p>
        </w:tc>
        <w:tc>
          <w:tcPr>
            <w:tcW w:w="2838" w:type="dxa"/>
            <w:vAlign w:val="center"/>
          </w:tcPr>
          <w:p w:rsidR="00CF76C9" w:rsidRDefault="00CF76C9" w:rsidP="00CF76C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景气指标体系</w:t>
            </w:r>
          </w:p>
          <w:p w:rsidR="00302134" w:rsidRDefault="00CF76C9" w:rsidP="00CF76C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扩散指数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和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合成指数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的编制</w:t>
            </w:r>
          </w:p>
        </w:tc>
        <w:tc>
          <w:tcPr>
            <w:tcW w:w="1975" w:type="dxa"/>
            <w:vAlign w:val="center"/>
          </w:tcPr>
          <w:p w:rsidR="00302134" w:rsidRDefault="00CF76C9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扩散指数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和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合成指数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的编制</w:t>
            </w:r>
          </w:p>
        </w:tc>
      </w:tr>
      <w:tr w:rsidR="004511AE">
        <w:trPr>
          <w:trHeight w:val="454"/>
        </w:trPr>
        <w:tc>
          <w:tcPr>
            <w:tcW w:w="675" w:type="dxa"/>
            <w:vAlign w:val="center"/>
          </w:tcPr>
          <w:p w:rsidR="004511AE" w:rsidRDefault="00CF76C9" w:rsidP="0030213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 w:rsidR="004511AE" w:rsidRPr="004268B3" w:rsidRDefault="004511AE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第十章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灰色预测法</w:t>
            </w:r>
          </w:p>
        </w:tc>
        <w:tc>
          <w:tcPr>
            <w:tcW w:w="2742" w:type="dxa"/>
            <w:vAlign w:val="center"/>
          </w:tcPr>
          <w:p w:rsidR="004511AE" w:rsidRDefault="004511AE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1.了解</w:t>
            </w:r>
            <w:r w:rsidR="00CF76C9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灰色预测</w:t>
            </w:r>
            <w:r w:rsidR="00CF76C9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的基本</w:t>
            </w:r>
            <w:r w:rsidR="00CF76C9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理论</w:t>
            </w:r>
          </w:p>
          <w:p w:rsidR="004511AE" w:rsidRDefault="004511AE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="00CF76C9">
              <w:rPr>
                <w:rFonts w:ascii="宋体" w:eastAsia="宋体" w:hAnsi="宋体" w:hint="eastAsia"/>
                <w:szCs w:val="21"/>
              </w:rPr>
              <w:t>掌握</w:t>
            </w:r>
            <w:r w:rsidR="00CF76C9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 xml:space="preserve"> GM</w:t>
            </w:r>
            <w:r w:rsidR="00CF76C9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（</w:t>
            </w:r>
            <w:r w:rsidR="00CF76C9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1</w:t>
            </w:r>
            <w:r w:rsidR="00CF76C9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，</w:t>
            </w:r>
            <w:r w:rsidR="00CF76C9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1</w:t>
            </w:r>
            <w:r w:rsidR="00CF76C9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）模型</w:t>
            </w:r>
            <w:r w:rsidR="00CF76C9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预测基本步骤</w:t>
            </w:r>
          </w:p>
        </w:tc>
        <w:tc>
          <w:tcPr>
            <w:tcW w:w="2838" w:type="dxa"/>
            <w:vAlign w:val="center"/>
          </w:tcPr>
          <w:p w:rsidR="004511AE" w:rsidRDefault="00CF76C9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GM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（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1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，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1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）模型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预测基本步骤</w:t>
            </w:r>
          </w:p>
        </w:tc>
        <w:tc>
          <w:tcPr>
            <w:tcW w:w="1975" w:type="dxa"/>
            <w:vAlign w:val="center"/>
          </w:tcPr>
          <w:p w:rsidR="004511AE" w:rsidRDefault="00CF76C9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GM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（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1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，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1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）模型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预测基本步骤</w:t>
            </w:r>
          </w:p>
        </w:tc>
      </w:tr>
      <w:tr w:rsidR="004511AE">
        <w:trPr>
          <w:trHeight w:val="454"/>
        </w:trPr>
        <w:tc>
          <w:tcPr>
            <w:tcW w:w="675" w:type="dxa"/>
            <w:vAlign w:val="center"/>
          </w:tcPr>
          <w:p w:rsidR="004511AE" w:rsidRDefault="00CF76C9" w:rsidP="0030213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 w:rsidR="004511AE" w:rsidRPr="004268B3" w:rsidRDefault="004511AE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第十一章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状态空间模型和卡尔曼滤波</w:t>
            </w:r>
          </w:p>
        </w:tc>
        <w:tc>
          <w:tcPr>
            <w:tcW w:w="2742" w:type="dxa"/>
            <w:vAlign w:val="center"/>
          </w:tcPr>
          <w:p w:rsidR="00CF76C9" w:rsidRDefault="00CF76C9" w:rsidP="00CF76C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1.掌握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状态空间模型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  <w:p w:rsidR="004511AE" w:rsidRDefault="00CF76C9" w:rsidP="00CF76C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熟悉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卡尔曼滤波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概念、特点及预测程序</w:t>
            </w:r>
          </w:p>
        </w:tc>
        <w:tc>
          <w:tcPr>
            <w:tcW w:w="2838" w:type="dxa"/>
            <w:vAlign w:val="center"/>
          </w:tcPr>
          <w:p w:rsidR="00CF76C9" w:rsidRDefault="00CF76C9" w:rsidP="00CF76C9">
            <w:pPr>
              <w:adjustRightInd w:val="0"/>
              <w:snapToGrid w:val="0"/>
              <w:spacing w:line="320" w:lineRule="exact"/>
              <w:ind w:left="210" w:hangingChars="100" w:hanging="21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状态空间模型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特点及预测程序</w:t>
            </w:r>
          </w:p>
          <w:p w:rsidR="004511AE" w:rsidRDefault="00CF76C9" w:rsidP="0045272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卡尔曼滤波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特点及预测程序</w:t>
            </w:r>
          </w:p>
        </w:tc>
        <w:tc>
          <w:tcPr>
            <w:tcW w:w="1975" w:type="dxa"/>
            <w:vAlign w:val="center"/>
          </w:tcPr>
          <w:p w:rsidR="004511AE" w:rsidRDefault="00CF76C9" w:rsidP="00CF76C9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状态空间模型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>
              <w:rPr>
                <w:rFonts w:hint="eastAsia"/>
                <w:szCs w:val="21"/>
              </w:rPr>
              <w:t>预测程序</w:t>
            </w:r>
          </w:p>
        </w:tc>
      </w:tr>
      <w:tr w:rsidR="004511AE">
        <w:trPr>
          <w:trHeight w:val="454"/>
        </w:trPr>
        <w:tc>
          <w:tcPr>
            <w:tcW w:w="675" w:type="dxa"/>
            <w:vAlign w:val="center"/>
          </w:tcPr>
          <w:p w:rsidR="004511AE" w:rsidRDefault="00CF76C9" w:rsidP="0030213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 w:rsidR="004511AE" w:rsidRDefault="004511AE" w:rsidP="0030213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第十二</w:t>
            </w:r>
            <w:proofErr w:type="gramStart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章预测</w:t>
            </w:r>
            <w:proofErr w:type="gramEnd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精度测定与预测评价</w:t>
            </w:r>
          </w:p>
        </w:tc>
        <w:tc>
          <w:tcPr>
            <w:tcW w:w="2742" w:type="dxa"/>
            <w:vAlign w:val="center"/>
          </w:tcPr>
          <w:p w:rsidR="004511AE" w:rsidRDefault="000F4800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1.掌握常用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预测精度的测定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方法</w:t>
            </w:r>
          </w:p>
          <w:p w:rsidR="000F4800" w:rsidRPr="000F4800" w:rsidRDefault="000F4800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 w:rsidR="009D502A">
              <w:rPr>
                <w:rFonts w:asciiTheme="minorEastAsia" w:hAnsiTheme="minorEastAsia" w:hint="eastAsia"/>
                <w:bCs/>
                <w:szCs w:val="21"/>
              </w:rPr>
              <w:t>熟悉常用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定量预测方法的</w:t>
            </w:r>
            <w:r w:rsidR="00343038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精度</w:t>
            </w:r>
          </w:p>
        </w:tc>
        <w:tc>
          <w:tcPr>
            <w:tcW w:w="2838" w:type="dxa"/>
            <w:vAlign w:val="center"/>
          </w:tcPr>
          <w:p w:rsidR="004511AE" w:rsidRDefault="009D502A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1.常用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预测精度的测定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方法</w:t>
            </w:r>
          </w:p>
          <w:p w:rsidR="009D502A" w:rsidRDefault="009D502A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2.</w:t>
            </w:r>
            <w:r w:rsidR="00343038">
              <w:rPr>
                <w:rFonts w:asciiTheme="minorEastAsia" w:hAnsiTheme="minorEastAsia" w:hint="eastAsia"/>
                <w:bCs/>
                <w:szCs w:val="21"/>
              </w:rPr>
              <w:t>常用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定量预测方法的</w:t>
            </w:r>
            <w:r w:rsidR="00343038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精度</w:t>
            </w:r>
          </w:p>
        </w:tc>
        <w:tc>
          <w:tcPr>
            <w:tcW w:w="1975" w:type="dxa"/>
            <w:vAlign w:val="center"/>
          </w:tcPr>
          <w:p w:rsidR="004511AE" w:rsidRDefault="009D502A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定量预测方法</w:t>
            </w:r>
            <w:r w:rsidR="0045272A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精度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的比较</w:t>
            </w:r>
          </w:p>
        </w:tc>
      </w:tr>
      <w:tr w:rsidR="004511AE">
        <w:trPr>
          <w:trHeight w:val="454"/>
        </w:trPr>
        <w:tc>
          <w:tcPr>
            <w:tcW w:w="675" w:type="dxa"/>
            <w:vAlign w:val="center"/>
          </w:tcPr>
          <w:p w:rsidR="004511AE" w:rsidRDefault="00CF76C9" w:rsidP="0030213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 w:rsidR="004511AE" w:rsidRDefault="004511AE" w:rsidP="0030213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第十三章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统计决策概述</w:t>
            </w:r>
          </w:p>
        </w:tc>
        <w:tc>
          <w:tcPr>
            <w:tcW w:w="2742" w:type="dxa"/>
            <w:vAlign w:val="center"/>
          </w:tcPr>
          <w:p w:rsidR="004511AE" w:rsidRDefault="00343038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172C7F">
              <w:rPr>
                <w:rFonts w:ascii="宋体" w:eastAsia="宋体" w:hAnsi="宋体" w:hint="eastAsia"/>
                <w:szCs w:val="21"/>
              </w:rPr>
              <w:t>了解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决策的概念和种类</w:t>
            </w:r>
          </w:p>
          <w:p w:rsidR="00343038" w:rsidRDefault="00343038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2.理解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决策的作用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步骤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公理和原则</w:t>
            </w:r>
          </w:p>
        </w:tc>
        <w:tc>
          <w:tcPr>
            <w:tcW w:w="2838" w:type="dxa"/>
            <w:vAlign w:val="center"/>
          </w:tcPr>
          <w:p w:rsidR="00343038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决策的种类</w:t>
            </w:r>
          </w:p>
          <w:p w:rsidR="004511AE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步骤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公理</w:t>
            </w:r>
          </w:p>
        </w:tc>
        <w:tc>
          <w:tcPr>
            <w:tcW w:w="1975" w:type="dxa"/>
            <w:vAlign w:val="center"/>
          </w:tcPr>
          <w:p w:rsidR="00343038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决策的种类</w:t>
            </w:r>
          </w:p>
          <w:p w:rsidR="004511AE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步骤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公理</w:t>
            </w:r>
          </w:p>
        </w:tc>
      </w:tr>
      <w:tr w:rsidR="004511AE">
        <w:trPr>
          <w:trHeight w:val="454"/>
        </w:trPr>
        <w:tc>
          <w:tcPr>
            <w:tcW w:w="675" w:type="dxa"/>
            <w:vAlign w:val="center"/>
          </w:tcPr>
          <w:p w:rsidR="004511AE" w:rsidRDefault="00CF76C9" w:rsidP="0030213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871" w:type="dxa"/>
            <w:vAlign w:val="center"/>
          </w:tcPr>
          <w:p w:rsidR="004511AE" w:rsidRDefault="004511AE" w:rsidP="0030213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第十四章风险型决策方法</w:t>
            </w:r>
          </w:p>
        </w:tc>
        <w:tc>
          <w:tcPr>
            <w:tcW w:w="2742" w:type="dxa"/>
            <w:vAlign w:val="center"/>
          </w:tcPr>
          <w:p w:rsidR="004511AE" w:rsidRDefault="00343038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45272A">
              <w:rPr>
                <w:rFonts w:ascii="宋体" w:eastAsia="宋体" w:hAnsi="宋体" w:hint="eastAsia"/>
                <w:szCs w:val="21"/>
              </w:rPr>
              <w:t>了解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风险型决策的概念和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特点</w:t>
            </w:r>
          </w:p>
          <w:p w:rsidR="00343038" w:rsidRDefault="00343038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2.熟悉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不同标准的决策方法</w:t>
            </w:r>
          </w:p>
          <w:p w:rsidR="00343038" w:rsidRDefault="00343038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Theme="minorEastAsia" w:hAnsiTheme="minorEastAsia" w:hint="eastAsia"/>
                <w:bCs/>
                <w:szCs w:val="21"/>
              </w:rPr>
              <w:t>.掌握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决策树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的制作步骤及其应用</w:t>
            </w:r>
          </w:p>
          <w:p w:rsidR="00343038" w:rsidRDefault="00343038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Theme="minorEastAsia" w:hAnsiTheme="minorEastAsia" w:hint="eastAsia"/>
                <w:bCs/>
                <w:szCs w:val="21"/>
              </w:rPr>
              <w:t>.熟悉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效用概率决策方法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的概念、特点和应用步骤</w:t>
            </w:r>
          </w:p>
          <w:p w:rsidR="00343038" w:rsidRDefault="00343038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Theme="minorEastAsia" w:hAnsiTheme="minorEastAsia" w:hint="eastAsia"/>
                <w:bCs/>
                <w:szCs w:val="21"/>
              </w:rPr>
              <w:t>.掌握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马尔科夫决策方法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的概念、特点和应用步骤</w:t>
            </w:r>
          </w:p>
        </w:tc>
        <w:tc>
          <w:tcPr>
            <w:tcW w:w="2838" w:type="dxa"/>
            <w:vAlign w:val="center"/>
          </w:tcPr>
          <w:p w:rsidR="00343038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>
              <w:rPr>
                <w:rFonts w:asciiTheme="minorEastAsia" w:hAnsiTheme="minorEastAsia" w:hint="eastAsia"/>
                <w:bCs/>
                <w:szCs w:val="21"/>
              </w:rPr>
              <w:t>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决策树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的制作步骤及其应用</w:t>
            </w:r>
          </w:p>
          <w:p w:rsidR="004511AE" w:rsidRDefault="00343038" w:rsidP="0045272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  <w:r>
              <w:rPr>
                <w:rFonts w:asciiTheme="minorEastAsia" w:hAnsiTheme="minorEastAsia" w:hint="eastAsia"/>
                <w:bCs/>
                <w:szCs w:val="21"/>
              </w:rPr>
              <w:t>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马尔科夫决策方法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的特点和应用步骤</w:t>
            </w:r>
          </w:p>
        </w:tc>
        <w:tc>
          <w:tcPr>
            <w:tcW w:w="1975" w:type="dxa"/>
            <w:vAlign w:val="center"/>
          </w:tcPr>
          <w:p w:rsidR="00343038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>
              <w:rPr>
                <w:rFonts w:asciiTheme="minorEastAsia" w:hAnsiTheme="minorEastAsia" w:hint="eastAsia"/>
                <w:bCs/>
                <w:szCs w:val="21"/>
              </w:rPr>
              <w:t>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决策树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的制作步骤</w:t>
            </w:r>
          </w:p>
          <w:p w:rsidR="004511AE" w:rsidRDefault="00343038" w:rsidP="0045272A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  <w:r>
              <w:rPr>
                <w:rFonts w:asciiTheme="minorEastAsia" w:hAnsiTheme="minorEastAsia" w:hint="eastAsia"/>
                <w:bCs/>
                <w:szCs w:val="21"/>
              </w:rPr>
              <w:t>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马尔科夫决策方法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的应用步骤</w:t>
            </w:r>
          </w:p>
        </w:tc>
      </w:tr>
      <w:tr w:rsidR="004511AE">
        <w:trPr>
          <w:trHeight w:val="454"/>
        </w:trPr>
        <w:tc>
          <w:tcPr>
            <w:tcW w:w="675" w:type="dxa"/>
            <w:vAlign w:val="center"/>
          </w:tcPr>
          <w:p w:rsidR="004511AE" w:rsidRDefault="00CF76C9" w:rsidP="0030213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15</w:t>
            </w:r>
          </w:p>
        </w:tc>
        <w:tc>
          <w:tcPr>
            <w:tcW w:w="1871" w:type="dxa"/>
            <w:vAlign w:val="center"/>
          </w:tcPr>
          <w:p w:rsidR="004511AE" w:rsidRDefault="004511AE" w:rsidP="0030213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第十五章贝叶</w:t>
            </w:r>
            <w:proofErr w:type="gramStart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斯决策</w:t>
            </w:r>
            <w:proofErr w:type="gramEnd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方法</w:t>
            </w:r>
          </w:p>
        </w:tc>
        <w:tc>
          <w:tcPr>
            <w:tcW w:w="2742" w:type="dxa"/>
            <w:vAlign w:val="center"/>
          </w:tcPr>
          <w:p w:rsidR="00343038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172C7F">
              <w:rPr>
                <w:rFonts w:ascii="宋体" w:eastAsia="宋体" w:hAnsi="宋体" w:hint="eastAsia"/>
                <w:szCs w:val="21"/>
              </w:rPr>
              <w:t>了解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贝叶</w:t>
            </w:r>
            <w:proofErr w:type="gramStart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斯决策</w:t>
            </w:r>
            <w:proofErr w:type="gramEnd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的概念和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特点</w:t>
            </w:r>
          </w:p>
          <w:p w:rsidR="004511AE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2.熟悉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贝叶</w:t>
            </w:r>
            <w:proofErr w:type="gramStart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斯决策</w:t>
            </w:r>
            <w:proofErr w:type="gramEnd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方法的类型和应用</w:t>
            </w:r>
          </w:p>
        </w:tc>
        <w:tc>
          <w:tcPr>
            <w:tcW w:w="2838" w:type="dxa"/>
            <w:vAlign w:val="center"/>
          </w:tcPr>
          <w:p w:rsidR="004511AE" w:rsidRDefault="00343038" w:rsidP="004A1140">
            <w:pPr>
              <w:adjustRightInd w:val="0"/>
              <w:snapToGrid w:val="0"/>
              <w:spacing w:line="360" w:lineRule="exact"/>
              <w:ind w:left="210" w:hangingChars="100" w:hanging="210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贝叶</w:t>
            </w:r>
            <w:proofErr w:type="gramStart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斯决策</w:t>
            </w:r>
            <w:proofErr w:type="gramEnd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方法的类型和应用</w:t>
            </w:r>
          </w:p>
        </w:tc>
        <w:tc>
          <w:tcPr>
            <w:tcW w:w="1975" w:type="dxa"/>
            <w:vAlign w:val="center"/>
          </w:tcPr>
          <w:p w:rsidR="004511AE" w:rsidRDefault="00343038" w:rsidP="00302134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贝叶</w:t>
            </w:r>
            <w:proofErr w:type="gramStart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斯决策</w:t>
            </w:r>
            <w:proofErr w:type="gramEnd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方法的类型</w:t>
            </w:r>
          </w:p>
        </w:tc>
      </w:tr>
      <w:tr w:rsidR="004511AE">
        <w:trPr>
          <w:trHeight w:val="454"/>
        </w:trPr>
        <w:tc>
          <w:tcPr>
            <w:tcW w:w="675" w:type="dxa"/>
            <w:vAlign w:val="center"/>
          </w:tcPr>
          <w:p w:rsidR="004511AE" w:rsidRDefault="00CF76C9" w:rsidP="0030213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871" w:type="dxa"/>
            <w:vAlign w:val="center"/>
          </w:tcPr>
          <w:p w:rsidR="004511AE" w:rsidRDefault="004511AE" w:rsidP="0030213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第十六章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不确定型决策方法</w:t>
            </w:r>
          </w:p>
        </w:tc>
        <w:tc>
          <w:tcPr>
            <w:tcW w:w="2742" w:type="dxa"/>
            <w:vAlign w:val="center"/>
          </w:tcPr>
          <w:p w:rsidR="00343038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172C7F">
              <w:rPr>
                <w:rFonts w:ascii="宋体" w:eastAsia="宋体" w:hAnsi="宋体" w:hint="eastAsia"/>
                <w:szCs w:val="21"/>
              </w:rPr>
              <w:t>了解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不确定型决策方法的概念和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特点</w:t>
            </w:r>
          </w:p>
          <w:p w:rsidR="004511AE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2.掌握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好中求好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”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坏中求好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”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的特点和应用步骤</w:t>
            </w:r>
          </w:p>
          <w:p w:rsidR="00343038" w:rsidRPr="00343038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proofErr w:type="gramStart"/>
            <w:r w:rsidR="00172C7F">
              <w:rPr>
                <w:rFonts w:ascii="宋体" w:eastAsia="宋体" w:hAnsi="宋体" w:hint="eastAsia"/>
                <w:szCs w:val="21"/>
              </w:rPr>
              <w:t>熟悉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α</w:t>
            </w:r>
            <w:proofErr w:type="gramEnd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系数决策方法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最小的最大后悔值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”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的特点和应用步骤</w:t>
            </w:r>
          </w:p>
        </w:tc>
        <w:tc>
          <w:tcPr>
            <w:tcW w:w="2838" w:type="dxa"/>
            <w:vAlign w:val="center"/>
          </w:tcPr>
          <w:p w:rsidR="00343038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好中求好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”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坏中求好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”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的特点和应用步骤</w:t>
            </w:r>
          </w:p>
          <w:p w:rsidR="004511AE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α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系数决策方法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最小的最大后悔值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”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的特点和应用步骤</w:t>
            </w:r>
          </w:p>
        </w:tc>
        <w:tc>
          <w:tcPr>
            <w:tcW w:w="1975" w:type="dxa"/>
            <w:vAlign w:val="center"/>
          </w:tcPr>
          <w:p w:rsidR="00343038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好中求好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”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坏中求好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”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的应用步骤</w:t>
            </w:r>
          </w:p>
          <w:p w:rsidR="004511AE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α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系数决策方法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最小的最大后悔值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”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决策方法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的应用步骤</w:t>
            </w:r>
          </w:p>
        </w:tc>
      </w:tr>
      <w:tr w:rsidR="004511AE">
        <w:trPr>
          <w:trHeight w:val="454"/>
        </w:trPr>
        <w:tc>
          <w:tcPr>
            <w:tcW w:w="675" w:type="dxa"/>
            <w:vAlign w:val="center"/>
          </w:tcPr>
          <w:p w:rsidR="004511AE" w:rsidRDefault="00CF76C9" w:rsidP="00302134">
            <w:pPr>
              <w:adjustRightInd w:val="0"/>
              <w:snapToGrid w:val="0"/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871" w:type="dxa"/>
            <w:vAlign w:val="center"/>
          </w:tcPr>
          <w:p w:rsidR="004511AE" w:rsidRDefault="004511AE" w:rsidP="00302134">
            <w:pPr>
              <w:adjustRightInd w:val="0"/>
              <w:snapToGrid w:val="0"/>
              <w:spacing w:line="36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第十七章</w:t>
            </w:r>
            <w:r w:rsidR="00D21ADD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多目标决策法</w:t>
            </w:r>
          </w:p>
        </w:tc>
        <w:tc>
          <w:tcPr>
            <w:tcW w:w="2742" w:type="dxa"/>
            <w:vAlign w:val="center"/>
          </w:tcPr>
          <w:p w:rsidR="00343038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172C7F">
              <w:rPr>
                <w:rFonts w:ascii="宋体" w:eastAsia="宋体" w:hAnsi="宋体" w:hint="eastAsia"/>
                <w:szCs w:val="21"/>
              </w:rPr>
              <w:t>了解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多目标决策的概念和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特点</w:t>
            </w:r>
          </w:p>
          <w:p w:rsidR="004511AE" w:rsidRDefault="00343038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2.掌握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层次分析法</w:t>
            </w:r>
            <w:r w:rsidR="005D541C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的特点和应用步骤</w:t>
            </w:r>
          </w:p>
          <w:p w:rsidR="005D541C" w:rsidRPr="005D541C" w:rsidRDefault="005D541C" w:rsidP="00343038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="00172C7F">
              <w:rPr>
                <w:rFonts w:ascii="宋体" w:eastAsia="宋体" w:hAnsi="宋体" w:hint="eastAsia"/>
                <w:szCs w:val="21"/>
              </w:rPr>
              <w:t>熟悉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多属性效用决策法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优劣系数法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模糊决策法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的特点和应用步骤</w:t>
            </w:r>
          </w:p>
        </w:tc>
        <w:tc>
          <w:tcPr>
            <w:tcW w:w="2838" w:type="dxa"/>
            <w:vAlign w:val="center"/>
          </w:tcPr>
          <w:p w:rsidR="005D541C" w:rsidRDefault="005D541C" w:rsidP="005D541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层次分析法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的特点和应用步骤</w:t>
            </w:r>
          </w:p>
          <w:p w:rsidR="004511AE" w:rsidRDefault="005D541C" w:rsidP="005D541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多属性效用决策法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优劣系数法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模糊决策法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的特点和应用步骤</w:t>
            </w:r>
          </w:p>
        </w:tc>
        <w:tc>
          <w:tcPr>
            <w:tcW w:w="1975" w:type="dxa"/>
            <w:vAlign w:val="center"/>
          </w:tcPr>
          <w:p w:rsidR="005D541C" w:rsidRDefault="005D541C" w:rsidP="005D541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层次分析法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的应用步骤</w:t>
            </w:r>
          </w:p>
          <w:p w:rsidR="004511AE" w:rsidRDefault="005D541C" w:rsidP="005D541C">
            <w:pPr>
              <w:adjustRightInd w:val="0"/>
              <w:snapToGrid w:val="0"/>
              <w:spacing w:line="360" w:lineRule="exact"/>
              <w:ind w:left="210" w:hangingChars="100" w:hanging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多属性效用决策法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优劣系数法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模糊决策法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的应用步骤</w:t>
            </w:r>
          </w:p>
        </w:tc>
      </w:tr>
    </w:tbl>
    <w:p w:rsidR="00B67585" w:rsidRDefault="00022F28" w:rsidP="00C10333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48"/>
      <w:bookmarkEnd w:id="7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9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588"/>
        <w:gridCol w:w="4111"/>
        <w:gridCol w:w="1701"/>
        <w:gridCol w:w="708"/>
        <w:gridCol w:w="1240"/>
      </w:tblGrid>
      <w:tr w:rsidR="00B67585" w:rsidRPr="004268B3" w:rsidTr="002A6572">
        <w:trPr>
          <w:trHeight w:val="454"/>
          <w:jc w:val="center"/>
        </w:trPr>
        <w:tc>
          <w:tcPr>
            <w:tcW w:w="675" w:type="dxa"/>
            <w:vAlign w:val="center"/>
          </w:tcPr>
          <w:p w:rsidR="00B67585" w:rsidRPr="004268B3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268B3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B67585" w:rsidRPr="004268B3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268B3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B67585" w:rsidRPr="004268B3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268B3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B67585" w:rsidRPr="004268B3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268B3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B67585" w:rsidRPr="004268B3" w:rsidRDefault="00022F28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268B3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67585" w:rsidRPr="004268B3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268B3"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B67585" w:rsidRPr="004268B3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4268B3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DD1328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D1328" w:rsidRPr="004268B3" w:rsidRDefault="00DD13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DD1328" w:rsidRPr="004268B3" w:rsidRDefault="00383927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第一章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统计预测概述</w:t>
            </w:r>
          </w:p>
        </w:tc>
        <w:tc>
          <w:tcPr>
            <w:tcW w:w="4111" w:type="dxa"/>
            <w:vAlign w:val="center"/>
          </w:tcPr>
          <w:p w:rsidR="00DD1328" w:rsidRPr="004268B3" w:rsidRDefault="003839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统计预测的概念和作用</w:t>
            </w:r>
          </w:p>
        </w:tc>
        <w:tc>
          <w:tcPr>
            <w:tcW w:w="1701" w:type="dxa"/>
            <w:vAlign w:val="center"/>
          </w:tcPr>
          <w:p w:rsidR="00DD1328" w:rsidRPr="004268B3" w:rsidRDefault="00DD132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D1328" w:rsidRPr="004268B3" w:rsidRDefault="00DD1328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D1328" w:rsidRPr="004268B3" w:rsidRDefault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DD1328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D1328" w:rsidRPr="004268B3" w:rsidRDefault="00DD13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D1328" w:rsidRPr="004268B3" w:rsidRDefault="00DD132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D1328" w:rsidRPr="004268B3" w:rsidRDefault="00383927" w:rsidP="00D76C4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统计预测方法的分类</w:t>
            </w:r>
            <w:r w:rsidR="00D76C49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选择</w:t>
            </w:r>
            <w:r w:rsidR="00D76C49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D76C49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原则和步骤</w:t>
            </w:r>
          </w:p>
        </w:tc>
        <w:tc>
          <w:tcPr>
            <w:tcW w:w="1701" w:type="dxa"/>
            <w:vAlign w:val="center"/>
          </w:tcPr>
          <w:p w:rsidR="00DD1328" w:rsidRPr="004268B3" w:rsidRDefault="00DD132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DD1328" w:rsidRPr="004268B3" w:rsidRDefault="00DD1328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DD1328" w:rsidRPr="004268B3" w:rsidRDefault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1925E6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1925E6" w:rsidRPr="004268B3" w:rsidRDefault="001925E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1925E6" w:rsidRPr="004268B3" w:rsidRDefault="003839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第二章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定性预测法</w:t>
            </w:r>
          </w:p>
        </w:tc>
        <w:tc>
          <w:tcPr>
            <w:tcW w:w="4111" w:type="dxa"/>
            <w:vAlign w:val="center"/>
          </w:tcPr>
          <w:p w:rsidR="001925E6" w:rsidRPr="004268B3" w:rsidRDefault="00383927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定性预测概述</w:t>
            </w:r>
          </w:p>
        </w:tc>
        <w:tc>
          <w:tcPr>
            <w:tcW w:w="1701" w:type="dxa"/>
            <w:vAlign w:val="center"/>
          </w:tcPr>
          <w:p w:rsidR="001925E6" w:rsidRPr="004268B3" w:rsidRDefault="001925E6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1925E6" w:rsidRPr="004268B3" w:rsidRDefault="002A6572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1925E6" w:rsidRPr="004268B3" w:rsidRDefault="001925E6" w:rsidP="0080112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</w:t>
            </w:r>
            <w:r w:rsidR="00801120" w:rsidRPr="004268B3">
              <w:rPr>
                <w:rFonts w:ascii="宋体" w:hint="eastAsia"/>
                <w:szCs w:val="21"/>
              </w:rPr>
              <w:t>1</w:t>
            </w:r>
            <w:r w:rsidRPr="004268B3">
              <w:rPr>
                <w:rFonts w:ascii="宋体" w:hint="eastAsia"/>
                <w:szCs w:val="21"/>
              </w:rPr>
              <w:t>、</w:t>
            </w:r>
            <w:r w:rsidR="00801120" w:rsidRPr="004268B3">
              <w:rPr>
                <w:rFonts w:ascii="宋体" w:hint="eastAsia"/>
                <w:szCs w:val="21"/>
              </w:rPr>
              <w:t>2</w:t>
            </w:r>
          </w:p>
        </w:tc>
      </w:tr>
      <w:tr w:rsidR="002A6572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A6572" w:rsidRPr="004268B3" w:rsidRDefault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A6572" w:rsidRPr="004268B3" w:rsidRDefault="002A657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A6572" w:rsidRPr="004268B3" w:rsidRDefault="002A657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德尔菲法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 </w:t>
            </w:r>
            <w:r w:rsidR="00CE7F7E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CE7F7E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主观概率法</w:t>
            </w:r>
          </w:p>
        </w:tc>
        <w:tc>
          <w:tcPr>
            <w:tcW w:w="1701" w:type="dxa"/>
            <w:vAlign w:val="center"/>
          </w:tcPr>
          <w:p w:rsidR="002A6572" w:rsidRPr="004268B3" w:rsidRDefault="002A657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2A6572" w:rsidRDefault="002A6572" w:rsidP="002A6572">
            <w:pPr>
              <w:jc w:val="center"/>
            </w:pPr>
            <w:r w:rsidRPr="0090338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A6572" w:rsidRPr="004268B3" w:rsidRDefault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072661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072661" w:rsidRPr="004268B3" w:rsidRDefault="00072661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lastRenderedPageBreak/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072661" w:rsidRPr="004268B3" w:rsidRDefault="0007266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第三章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回归预测法</w:t>
            </w:r>
          </w:p>
        </w:tc>
        <w:tc>
          <w:tcPr>
            <w:tcW w:w="4111" w:type="dxa"/>
            <w:vAlign w:val="center"/>
          </w:tcPr>
          <w:p w:rsidR="00072661" w:rsidRPr="004268B3" w:rsidRDefault="00072661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一元线性回归</w:t>
            </w:r>
            <w:r w:rsidR="001B7A3E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和</w:t>
            </w:r>
            <w:r w:rsidR="001B7A3E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多元线性回归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预测法</w:t>
            </w:r>
          </w:p>
        </w:tc>
        <w:tc>
          <w:tcPr>
            <w:tcW w:w="1701" w:type="dxa"/>
            <w:vAlign w:val="center"/>
          </w:tcPr>
          <w:p w:rsidR="00072661" w:rsidRPr="004268B3" w:rsidRDefault="00072661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  <w:r w:rsidR="001B7A3E" w:rsidRPr="004268B3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:rsidR="00072661" w:rsidRPr="004268B3" w:rsidRDefault="00072661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072661" w:rsidRPr="004268B3" w:rsidRDefault="00072661" w:rsidP="00996F56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</w:t>
            </w:r>
            <w:r w:rsidR="00996F56">
              <w:rPr>
                <w:rFonts w:ascii="宋体" w:hint="eastAsia"/>
                <w:szCs w:val="21"/>
              </w:rPr>
              <w:t>3</w:t>
            </w:r>
          </w:p>
        </w:tc>
      </w:tr>
      <w:tr w:rsidR="002A6572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A6572" w:rsidRPr="004268B3" w:rsidRDefault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A6572" w:rsidRPr="004268B3" w:rsidRDefault="002A657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A6572" w:rsidRPr="004268B3" w:rsidRDefault="00E24ACB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二</w:t>
            </w:r>
            <w:r w:rsidR="002A657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="002A657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非线性回归预测法</w:t>
            </w:r>
          </w:p>
        </w:tc>
        <w:tc>
          <w:tcPr>
            <w:tcW w:w="1701" w:type="dxa"/>
            <w:vAlign w:val="center"/>
          </w:tcPr>
          <w:p w:rsidR="002A6572" w:rsidRPr="004268B3" w:rsidRDefault="002A657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  <w:r w:rsidR="00E24ACB" w:rsidRPr="004268B3">
              <w:rPr>
                <w:rFonts w:ascii="宋体" w:eastAsia="宋体" w:hAnsi="宋体" w:hint="eastAsia"/>
                <w:szCs w:val="21"/>
              </w:rPr>
              <w:t>、案例分析</w:t>
            </w:r>
          </w:p>
        </w:tc>
        <w:tc>
          <w:tcPr>
            <w:tcW w:w="708" w:type="dxa"/>
            <w:vAlign w:val="center"/>
          </w:tcPr>
          <w:p w:rsidR="002A6572" w:rsidRDefault="002A6572" w:rsidP="002A6572">
            <w:pPr>
              <w:jc w:val="center"/>
            </w:pPr>
            <w:r w:rsidRPr="00623A27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A6572" w:rsidRPr="004268B3" w:rsidRDefault="002A6572" w:rsidP="00996F56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</w:t>
            </w:r>
            <w:r w:rsidR="00996F56">
              <w:rPr>
                <w:rFonts w:ascii="宋体" w:hint="eastAsia"/>
                <w:szCs w:val="21"/>
              </w:rPr>
              <w:t>3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第四章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时间序列分解法和趋势外推法</w:t>
            </w:r>
          </w:p>
        </w:tc>
        <w:tc>
          <w:tcPr>
            <w:tcW w:w="411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时间序列分解法</w:t>
            </w:r>
          </w:p>
        </w:tc>
        <w:tc>
          <w:tcPr>
            <w:tcW w:w="170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996F5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</w:t>
            </w:r>
            <w:r w:rsidR="00996F56">
              <w:rPr>
                <w:rFonts w:ascii="宋体" w:hint="eastAsia"/>
                <w:szCs w:val="21"/>
              </w:rPr>
              <w:t>2</w:t>
            </w:r>
            <w:r w:rsidRPr="004268B3">
              <w:rPr>
                <w:rFonts w:ascii="宋体" w:hint="eastAsia"/>
                <w:szCs w:val="21"/>
              </w:rPr>
              <w:t>、</w:t>
            </w:r>
            <w:r w:rsidR="00996F56">
              <w:rPr>
                <w:rFonts w:ascii="宋体" w:hint="eastAsia"/>
                <w:szCs w:val="21"/>
              </w:rPr>
              <w:t>3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趋势外推法</w:t>
            </w:r>
          </w:p>
        </w:tc>
        <w:tc>
          <w:tcPr>
            <w:tcW w:w="170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996F56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</w:t>
            </w:r>
            <w:r w:rsidR="00996F56">
              <w:rPr>
                <w:rFonts w:ascii="宋体" w:hint="eastAsia"/>
                <w:szCs w:val="21"/>
              </w:rPr>
              <w:t>2</w:t>
            </w:r>
            <w:r w:rsidRPr="004268B3">
              <w:rPr>
                <w:rFonts w:ascii="宋体" w:hint="eastAsia"/>
                <w:szCs w:val="21"/>
              </w:rPr>
              <w:t>、</w:t>
            </w:r>
            <w:r w:rsidR="00996F56">
              <w:rPr>
                <w:rFonts w:ascii="宋体" w:hint="eastAsia"/>
                <w:szCs w:val="21"/>
              </w:rPr>
              <w:t>3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第五章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时间序列平滑预测法</w:t>
            </w:r>
          </w:p>
        </w:tc>
        <w:tc>
          <w:tcPr>
            <w:tcW w:w="4111" w:type="dxa"/>
            <w:vAlign w:val="center"/>
          </w:tcPr>
          <w:p w:rsidR="004268B3" w:rsidRPr="004268B3" w:rsidRDefault="004268B3" w:rsidP="003468A9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移动平均法</w:t>
            </w:r>
          </w:p>
        </w:tc>
        <w:tc>
          <w:tcPr>
            <w:tcW w:w="170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4A1140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</w:t>
            </w:r>
            <w:r w:rsidR="004A1140">
              <w:rPr>
                <w:rFonts w:ascii="宋体" w:hint="eastAsia"/>
                <w:szCs w:val="21"/>
              </w:rPr>
              <w:t>3</w:t>
            </w:r>
          </w:p>
        </w:tc>
      </w:tr>
      <w:tr w:rsidR="002A6572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A6572" w:rsidRPr="004268B3" w:rsidRDefault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A6572" w:rsidRPr="004268B3" w:rsidRDefault="002A657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A6572" w:rsidRPr="004268B3" w:rsidRDefault="001B7A3E" w:rsidP="003468A9">
            <w:pPr>
              <w:adjustRightInd w:val="0"/>
              <w:snapToGrid w:val="0"/>
              <w:spacing w:line="320" w:lineRule="exact"/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二</w:t>
            </w:r>
            <w:r w:rsidR="002A657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节</w:t>
            </w:r>
            <w:r w:rsidR="003468A9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指数平滑法</w:t>
            </w:r>
          </w:p>
        </w:tc>
        <w:tc>
          <w:tcPr>
            <w:tcW w:w="1701" w:type="dxa"/>
            <w:vAlign w:val="center"/>
          </w:tcPr>
          <w:p w:rsidR="002A6572" w:rsidRPr="004268B3" w:rsidRDefault="002A6572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2A6572" w:rsidRDefault="002A6572" w:rsidP="002A6572">
            <w:pPr>
              <w:jc w:val="center"/>
            </w:pPr>
            <w:r w:rsidRPr="00713EA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2A6572" w:rsidRPr="004268B3" w:rsidRDefault="002A6572" w:rsidP="004A1140"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</w:t>
            </w:r>
            <w:r w:rsidR="004A1140">
              <w:rPr>
                <w:rFonts w:ascii="宋体" w:hint="eastAsia"/>
                <w:szCs w:val="21"/>
              </w:rPr>
              <w:t>3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第六章自适应过滤法</w:t>
            </w:r>
          </w:p>
        </w:tc>
        <w:tc>
          <w:tcPr>
            <w:tcW w:w="411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自适应过滤法概述</w:t>
            </w:r>
            <w:r w:rsidR="00A8057D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及</w:t>
            </w:r>
            <w:r w:rsidR="00A8057D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应用</w:t>
            </w:r>
          </w:p>
        </w:tc>
        <w:tc>
          <w:tcPr>
            <w:tcW w:w="170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2A6572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第七章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平稳时间序列预测法</w:t>
            </w:r>
          </w:p>
        </w:tc>
        <w:tc>
          <w:tcPr>
            <w:tcW w:w="411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平稳时间序列预测法概述</w:t>
            </w:r>
            <w:r w:rsidR="00CE7F7E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CE7F7E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时间序列的自相关分析</w:t>
            </w:r>
          </w:p>
        </w:tc>
        <w:tc>
          <w:tcPr>
            <w:tcW w:w="170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268B3" w:rsidRPr="004268B3" w:rsidRDefault="00CE7F7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二</w:t>
            </w:r>
            <w:r w:rsidR="004268B3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单位根检验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proofErr w:type="gramStart"/>
            <w:r w:rsidR="004268B3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协整检验</w:t>
            </w:r>
            <w:proofErr w:type="gramEnd"/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ARMA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模型的建模</w:t>
            </w:r>
          </w:p>
        </w:tc>
        <w:tc>
          <w:tcPr>
            <w:tcW w:w="170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4A11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</w:t>
            </w:r>
            <w:r w:rsidR="004A1140">
              <w:rPr>
                <w:rFonts w:ascii="宋体" w:hint="eastAsia"/>
                <w:szCs w:val="21"/>
              </w:rPr>
              <w:t>3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第八章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干预分析模型预测法</w:t>
            </w:r>
          </w:p>
        </w:tc>
        <w:tc>
          <w:tcPr>
            <w:tcW w:w="4111" w:type="dxa"/>
            <w:vAlign w:val="center"/>
          </w:tcPr>
          <w:p w:rsidR="004268B3" w:rsidRPr="004268B3" w:rsidRDefault="004268B3" w:rsidP="00E7139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干预分析模型概述</w:t>
            </w:r>
          </w:p>
        </w:tc>
        <w:tc>
          <w:tcPr>
            <w:tcW w:w="170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268B3" w:rsidRPr="004268B3" w:rsidRDefault="004268B3" w:rsidP="00E7139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单变量干预分析模型的识别与估计</w:t>
            </w:r>
          </w:p>
        </w:tc>
        <w:tc>
          <w:tcPr>
            <w:tcW w:w="170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第九章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景气预测法</w:t>
            </w:r>
          </w:p>
        </w:tc>
        <w:tc>
          <w:tcPr>
            <w:tcW w:w="411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景气循环概述</w:t>
            </w:r>
            <w:r w:rsidR="001B7A3E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1B7A3E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景气指标体系</w:t>
            </w:r>
          </w:p>
        </w:tc>
        <w:tc>
          <w:tcPr>
            <w:tcW w:w="170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268B3" w:rsidRPr="004268B3" w:rsidRDefault="001B7A3E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二</w:t>
            </w:r>
            <w:r w:rsidR="004268B3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="004268B3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扩散指数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和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合成指数</w:t>
            </w:r>
          </w:p>
        </w:tc>
        <w:tc>
          <w:tcPr>
            <w:tcW w:w="170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第十章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灰色预测法</w:t>
            </w:r>
          </w:p>
        </w:tc>
        <w:tc>
          <w:tcPr>
            <w:tcW w:w="411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灰色预测理论</w:t>
            </w:r>
          </w:p>
        </w:tc>
        <w:tc>
          <w:tcPr>
            <w:tcW w:w="170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GM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（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1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，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1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）模型</w:t>
            </w:r>
          </w:p>
        </w:tc>
        <w:tc>
          <w:tcPr>
            <w:tcW w:w="1701" w:type="dxa"/>
            <w:vAlign w:val="center"/>
          </w:tcPr>
          <w:p w:rsidR="004268B3" w:rsidRPr="004268B3" w:rsidRDefault="004268B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4A114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</w:t>
            </w:r>
            <w:r w:rsidR="004A1140">
              <w:rPr>
                <w:rFonts w:ascii="宋体" w:hint="eastAsia"/>
                <w:szCs w:val="21"/>
              </w:rPr>
              <w:t>2</w:t>
            </w:r>
            <w:r w:rsidRPr="004268B3">
              <w:rPr>
                <w:rFonts w:ascii="宋体" w:hint="eastAsia"/>
                <w:szCs w:val="21"/>
              </w:rPr>
              <w:t>、</w:t>
            </w:r>
            <w:r w:rsidR="004A1140">
              <w:rPr>
                <w:rFonts w:ascii="宋体" w:hint="eastAsia"/>
                <w:szCs w:val="21"/>
              </w:rPr>
              <w:t>3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4268B3" w:rsidRPr="004268B3" w:rsidRDefault="004268B3" w:rsidP="008E799A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第十一章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状态空间模型和卡尔曼滤波</w:t>
            </w:r>
          </w:p>
        </w:tc>
        <w:tc>
          <w:tcPr>
            <w:tcW w:w="411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状态空间模型</w:t>
            </w:r>
          </w:p>
        </w:tc>
        <w:tc>
          <w:tcPr>
            <w:tcW w:w="170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卡尔曼滤波</w:t>
            </w:r>
          </w:p>
        </w:tc>
        <w:tc>
          <w:tcPr>
            <w:tcW w:w="170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第十二</w:t>
            </w:r>
            <w:proofErr w:type="gramStart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章预测</w:t>
            </w:r>
            <w:proofErr w:type="gramEnd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精度测定与预测评价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411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预测精度的测定</w:t>
            </w:r>
          </w:p>
        </w:tc>
        <w:tc>
          <w:tcPr>
            <w:tcW w:w="170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定量预测方法的比较</w:t>
            </w:r>
            <w:r w:rsidR="001B7A3E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1B7A3E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定性预测与定量预测的综合运用</w:t>
            </w:r>
          </w:p>
        </w:tc>
        <w:tc>
          <w:tcPr>
            <w:tcW w:w="170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4A114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</w:t>
            </w:r>
            <w:r w:rsidR="004A1140">
              <w:rPr>
                <w:rFonts w:ascii="宋体" w:hint="eastAsia"/>
                <w:szCs w:val="21"/>
              </w:rPr>
              <w:t>2</w:t>
            </w:r>
            <w:r w:rsidRPr="004268B3">
              <w:rPr>
                <w:rFonts w:ascii="宋体" w:hint="eastAsia"/>
                <w:szCs w:val="21"/>
              </w:rPr>
              <w:t>、</w:t>
            </w:r>
            <w:r w:rsidR="004A1140">
              <w:rPr>
                <w:rFonts w:ascii="宋体" w:hint="eastAsia"/>
                <w:szCs w:val="21"/>
              </w:rPr>
              <w:t>3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268B3" w:rsidRPr="004268B3" w:rsidRDefault="004268B3" w:rsidP="007A48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  <w:r w:rsidR="007A48F3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第十三章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统计决策概述</w:t>
            </w:r>
          </w:p>
        </w:tc>
        <w:tc>
          <w:tcPr>
            <w:tcW w:w="411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决策的概念和种类</w:t>
            </w:r>
          </w:p>
        </w:tc>
        <w:tc>
          <w:tcPr>
            <w:tcW w:w="170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="001B7A3E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决策的作用</w:t>
            </w:r>
            <w:r w:rsidR="001B7A3E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步骤</w:t>
            </w:r>
            <w:r w:rsidR="001B7A3E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1B7A3E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公理和原则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170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</w:t>
            </w:r>
            <w:r w:rsidR="00AE06EE" w:rsidRPr="004268B3">
              <w:rPr>
                <w:rFonts w:ascii="宋体" w:eastAsia="宋体" w:hAnsi="宋体" w:hint="eastAsia"/>
                <w:szCs w:val="21"/>
              </w:rPr>
              <w:t>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268B3" w:rsidRPr="004268B3" w:rsidRDefault="004268B3" w:rsidP="007A48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lastRenderedPageBreak/>
              <w:t>1</w:t>
            </w:r>
            <w:r w:rsidR="007A48F3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第十四章风险型决策方法</w:t>
            </w:r>
          </w:p>
        </w:tc>
        <w:tc>
          <w:tcPr>
            <w:tcW w:w="411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风险型决策的基本问题</w:t>
            </w:r>
            <w:r w:rsidR="00157702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15770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不同标准的决策方法</w:t>
            </w:r>
          </w:p>
        </w:tc>
        <w:tc>
          <w:tcPr>
            <w:tcW w:w="170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268B3" w:rsidRPr="004268B3" w:rsidRDefault="00157702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二</w:t>
            </w:r>
            <w:r w:rsidR="004268B3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="004268B3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决策树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效用概率决策方法</w:t>
            </w:r>
            <w:r w:rsidR="00EE0ED5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EE0ED5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马尔科夫决策方法</w:t>
            </w:r>
          </w:p>
        </w:tc>
        <w:tc>
          <w:tcPr>
            <w:tcW w:w="170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Align w:val="center"/>
          </w:tcPr>
          <w:p w:rsidR="004268B3" w:rsidRPr="004268B3" w:rsidRDefault="004268B3" w:rsidP="007A48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  <w:r w:rsidR="007A48F3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第十五章贝叶</w:t>
            </w:r>
            <w:proofErr w:type="gramStart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斯决策</w:t>
            </w:r>
            <w:proofErr w:type="gramEnd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方法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411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贝叶</w:t>
            </w:r>
            <w:proofErr w:type="gramStart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斯决策</w:t>
            </w:r>
            <w:proofErr w:type="gramEnd"/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概述</w:t>
            </w:r>
            <w:r w:rsidR="00A8057D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A8057D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贝叶斯决策方法的类型和应用</w:t>
            </w:r>
          </w:p>
        </w:tc>
        <w:tc>
          <w:tcPr>
            <w:tcW w:w="170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268B3" w:rsidRPr="004268B3" w:rsidRDefault="004268B3" w:rsidP="007A48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  <w:r w:rsidR="007A48F3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第十六章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不确定型决策方法</w:t>
            </w:r>
          </w:p>
        </w:tc>
        <w:tc>
          <w:tcPr>
            <w:tcW w:w="411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好中求好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”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决策方法</w:t>
            </w:r>
            <w:r w:rsidR="00157702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15770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</w:t>
            </w:r>
            <w:r w:rsidR="0015770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坏中求好</w:t>
            </w:r>
            <w:r w:rsidR="0015770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”</w:t>
            </w:r>
            <w:r w:rsidR="0015770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决策方法</w:t>
            </w:r>
          </w:p>
        </w:tc>
        <w:tc>
          <w:tcPr>
            <w:tcW w:w="170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268B3" w:rsidRPr="004268B3" w:rsidRDefault="004268B3" w:rsidP="00157702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第二节</w:t>
            </w:r>
            <w:r w:rsidR="0015770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α</w:t>
            </w:r>
            <w:r w:rsidR="0015770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系数决策方法</w:t>
            </w:r>
            <w:r w:rsidR="00157702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15770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“</w:t>
            </w:r>
            <w:r w:rsidR="0015770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最小的最大后悔值</w:t>
            </w:r>
            <w:r w:rsidR="0015770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”</w:t>
            </w:r>
            <w:r w:rsidR="0015770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决策方法</w:t>
            </w:r>
          </w:p>
        </w:tc>
        <w:tc>
          <w:tcPr>
            <w:tcW w:w="170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课程目标1、2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4268B3" w:rsidRPr="004268B3" w:rsidRDefault="004268B3" w:rsidP="007A48F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  <w:r w:rsidR="007A48F3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第十七章多目标决策法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 </w:t>
            </w:r>
          </w:p>
        </w:tc>
        <w:tc>
          <w:tcPr>
            <w:tcW w:w="411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第一节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多目标决策概述</w:t>
            </w:r>
            <w:r w:rsidR="00CE7F7E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CE7F7E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层次分析法</w:t>
            </w:r>
          </w:p>
        </w:tc>
        <w:tc>
          <w:tcPr>
            <w:tcW w:w="170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4A1140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</w:t>
            </w:r>
            <w:r w:rsidR="004A1140">
              <w:rPr>
                <w:rFonts w:ascii="宋体" w:hint="eastAsia"/>
                <w:szCs w:val="21"/>
              </w:rPr>
              <w:t>2</w:t>
            </w:r>
            <w:r w:rsidRPr="004268B3">
              <w:rPr>
                <w:rFonts w:ascii="宋体" w:hint="eastAsia"/>
                <w:szCs w:val="21"/>
              </w:rPr>
              <w:t>、</w:t>
            </w:r>
            <w:r w:rsidR="004A1140">
              <w:rPr>
                <w:rFonts w:ascii="宋体" w:hint="eastAsia"/>
                <w:szCs w:val="21"/>
              </w:rPr>
              <w:t>3</w:t>
            </w:r>
          </w:p>
        </w:tc>
      </w:tr>
      <w:tr w:rsidR="004268B3" w:rsidRPr="004268B3" w:rsidTr="002A6572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4268B3" w:rsidRPr="004268B3" w:rsidRDefault="00CE7F7E" w:rsidP="00951818">
            <w:pPr>
              <w:adjustRightInd w:val="0"/>
              <w:snapToGrid w:val="0"/>
              <w:spacing w:line="32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第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二</w:t>
            </w:r>
            <w:r w:rsidR="004268B3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节</w:t>
            </w:r>
            <w:r w:rsidR="00C037F1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 xml:space="preserve"> </w:t>
            </w:r>
            <w:r w:rsidR="004268B3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多属性效用决策法</w:t>
            </w:r>
            <w:r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优劣系数法</w:t>
            </w:r>
            <w:r w:rsidR="00157702">
              <w:rPr>
                <w:rFonts w:ascii="Arial" w:hAnsi="Arial" w:cs="Arial" w:hint="eastAsia"/>
                <w:color w:val="111111"/>
                <w:szCs w:val="21"/>
                <w:shd w:val="clear" w:color="auto" w:fill="FFFFFF"/>
              </w:rPr>
              <w:t>、</w:t>
            </w:r>
            <w:r w:rsidR="00157702" w:rsidRPr="004268B3">
              <w:rPr>
                <w:rFonts w:ascii="Arial" w:hAnsi="Arial" w:cs="Arial"/>
                <w:color w:val="111111"/>
                <w:szCs w:val="21"/>
                <w:shd w:val="clear" w:color="auto" w:fill="FFFFFF"/>
              </w:rPr>
              <w:t>模糊决策法</w:t>
            </w:r>
          </w:p>
        </w:tc>
        <w:tc>
          <w:tcPr>
            <w:tcW w:w="1701" w:type="dxa"/>
            <w:vAlign w:val="center"/>
          </w:tcPr>
          <w:p w:rsidR="004268B3" w:rsidRPr="004268B3" w:rsidRDefault="004268B3" w:rsidP="00951818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 w:rsidR="004268B3" w:rsidRPr="004268B3" w:rsidRDefault="004268B3" w:rsidP="002A6572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 w:rsidR="004268B3" w:rsidRPr="004268B3" w:rsidRDefault="004268B3" w:rsidP="004A1140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 w:rsidRPr="004268B3">
              <w:rPr>
                <w:rFonts w:ascii="宋体" w:hint="eastAsia"/>
                <w:szCs w:val="21"/>
              </w:rPr>
              <w:t>课程目标</w:t>
            </w:r>
            <w:r w:rsidR="004A1140">
              <w:rPr>
                <w:rFonts w:ascii="宋体" w:hint="eastAsia"/>
                <w:szCs w:val="21"/>
              </w:rPr>
              <w:t>2</w:t>
            </w:r>
            <w:r w:rsidRPr="004268B3">
              <w:rPr>
                <w:rFonts w:ascii="宋体" w:hint="eastAsia"/>
                <w:szCs w:val="21"/>
              </w:rPr>
              <w:t>、</w:t>
            </w:r>
            <w:r w:rsidR="004A1140">
              <w:rPr>
                <w:rFonts w:ascii="宋体" w:hint="eastAsia"/>
                <w:szCs w:val="21"/>
              </w:rPr>
              <w:t>3</w:t>
            </w:r>
          </w:p>
        </w:tc>
      </w:tr>
    </w:tbl>
    <w:p w:rsidR="00B67585" w:rsidRDefault="00022F28" w:rsidP="00C10333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49"/>
      <w:r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10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/>
      </w:tblPr>
      <w:tblGrid>
        <w:gridCol w:w="1979"/>
        <w:gridCol w:w="7505"/>
      </w:tblGrid>
      <w:tr w:rsidR="00B67585">
        <w:trPr>
          <w:trHeight w:val="454"/>
          <w:jc w:val="center"/>
        </w:trPr>
        <w:tc>
          <w:tcPr>
            <w:tcW w:w="1979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40744F">
        <w:trPr>
          <w:trHeight w:val="454"/>
          <w:jc w:val="center"/>
        </w:trPr>
        <w:tc>
          <w:tcPr>
            <w:tcW w:w="1979" w:type="dxa"/>
            <w:vAlign w:val="center"/>
          </w:tcPr>
          <w:p w:rsidR="0040744F" w:rsidRDefault="004074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40744F" w:rsidRPr="009E5D44" w:rsidRDefault="0040744F" w:rsidP="00724C78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华文细黑" w:eastAsia="华文细黑" w:hAnsi="华文细黑" w:cs="Arial" w:hint="eastAsia"/>
              </w:rPr>
              <w:t xml:space="preserve"> </w:t>
            </w:r>
            <w:r w:rsidR="00D21ADD">
              <w:rPr>
                <w:rFonts w:ascii="华文细黑" w:eastAsia="华文细黑" w:hAnsi="华文细黑" w:cs="Arial" w:hint="eastAsia"/>
              </w:rPr>
              <w:t>各种</w:t>
            </w:r>
            <w:r w:rsidR="009F5B43" w:rsidRPr="008B4726">
              <w:rPr>
                <w:rFonts w:ascii="华文细黑" w:eastAsia="华文细黑" w:hAnsi="华文细黑" w:cs="Arial" w:hint="eastAsia"/>
              </w:rPr>
              <w:t>经济预测与决策</w:t>
            </w:r>
            <w:r w:rsidRPr="00A6354A">
              <w:rPr>
                <w:rFonts w:ascii="华文细黑" w:eastAsia="华文细黑" w:hAnsi="华文细黑" w:cs="Arial"/>
              </w:rPr>
              <w:t>方法</w:t>
            </w:r>
            <w:r>
              <w:rPr>
                <w:rFonts w:ascii="华文细黑" w:eastAsia="华文细黑" w:hAnsi="华文细黑" w:cs="Arial" w:hint="eastAsia"/>
              </w:rPr>
              <w:t>的掌握和对</w:t>
            </w:r>
            <w:r w:rsidRPr="00A6354A">
              <w:rPr>
                <w:rFonts w:ascii="华文细黑" w:eastAsia="华文细黑" w:hAnsi="华文细黑" w:cs="Arial"/>
              </w:rPr>
              <w:t>各种</w:t>
            </w:r>
            <w:r w:rsidR="009F5B43" w:rsidRPr="008B4726">
              <w:rPr>
                <w:rFonts w:ascii="华文细黑" w:eastAsia="华文细黑" w:hAnsi="华文细黑" w:cs="Arial" w:hint="eastAsia"/>
              </w:rPr>
              <w:t>经济预测与决策</w:t>
            </w:r>
            <w:r w:rsidRPr="00A6354A">
              <w:rPr>
                <w:rFonts w:ascii="华文细黑" w:eastAsia="华文细黑" w:hAnsi="华文细黑" w:cs="Arial"/>
              </w:rPr>
              <w:t>方法所包含统计思想</w:t>
            </w:r>
            <w:r>
              <w:rPr>
                <w:rFonts w:ascii="华文细黑" w:eastAsia="华文细黑" w:hAnsi="华文细黑" w:cs="Arial" w:hint="eastAsia"/>
              </w:rPr>
              <w:t>的理解</w:t>
            </w:r>
            <w:r w:rsidRPr="00A6354A">
              <w:rPr>
                <w:rFonts w:ascii="华文细黑" w:eastAsia="华文细黑" w:hAnsi="华文细黑" w:cs="Arial"/>
              </w:rPr>
              <w:t>。</w:t>
            </w:r>
          </w:p>
        </w:tc>
      </w:tr>
      <w:tr w:rsidR="0040744F">
        <w:trPr>
          <w:trHeight w:val="454"/>
          <w:jc w:val="center"/>
        </w:trPr>
        <w:tc>
          <w:tcPr>
            <w:tcW w:w="1979" w:type="dxa"/>
            <w:vAlign w:val="center"/>
          </w:tcPr>
          <w:p w:rsidR="0040744F" w:rsidRDefault="004074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 w:rsidR="0040744F" w:rsidRPr="009E5D44" w:rsidRDefault="0040744F" w:rsidP="00724C78">
            <w:pPr>
              <w:jc w:val="left"/>
              <w:rPr>
                <w:rFonts w:ascii="宋体" w:eastAsia="宋体" w:hAnsi="宋体"/>
                <w:szCs w:val="21"/>
              </w:rPr>
            </w:pPr>
            <w:r w:rsidRPr="00A6354A">
              <w:rPr>
                <w:rFonts w:ascii="华文细黑" w:eastAsia="华文细黑" w:hAnsi="华文细黑" w:cs="Arial"/>
              </w:rPr>
              <w:t>各种</w:t>
            </w:r>
            <w:r w:rsidR="009F5B43" w:rsidRPr="008B4726">
              <w:rPr>
                <w:rFonts w:ascii="华文细黑" w:eastAsia="华文细黑" w:hAnsi="华文细黑" w:cs="Arial" w:hint="eastAsia"/>
              </w:rPr>
              <w:t>经济预测与决策</w:t>
            </w:r>
            <w:r w:rsidRPr="00A6354A">
              <w:rPr>
                <w:rFonts w:ascii="华文细黑" w:eastAsia="华文细黑" w:hAnsi="华文细黑" w:cs="Arial"/>
              </w:rPr>
              <w:t>方法的不同特点、应用条件及适用场合。</w:t>
            </w:r>
          </w:p>
        </w:tc>
      </w:tr>
      <w:tr w:rsidR="0040744F">
        <w:trPr>
          <w:trHeight w:val="454"/>
          <w:jc w:val="center"/>
        </w:trPr>
        <w:tc>
          <w:tcPr>
            <w:tcW w:w="1979" w:type="dxa"/>
            <w:vAlign w:val="center"/>
          </w:tcPr>
          <w:p w:rsidR="0040744F" w:rsidRDefault="0040744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40744F" w:rsidRPr="009E5D44" w:rsidRDefault="0040744F" w:rsidP="009F5B43">
            <w:pPr>
              <w:jc w:val="left"/>
              <w:rPr>
                <w:rFonts w:ascii="宋体" w:eastAsia="宋体" w:hAnsi="宋体"/>
                <w:szCs w:val="21"/>
              </w:rPr>
            </w:pPr>
            <w:r w:rsidRPr="00A6354A">
              <w:rPr>
                <w:rFonts w:ascii="华文细黑" w:eastAsia="华文细黑" w:hAnsi="华文细黑" w:cs="Arial"/>
              </w:rPr>
              <w:t>运用</w:t>
            </w:r>
            <w:r w:rsidR="009F5B43" w:rsidRPr="008B4726">
              <w:rPr>
                <w:rFonts w:ascii="华文细黑" w:eastAsia="华文细黑" w:hAnsi="华文细黑" w:cs="Arial" w:hint="eastAsia"/>
              </w:rPr>
              <w:t>经济预测与决策</w:t>
            </w:r>
            <w:r w:rsidRPr="00A6354A">
              <w:rPr>
                <w:rFonts w:ascii="华文细黑" w:eastAsia="华文细黑" w:hAnsi="华文细黑" w:cs="Arial"/>
              </w:rPr>
              <w:t>方法分析和解决实际问题的能力。</w:t>
            </w:r>
          </w:p>
        </w:tc>
      </w:tr>
    </w:tbl>
    <w:p w:rsidR="00B67585" w:rsidRDefault="00022F28" w:rsidP="00C10333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1" w:name="_Toc4406550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1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1"/>
        <w:gridCol w:w="793"/>
        <w:gridCol w:w="7448"/>
      </w:tblGrid>
      <w:tr w:rsidR="00B67585">
        <w:trPr>
          <w:trHeight w:val="454"/>
          <w:jc w:val="center"/>
        </w:trPr>
        <w:tc>
          <w:tcPr>
            <w:tcW w:w="1271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B67585">
        <w:trPr>
          <w:trHeight w:val="454"/>
          <w:jc w:val="center"/>
        </w:trPr>
        <w:tc>
          <w:tcPr>
            <w:tcW w:w="1271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B67585" w:rsidRDefault="00FB575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="00022F28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 w:rsidR="00B67585">
        <w:trPr>
          <w:trHeight w:val="454"/>
          <w:jc w:val="center"/>
        </w:trPr>
        <w:tc>
          <w:tcPr>
            <w:tcW w:w="1271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B67585" w:rsidRDefault="00857ED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 w:rsidR="00FB5756"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  <w:r w:rsidR="00022F28">
              <w:rPr>
                <w:rFonts w:ascii="Times New Roman" w:eastAsia="宋体" w:hAnsi="Times New Roman" w:cs="Times New Roman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B67585">
        <w:trPr>
          <w:trHeight w:val="693"/>
          <w:jc w:val="center"/>
        </w:trPr>
        <w:tc>
          <w:tcPr>
            <w:tcW w:w="1271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B67585" w:rsidRDefault="00022F2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70%</w:t>
            </w:r>
          </w:p>
        </w:tc>
        <w:tc>
          <w:tcPr>
            <w:tcW w:w="7448" w:type="dxa"/>
            <w:vAlign w:val="center"/>
          </w:tcPr>
          <w:p w:rsidR="00B67585" w:rsidRDefault="00FB5756" w:rsidP="00FB5756">
            <w:pPr>
              <w:adjustRightInd w:val="0"/>
              <w:snapToGrid w:val="0"/>
              <w:spacing w:line="320" w:lineRule="exact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笔试，包含选择、名词解释、简答、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计算</w:t>
            </w:r>
            <w:r w:rsidR="00022F28">
              <w:rPr>
                <w:rFonts w:ascii="Times New Roman" w:eastAsia="宋体" w:hAnsi="Times New Roman" w:cs="Times New Roman"/>
                <w:szCs w:val="21"/>
              </w:rPr>
              <w:t>等题型</w:t>
            </w:r>
            <w:r w:rsidR="00022F28">
              <w:rPr>
                <w:rFonts w:ascii="Times New Roman" w:eastAsia="宋体" w:hAnsi="Times New Roman" w:cs="Times New Roman" w:hint="eastAsia"/>
                <w:szCs w:val="21"/>
              </w:rPr>
              <w:t>，</w:t>
            </w:r>
            <w:r w:rsidR="00022F28">
              <w:rPr>
                <w:rFonts w:ascii="Times New Roman" w:eastAsia="宋体" w:hAnsi="Times New Roman" w:cs="Times New Roman"/>
                <w:szCs w:val="21"/>
              </w:rPr>
              <w:t>考核基本知识的掌握和运用情况</w:t>
            </w:r>
          </w:p>
        </w:tc>
      </w:tr>
      <w:bookmarkEnd w:id="8"/>
    </w:tbl>
    <w:p w:rsidR="00B67585" w:rsidRDefault="00B67585">
      <w:pPr>
        <w:jc w:val="left"/>
        <w:outlineLvl w:val="0"/>
        <w:rPr>
          <w:rFonts w:ascii="宋体" w:eastAsia="宋体" w:hAnsi="宋体"/>
          <w:szCs w:val="21"/>
        </w:rPr>
      </w:pPr>
    </w:p>
    <w:sectPr w:rsidR="00B67585" w:rsidSect="00B67585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335" w:rsidRDefault="00D94335" w:rsidP="00B67585">
      <w:r>
        <w:separator/>
      </w:r>
    </w:p>
  </w:endnote>
  <w:endnote w:type="continuationSeparator" w:id="0">
    <w:p w:rsidR="00D94335" w:rsidRDefault="00D94335" w:rsidP="00B67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</w:sdtPr>
    <w:sdtContent>
      <w:p w:rsidR="00E6537F" w:rsidRDefault="00A753FB">
        <w:pPr>
          <w:pStyle w:val="a6"/>
          <w:jc w:val="center"/>
        </w:pPr>
        <w:r>
          <w:rPr>
            <w:lang w:val="zh-CN"/>
          </w:rPr>
          <w:fldChar w:fldCharType="begin"/>
        </w:r>
        <w:r w:rsidR="00E6537F"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C1033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6537F" w:rsidRDefault="00E653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335" w:rsidRDefault="00D94335" w:rsidP="00B67585">
      <w:r>
        <w:separator/>
      </w:r>
    </w:p>
  </w:footnote>
  <w:footnote w:type="continuationSeparator" w:id="0">
    <w:p w:rsidR="00D94335" w:rsidRDefault="00D94335" w:rsidP="00B675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686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48"/>
    <w:rsid w:val="00000F34"/>
    <w:rsid w:val="00001456"/>
    <w:rsid w:val="00022F28"/>
    <w:rsid w:val="00031355"/>
    <w:rsid w:val="00052533"/>
    <w:rsid w:val="00054AC6"/>
    <w:rsid w:val="00072661"/>
    <w:rsid w:val="0007422B"/>
    <w:rsid w:val="000A0659"/>
    <w:rsid w:val="000A21BD"/>
    <w:rsid w:val="000B1FE9"/>
    <w:rsid w:val="000C6BFE"/>
    <w:rsid w:val="000D1676"/>
    <w:rsid w:val="000D6848"/>
    <w:rsid w:val="000E2E2E"/>
    <w:rsid w:val="000F4800"/>
    <w:rsid w:val="0011362E"/>
    <w:rsid w:val="00113B48"/>
    <w:rsid w:val="001344BA"/>
    <w:rsid w:val="00134FF7"/>
    <w:rsid w:val="001471B4"/>
    <w:rsid w:val="0015295D"/>
    <w:rsid w:val="00157702"/>
    <w:rsid w:val="00166174"/>
    <w:rsid w:val="0017062F"/>
    <w:rsid w:val="00172C7F"/>
    <w:rsid w:val="00190B53"/>
    <w:rsid w:val="00190C68"/>
    <w:rsid w:val="001925E6"/>
    <w:rsid w:val="0019649E"/>
    <w:rsid w:val="00196591"/>
    <w:rsid w:val="001A720E"/>
    <w:rsid w:val="001B425E"/>
    <w:rsid w:val="001B7A3E"/>
    <w:rsid w:val="001C46E2"/>
    <w:rsid w:val="001D043B"/>
    <w:rsid w:val="001D69AC"/>
    <w:rsid w:val="00200CA7"/>
    <w:rsid w:val="00216BF0"/>
    <w:rsid w:val="0025194F"/>
    <w:rsid w:val="00280B6F"/>
    <w:rsid w:val="00287C7B"/>
    <w:rsid w:val="00291B70"/>
    <w:rsid w:val="002A6572"/>
    <w:rsid w:val="002A717D"/>
    <w:rsid w:val="002B0E5E"/>
    <w:rsid w:val="002B2F8B"/>
    <w:rsid w:val="002D233C"/>
    <w:rsid w:val="002D542F"/>
    <w:rsid w:val="002D7DA1"/>
    <w:rsid w:val="002E0522"/>
    <w:rsid w:val="002F3B38"/>
    <w:rsid w:val="002F685A"/>
    <w:rsid w:val="00302134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3038"/>
    <w:rsid w:val="00345234"/>
    <w:rsid w:val="003468A9"/>
    <w:rsid w:val="003512F0"/>
    <w:rsid w:val="00366C9F"/>
    <w:rsid w:val="00371B6C"/>
    <w:rsid w:val="00382F55"/>
    <w:rsid w:val="00383927"/>
    <w:rsid w:val="00383C2C"/>
    <w:rsid w:val="003846B6"/>
    <w:rsid w:val="00396401"/>
    <w:rsid w:val="003C292F"/>
    <w:rsid w:val="003C4383"/>
    <w:rsid w:val="003C4AF6"/>
    <w:rsid w:val="003E0CAC"/>
    <w:rsid w:val="003E4D5E"/>
    <w:rsid w:val="003E6EC8"/>
    <w:rsid w:val="003F67C5"/>
    <w:rsid w:val="003F765B"/>
    <w:rsid w:val="004028AA"/>
    <w:rsid w:val="0040744F"/>
    <w:rsid w:val="004268B3"/>
    <w:rsid w:val="00433FCF"/>
    <w:rsid w:val="004511AE"/>
    <w:rsid w:val="0045272A"/>
    <w:rsid w:val="00455E63"/>
    <w:rsid w:val="00471D9A"/>
    <w:rsid w:val="00495177"/>
    <w:rsid w:val="004A1140"/>
    <w:rsid w:val="004B47A0"/>
    <w:rsid w:val="004B76FB"/>
    <w:rsid w:val="004B7B5C"/>
    <w:rsid w:val="004C23BB"/>
    <w:rsid w:val="004E31F6"/>
    <w:rsid w:val="00504CEF"/>
    <w:rsid w:val="00522980"/>
    <w:rsid w:val="00524163"/>
    <w:rsid w:val="00547A9A"/>
    <w:rsid w:val="00551299"/>
    <w:rsid w:val="00556F1B"/>
    <w:rsid w:val="00560B9E"/>
    <w:rsid w:val="005630B3"/>
    <w:rsid w:val="00570E44"/>
    <w:rsid w:val="00577ED0"/>
    <w:rsid w:val="00580B0E"/>
    <w:rsid w:val="00582112"/>
    <w:rsid w:val="00586FFA"/>
    <w:rsid w:val="005B0077"/>
    <w:rsid w:val="005B6285"/>
    <w:rsid w:val="005B62AE"/>
    <w:rsid w:val="005C0683"/>
    <w:rsid w:val="005C31AB"/>
    <w:rsid w:val="005C79F8"/>
    <w:rsid w:val="005D5315"/>
    <w:rsid w:val="005D541C"/>
    <w:rsid w:val="005D70EB"/>
    <w:rsid w:val="005F5AA2"/>
    <w:rsid w:val="00604F46"/>
    <w:rsid w:val="006146DD"/>
    <w:rsid w:val="0062581F"/>
    <w:rsid w:val="00627484"/>
    <w:rsid w:val="00632123"/>
    <w:rsid w:val="006625D0"/>
    <w:rsid w:val="00670894"/>
    <w:rsid w:val="00670FBE"/>
    <w:rsid w:val="006917A8"/>
    <w:rsid w:val="006A496B"/>
    <w:rsid w:val="006B0650"/>
    <w:rsid w:val="006C30F5"/>
    <w:rsid w:val="00707982"/>
    <w:rsid w:val="00720EF1"/>
    <w:rsid w:val="00724C78"/>
    <w:rsid w:val="00735181"/>
    <w:rsid w:val="00751139"/>
    <w:rsid w:val="00770455"/>
    <w:rsid w:val="00787CE1"/>
    <w:rsid w:val="00792141"/>
    <w:rsid w:val="0079342B"/>
    <w:rsid w:val="00796D08"/>
    <w:rsid w:val="007A1CF2"/>
    <w:rsid w:val="007A48F3"/>
    <w:rsid w:val="007A4CAE"/>
    <w:rsid w:val="007B1D65"/>
    <w:rsid w:val="007B210B"/>
    <w:rsid w:val="007B60A0"/>
    <w:rsid w:val="007B6373"/>
    <w:rsid w:val="007B70C0"/>
    <w:rsid w:val="007C3370"/>
    <w:rsid w:val="007D158B"/>
    <w:rsid w:val="007D4FB9"/>
    <w:rsid w:val="007E1E48"/>
    <w:rsid w:val="007F238B"/>
    <w:rsid w:val="00801120"/>
    <w:rsid w:val="00813B5D"/>
    <w:rsid w:val="00817571"/>
    <w:rsid w:val="008208FB"/>
    <w:rsid w:val="008461C1"/>
    <w:rsid w:val="008550DA"/>
    <w:rsid w:val="00857496"/>
    <w:rsid w:val="00857ED3"/>
    <w:rsid w:val="0087430C"/>
    <w:rsid w:val="00876673"/>
    <w:rsid w:val="00890594"/>
    <w:rsid w:val="008B4726"/>
    <w:rsid w:val="008B68A5"/>
    <w:rsid w:val="008C24B9"/>
    <w:rsid w:val="008C54FB"/>
    <w:rsid w:val="008D3F1C"/>
    <w:rsid w:val="008E4BFB"/>
    <w:rsid w:val="008E799A"/>
    <w:rsid w:val="008F3AF5"/>
    <w:rsid w:val="0090431C"/>
    <w:rsid w:val="009108C5"/>
    <w:rsid w:val="0092377C"/>
    <w:rsid w:val="00951818"/>
    <w:rsid w:val="009521D5"/>
    <w:rsid w:val="00957CE0"/>
    <w:rsid w:val="00963728"/>
    <w:rsid w:val="00976520"/>
    <w:rsid w:val="00984C15"/>
    <w:rsid w:val="009904EF"/>
    <w:rsid w:val="00996F56"/>
    <w:rsid w:val="009A189A"/>
    <w:rsid w:val="009B17CE"/>
    <w:rsid w:val="009C0BD0"/>
    <w:rsid w:val="009D502A"/>
    <w:rsid w:val="009E0606"/>
    <w:rsid w:val="009E0F84"/>
    <w:rsid w:val="009E2314"/>
    <w:rsid w:val="009E2AB9"/>
    <w:rsid w:val="009E5D44"/>
    <w:rsid w:val="009E6A67"/>
    <w:rsid w:val="009E6BDD"/>
    <w:rsid w:val="009F5B43"/>
    <w:rsid w:val="00A0451E"/>
    <w:rsid w:val="00A051EE"/>
    <w:rsid w:val="00A33642"/>
    <w:rsid w:val="00A35C1B"/>
    <w:rsid w:val="00A467F6"/>
    <w:rsid w:val="00A546A2"/>
    <w:rsid w:val="00A63A90"/>
    <w:rsid w:val="00A701B0"/>
    <w:rsid w:val="00A753FB"/>
    <w:rsid w:val="00A8057D"/>
    <w:rsid w:val="00A8272E"/>
    <w:rsid w:val="00A86CCD"/>
    <w:rsid w:val="00A92254"/>
    <w:rsid w:val="00AC16CB"/>
    <w:rsid w:val="00AD1F42"/>
    <w:rsid w:val="00AE06EE"/>
    <w:rsid w:val="00AE3638"/>
    <w:rsid w:val="00AF3FF3"/>
    <w:rsid w:val="00B1086A"/>
    <w:rsid w:val="00B118F1"/>
    <w:rsid w:val="00B13AA3"/>
    <w:rsid w:val="00B1502D"/>
    <w:rsid w:val="00B162A0"/>
    <w:rsid w:val="00B17FD0"/>
    <w:rsid w:val="00B40D78"/>
    <w:rsid w:val="00B42D3E"/>
    <w:rsid w:val="00B475F8"/>
    <w:rsid w:val="00B62B6B"/>
    <w:rsid w:val="00B64980"/>
    <w:rsid w:val="00B67585"/>
    <w:rsid w:val="00B704D4"/>
    <w:rsid w:val="00B75A41"/>
    <w:rsid w:val="00B764BA"/>
    <w:rsid w:val="00B97F1B"/>
    <w:rsid w:val="00BB76E4"/>
    <w:rsid w:val="00BC1D69"/>
    <w:rsid w:val="00BC723F"/>
    <w:rsid w:val="00BD396C"/>
    <w:rsid w:val="00BE7E88"/>
    <w:rsid w:val="00BF02F7"/>
    <w:rsid w:val="00BF03AB"/>
    <w:rsid w:val="00BF27A2"/>
    <w:rsid w:val="00C037F1"/>
    <w:rsid w:val="00C07C5B"/>
    <w:rsid w:val="00C10333"/>
    <w:rsid w:val="00C1199D"/>
    <w:rsid w:val="00C22109"/>
    <w:rsid w:val="00C2216C"/>
    <w:rsid w:val="00C23BDD"/>
    <w:rsid w:val="00C33035"/>
    <w:rsid w:val="00C4139B"/>
    <w:rsid w:val="00C43ECF"/>
    <w:rsid w:val="00C52152"/>
    <w:rsid w:val="00C57EEC"/>
    <w:rsid w:val="00C67E6F"/>
    <w:rsid w:val="00C71C8F"/>
    <w:rsid w:val="00CB35E6"/>
    <w:rsid w:val="00CB3F29"/>
    <w:rsid w:val="00CC173A"/>
    <w:rsid w:val="00CD6D95"/>
    <w:rsid w:val="00CE7F7E"/>
    <w:rsid w:val="00CE7FE0"/>
    <w:rsid w:val="00CF4C8A"/>
    <w:rsid w:val="00CF76C9"/>
    <w:rsid w:val="00D07D36"/>
    <w:rsid w:val="00D10761"/>
    <w:rsid w:val="00D21823"/>
    <w:rsid w:val="00D21ADD"/>
    <w:rsid w:val="00D2653D"/>
    <w:rsid w:val="00D269E3"/>
    <w:rsid w:val="00D272D0"/>
    <w:rsid w:val="00D71417"/>
    <w:rsid w:val="00D72C64"/>
    <w:rsid w:val="00D72D32"/>
    <w:rsid w:val="00D751C8"/>
    <w:rsid w:val="00D76C49"/>
    <w:rsid w:val="00D94335"/>
    <w:rsid w:val="00DA53B6"/>
    <w:rsid w:val="00DD1328"/>
    <w:rsid w:val="00DE61CB"/>
    <w:rsid w:val="00DF401D"/>
    <w:rsid w:val="00E01950"/>
    <w:rsid w:val="00E07880"/>
    <w:rsid w:val="00E16E39"/>
    <w:rsid w:val="00E24ACB"/>
    <w:rsid w:val="00E40F3F"/>
    <w:rsid w:val="00E45E6C"/>
    <w:rsid w:val="00E5672C"/>
    <w:rsid w:val="00E61FC2"/>
    <w:rsid w:val="00E65070"/>
    <w:rsid w:val="00E6537F"/>
    <w:rsid w:val="00E67EC5"/>
    <w:rsid w:val="00E71398"/>
    <w:rsid w:val="00E7220D"/>
    <w:rsid w:val="00E86269"/>
    <w:rsid w:val="00E87965"/>
    <w:rsid w:val="00E92610"/>
    <w:rsid w:val="00E93C4F"/>
    <w:rsid w:val="00E946BA"/>
    <w:rsid w:val="00ED5CBB"/>
    <w:rsid w:val="00EE0ED5"/>
    <w:rsid w:val="00EE1B4B"/>
    <w:rsid w:val="00EE2904"/>
    <w:rsid w:val="00EF1E9D"/>
    <w:rsid w:val="00EF724C"/>
    <w:rsid w:val="00F0196D"/>
    <w:rsid w:val="00F10E8A"/>
    <w:rsid w:val="00F17D67"/>
    <w:rsid w:val="00F2578D"/>
    <w:rsid w:val="00F3096A"/>
    <w:rsid w:val="00F44462"/>
    <w:rsid w:val="00F47DF4"/>
    <w:rsid w:val="00F74DD0"/>
    <w:rsid w:val="00F819FA"/>
    <w:rsid w:val="00F87E3D"/>
    <w:rsid w:val="00F93557"/>
    <w:rsid w:val="00FB1DE7"/>
    <w:rsid w:val="00FB5756"/>
    <w:rsid w:val="00FC1101"/>
    <w:rsid w:val="00FD453B"/>
    <w:rsid w:val="00FD509B"/>
    <w:rsid w:val="00FD79FC"/>
    <w:rsid w:val="00FE1E55"/>
    <w:rsid w:val="00FE391F"/>
    <w:rsid w:val="00FE7105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rsid w:val="00B67585"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rsid w:val="00B67585"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sid w:val="00B6758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B675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B675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rsid w:val="00B67585"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sid w:val="00B67585"/>
    <w:rPr>
      <w:b/>
      <w:bCs/>
    </w:rPr>
  </w:style>
  <w:style w:type="table" w:styleId="a9">
    <w:name w:val="Table Grid"/>
    <w:basedOn w:val="a1"/>
    <w:uiPriority w:val="39"/>
    <w:qFormat/>
    <w:rsid w:val="00B67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B67585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B67585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B67585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B675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7585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B67585"/>
  </w:style>
  <w:style w:type="character" w:customStyle="1" w:styleId="Char4">
    <w:name w:val="批注主题 Char"/>
    <w:basedOn w:val="Char0"/>
    <w:link w:val="a8"/>
    <w:uiPriority w:val="99"/>
    <w:semiHidden/>
    <w:qFormat/>
    <w:rsid w:val="00B67585"/>
    <w:rPr>
      <w:b/>
      <w:bCs/>
    </w:rPr>
  </w:style>
  <w:style w:type="paragraph" w:styleId="ac">
    <w:name w:val="List Paragraph"/>
    <w:basedOn w:val="a"/>
    <w:uiPriority w:val="34"/>
    <w:qFormat/>
    <w:rsid w:val="00B67585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67585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B67585"/>
    <w:pPr>
      <w:spacing w:line="400" w:lineRule="exact"/>
      <w:ind w:firstLineChars="200" w:firstLine="480"/>
    </w:pPr>
    <w:rPr>
      <w:rFonts w:ascii="宋体" w:hAnsi="宋体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961215-E366-44FD-AFDE-C17ED0FE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710</Words>
  <Characters>4048</Characters>
  <Application>Microsoft Office Word</Application>
  <DocSecurity>0</DocSecurity>
  <Lines>33</Lines>
  <Paragraphs>9</Paragraphs>
  <ScaleCrop>false</ScaleCrop>
  <Company>China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191</cp:revision>
  <cp:lastPrinted>2019-03-21T12:39:00Z</cp:lastPrinted>
  <dcterms:created xsi:type="dcterms:W3CDTF">2019-03-01T07:04:00Z</dcterms:created>
  <dcterms:modified xsi:type="dcterms:W3CDTF">2019-12-06T08:03:00Z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