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0" w:rsidRDefault="00B95B70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v-text-anchor:middle" filled="f" stroked="f">
            <v:textbox>
              <w:txbxContent>
                <w:p w:rsidR="00B95B70" w:rsidRDefault="004E6899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《财政学》本科课程教学大纲</w:t>
                  </w:r>
                </w:p>
              </w:txbxContent>
            </v:textbox>
          </v:rect>
        </w:pict>
      </w:r>
    </w:p>
    <w:p w:rsidR="00B95B70" w:rsidRDefault="00B95B70">
      <w:pPr>
        <w:jc w:val="left"/>
        <w:outlineLvl w:val="0"/>
        <w:rPr>
          <w:rFonts w:ascii="宋体" w:eastAsia="宋体" w:hAnsi="宋体"/>
          <w:color w:val="FF0000"/>
          <w:szCs w:val="21"/>
        </w:rPr>
      </w:pPr>
    </w:p>
    <w:p w:rsidR="00B95B70" w:rsidRDefault="00B95B70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>
              <w:txbxContent>
                <w:p w:rsidR="00B95B70" w:rsidRDefault="004E6899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编制人：林小香</w:t>
                  </w:r>
                </w:p>
                <w:p w:rsidR="00B95B70" w:rsidRDefault="004E6899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B72C4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</w:p>
                <w:p w:rsidR="00B95B70" w:rsidRDefault="00B95B70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>
              <w:txbxContent>
                <w:p w:rsidR="00B95B70" w:rsidRDefault="004E6899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B72C4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商学院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</w:t>
                  </w:r>
                </w:p>
                <w:p w:rsidR="00B95B70" w:rsidRDefault="004E6899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2019.9.16                  </w:t>
                  </w:r>
                </w:p>
                <w:p w:rsidR="00B95B70" w:rsidRDefault="00B95B70"/>
              </w:txbxContent>
            </v:textbox>
          </v:rect>
        </w:pict>
      </w:r>
    </w:p>
    <w:p w:rsidR="00B95B70" w:rsidRDefault="00B95B70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B95B70" w:rsidRDefault="00B95B70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B95B70" w:rsidRDefault="004E6899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B95B70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财政学</w:t>
            </w:r>
          </w:p>
        </w:tc>
      </w:tr>
      <w:tr w:rsidR="00B95B70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B95B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Public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</w:p>
        </w:tc>
      </w:tr>
      <w:tr w:rsidR="00B95B70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1880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基础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课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B95B70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B95B70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经济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学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95B70" w:rsidRDefault="00B95B7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5B70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95B70" w:rsidRDefault="00B95B70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95B70">
        <w:trPr>
          <w:trHeight w:val="85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政治经济学、微观经济学、会计学</w:t>
            </w:r>
          </w:p>
        </w:tc>
      </w:tr>
      <w:tr w:rsidR="00B95B70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《公共财政概论》编写组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公共财政概论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B95B70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、陈共主编：《财政学》，中国人民大学出版社，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年版。</w:t>
            </w:r>
          </w:p>
          <w:p w:rsidR="00B95B70" w:rsidRDefault="004E689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、全国税务师执业资格考试教材，中国税务出版社，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年版。</w:t>
            </w:r>
          </w:p>
          <w:p w:rsidR="00B95B70" w:rsidRDefault="004E689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哈维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S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·罗森，《财政学》，人民大学出版社，第十版。</w:t>
            </w:r>
          </w:p>
        </w:tc>
      </w:tr>
      <w:tr w:rsidR="00B95B70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《公共财政概论》编写组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公共财政概论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</w:tr>
    </w:tbl>
    <w:p w:rsidR="00B95B70" w:rsidRDefault="004E6899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2"/>
      <w:bookmarkEnd w:id="3"/>
    </w:p>
    <w:p w:rsidR="00B95B70" w:rsidRDefault="004E6899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B95B70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B95B70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掌握财政的内涵，了解财政产生发展的过程，熟悉财政学说的发展脉络，掌握财政收支的依据，对财政活动有整体性认识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95B70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掌握公共物品理论，熟悉财政支出规模结构的发展规律，熟悉财政收入规模结构的发展规律，</w:t>
            </w:r>
            <w:r>
              <w:rPr>
                <w:rFonts w:ascii="宋体" w:eastAsia="宋体" w:hAnsi="宋体" w:hint="eastAsia"/>
                <w:szCs w:val="21"/>
              </w:rPr>
              <w:t>掌握主体税种的计算，</w:t>
            </w:r>
            <w:r>
              <w:rPr>
                <w:rFonts w:ascii="宋体" w:eastAsia="宋体" w:hAnsi="宋体" w:hint="eastAsia"/>
                <w:szCs w:val="21"/>
              </w:rPr>
              <w:t>了解预算流程，熟悉财政政策，初步具备运用所学财政知识分析和解决实际问题的能力。</w:t>
            </w:r>
          </w:p>
        </w:tc>
      </w:tr>
      <w:tr w:rsidR="00B95B70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倡导社会主义核心价值观，树立良好的职业操守和职业道德，具备社会责任感和人文关怀意识。</w:t>
            </w:r>
          </w:p>
        </w:tc>
      </w:tr>
      <w:tr w:rsidR="00B95B70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了解财政理论和财政实践的发展动态，能对相关信息加以甄别、整理和加工，初步具备一定的创新和创业能力。</w:t>
            </w:r>
          </w:p>
        </w:tc>
      </w:tr>
    </w:tbl>
    <w:p w:rsidR="00B95B70" w:rsidRDefault="00B95B70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B95B70" w:rsidRDefault="00B95B70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B95B70" w:rsidRDefault="004E6899">
      <w:pPr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B95B70">
        <w:trPr>
          <w:trHeight w:val="454"/>
          <w:jc w:val="center"/>
        </w:trPr>
        <w:tc>
          <w:tcPr>
            <w:tcW w:w="1509" w:type="dxa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95B70">
        <w:trPr>
          <w:trHeight w:val="1090"/>
          <w:jc w:val="center"/>
        </w:trPr>
        <w:tc>
          <w:tcPr>
            <w:tcW w:w="1509" w:type="dxa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专业</w:t>
            </w:r>
            <w:r>
              <w:rPr>
                <w:rFonts w:ascii="宋体" w:eastAsia="宋体" w:hAnsi="宋体" w:hint="eastAsia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B95B70" w:rsidRDefault="004E689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2.1 </w:t>
            </w:r>
            <w:r>
              <w:rPr>
                <w:rFonts w:hint="eastAsia"/>
                <w:sz w:val="21"/>
                <w:szCs w:val="21"/>
              </w:rPr>
              <w:t>牢固掌握经济学基本知识、基础理论和基本应用技能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掌握经济运行规律和经济指标的内在联系。</w:t>
            </w:r>
          </w:p>
          <w:p w:rsidR="00B95B70" w:rsidRDefault="004E689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2.2 </w:t>
            </w:r>
            <w:r>
              <w:rPr>
                <w:rFonts w:hint="eastAsia"/>
                <w:sz w:val="21"/>
                <w:szCs w:val="21"/>
              </w:rPr>
              <w:t>理解经济学理论的内涵、发展演进、学派差异及争论重点。</w:t>
            </w:r>
          </w:p>
        </w:tc>
      </w:tr>
      <w:tr w:rsidR="00B95B70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：专业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B95B70" w:rsidRDefault="004E689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2.1 </w:t>
            </w:r>
            <w:r>
              <w:rPr>
                <w:rFonts w:hint="eastAsia"/>
                <w:sz w:val="21"/>
                <w:szCs w:val="21"/>
              </w:rPr>
              <w:t>牢固掌握经济学基本知识、基础理论和基本应用技能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掌握经济运行规律和经济指标的内在联系。</w:t>
            </w:r>
          </w:p>
          <w:p w:rsidR="00B95B70" w:rsidRDefault="004E689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2.3 </w:t>
            </w:r>
            <w:r>
              <w:rPr>
                <w:rFonts w:hint="eastAsia"/>
                <w:sz w:val="21"/>
                <w:szCs w:val="21"/>
              </w:rPr>
              <w:t>熟悉经济学理论运用的市场环境、政策依据和政策效果。</w:t>
            </w:r>
          </w:p>
        </w:tc>
      </w:tr>
      <w:tr w:rsidR="00B95B70">
        <w:trPr>
          <w:trHeight w:val="90"/>
          <w:jc w:val="center"/>
        </w:trPr>
        <w:tc>
          <w:tcPr>
            <w:tcW w:w="1509" w:type="dxa"/>
            <w:vMerge/>
            <w:vAlign w:val="center"/>
          </w:tcPr>
          <w:p w:rsidR="00B95B70" w:rsidRDefault="00B95B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B95B70" w:rsidRDefault="004E689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3.2 </w:t>
            </w:r>
            <w:r>
              <w:rPr>
                <w:rFonts w:hint="eastAsia"/>
                <w:sz w:val="21"/>
                <w:szCs w:val="21"/>
              </w:rPr>
              <w:t>具有自主学习、独立思考、不断接受新知识、新理论、新技术的能力。</w:t>
            </w:r>
          </w:p>
          <w:p w:rsidR="00B95B70" w:rsidRDefault="004E689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3.3 </w:t>
            </w:r>
            <w:r>
              <w:rPr>
                <w:rFonts w:hint="eastAsia"/>
                <w:sz w:val="21"/>
                <w:szCs w:val="21"/>
              </w:rPr>
              <w:t>具有将专业知识融会贯通，综合运用专业知识分析和解决问题的能力。</w:t>
            </w:r>
          </w:p>
        </w:tc>
      </w:tr>
      <w:tr w:rsidR="00B95B70">
        <w:trPr>
          <w:trHeight w:val="1090"/>
          <w:jc w:val="center"/>
        </w:trPr>
        <w:tc>
          <w:tcPr>
            <w:tcW w:w="1509" w:type="dxa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:rsidR="00B95B70" w:rsidRDefault="004E689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4.1 </w:t>
            </w:r>
            <w:r>
              <w:rPr>
                <w:rFonts w:hint="eastAsia"/>
                <w:sz w:val="21"/>
                <w:szCs w:val="21"/>
              </w:rPr>
              <w:t>具有正确的人生观、价值观和世界观，良好的道德修养、职业素养、法治意识和社会责任感。</w:t>
            </w:r>
          </w:p>
          <w:p w:rsidR="00B95B70" w:rsidRDefault="004E689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4.2 </w:t>
            </w:r>
            <w:r>
              <w:rPr>
                <w:rFonts w:hint="eastAsia"/>
                <w:sz w:val="21"/>
                <w:szCs w:val="21"/>
              </w:rPr>
              <w:t>具有完整的知识结构和良好的科学素养、人文素养，持续的创新精神、创业意识。</w:t>
            </w:r>
          </w:p>
        </w:tc>
      </w:tr>
      <w:tr w:rsidR="00B95B70">
        <w:trPr>
          <w:trHeight w:val="682"/>
          <w:jc w:val="center"/>
        </w:trPr>
        <w:tc>
          <w:tcPr>
            <w:tcW w:w="1509" w:type="dxa"/>
            <w:vMerge w:val="restart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：专业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B95B70" w:rsidRDefault="004E6899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2.4 </w:t>
            </w:r>
            <w:r>
              <w:rPr>
                <w:rFonts w:ascii="宋体" w:hAnsi="宋体" w:hint="eastAsia"/>
                <w:szCs w:val="21"/>
              </w:rPr>
              <w:t>了解经济学理论发展前沿和实践发展现状。</w:t>
            </w:r>
            <w:bookmarkStart w:id="4" w:name="_GoBack"/>
            <w:bookmarkEnd w:id="4"/>
          </w:p>
        </w:tc>
      </w:tr>
      <w:tr w:rsidR="00B95B70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B95B70" w:rsidRDefault="00B95B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:rsidR="00B95B70" w:rsidRDefault="004E6899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3.3 </w:t>
            </w:r>
            <w:r>
              <w:rPr>
                <w:rFonts w:ascii="宋体" w:hAnsi="宋体" w:hint="eastAsia"/>
                <w:szCs w:val="21"/>
              </w:rPr>
              <w:t>具有将专业知识融会贯通，综合运用专业知识分析和解决问题的能力。</w:t>
            </w:r>
          </w:p>
          <w:p w:rsidR="00B95B70" w:rsidRDefault="004E6899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3.4 </w:t>
            </w:r>
            <w:r>
              <w:rPr>
                <w:rFonts w:ascii="宋体" w:hAnsi="宋体" w:hint="eastAsia"/>
                <w:szCs w:val="21"/>
              </w:rPr>
              <w:t>具有利用创造性思维开展科学研究和创业就业的能力。</w:t>
            </w:r>
          </w:p>
        </w:tc>
      </w:tr>
    </w:tbl>
    <w:p w:rsidR="00B95B70" w:rsidRDefault="004E6899" w:rsidP="00B72C4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14"/>
        <w:gridCol w:w="3135"/>
        <w:gridCol w:w="2250"/>
        <w:gridCol w:w="2327"/>
      </w:tblGrid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绪论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理解生活中的财政现象；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财政学的研究对象及研究内容；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了解财政学说的发展历程；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理解财政学的学习意义及方法。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财政学的研究对象；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财政学的研究内容。</w:t>
            </w:r>
          </w:p>
          <w:p w:rsidR="00B95B70" w:rsidRDefault="00B95B7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财政现象；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财政学说的发展历程；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财政学的学习方法。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政府、市场与财政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掌握财政的概念；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熟悉财政产生发展过程；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掌握公共物品概念；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理解市场失灵；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熟悉财政职能。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财政概念；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市场失灵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公共物品；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财政职能。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公共物品；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市场失灵；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财政职能。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财政支出总论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财政支出的概念；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财政支出的公共物品属性；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熟悉财政支出规模结构的发展规律；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了解财政支出的绩效。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财政支出的概念；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财政支出的公共物品属性；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财政支出规模与结构；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财政支出绩效。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财政支出的公共物品属性；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财政支出规模结构规律。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政府消费性支出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理解行政管理支出和国防支出的内容及提供方式；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掌握科教文卫的提供方式。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行政管理支出；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国防支出；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科教文卫支出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科教文卫的提供方式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四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政府投资支出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熟悉政府投资的概念及特征；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掌握基础设施的提供方式；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了解“三农”支出的内容及发展变化趋势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政府投资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基础设施的提供方式；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“三农”支出的内容。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基础设施的提供方式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</w:t>
            </w:r>
            <w:r>
              <w:rPr>
                <w:rFonts w:ascii="宋体" w:eastAsia="宋体" w:hAnsi="宋体" w:hint="eastAsia"/>
                <w:szCs w:val="21"/>
              </w:rPr>
              <w:t>三农</w:t>
            </w:r>
            <w:r>
              <w:rPr>
                <w:rFonts w:ascii="宋体" w:eastAsia="宋体" w:hAnsi="宋体" w:hint="eastAsia"/>
                <w:szCs w:val="21"/>
              </w:rPr>
              <w:t>”</w:t>
            </w:r>
            <w:r>
              <w:rPr>
                <w:rFonts w:ascii="宋体" w:eastAsia="宋体" w:hAnsi="宋体" w:hint="eastAsia"/>
                <w:szCs w:val="21"/>
              </w:rPr>
              <w:t>支出的内容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五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社会保障支出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</w:t>
            </w:r>
            <w:r>
              <w:rPr>
                <w:rFonts w:ascii="宋体" w:eastAsia="宋体" w:hAnsi="宋体" w:hint="eastAsia"/>
                <w:szCs w:val="21"/>
              </w:rPr>
              <w:t>社会保障的概念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掌握政府介入社会保障的依据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熟悉我国社会保障制度发展历程；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理解我国社会保险支出和社会救助支出内容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社会保障的概念及内容体系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政府介入社会保障的依据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社会保险支出；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社会救助支出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社会保障的内容体系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政府介入社会保障的依据；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社会保险基金的管理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六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财政收入总论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</w:t>
            </w:r>
            <w:r>
              <w:rPr>
                <w:rFonts w:ascii="宋体" w:eastAsia="宋体" w:hAnsi="宋体" w:hint="eastAsia"/>
                <w:szCs w:val="21"/>
              </w:rPr>
              <w:t>财政收入的</w:t>
            </w:r>
            <w:r>
              <w:rPr>
                <w:rFonts w:ascii="宋体" w:eastAsia="宋体" w:hAnsi="宋体"/>
                <w:szCs w:val="21"/>
              </w:rPr>
              <w:t>概念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财政收入</w:t>
            </w:r>
            <w:r>
              <w:rPr>
                <w:rFonts w:ascii="宋体" w:eastAsia="宋体" w:hAnsi="宋体"/>
                <w:szCs w:val="21"/>
              </w:rPr>
              <w:t>的种类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>
              <w:rPr>
                <w:rFonts w:ascii="宋体" w:eastAsia="宋体" w:hAnsi="宋体" w:hint="eastAsia"/>
                <w:szCs w:val="21"/>
              </w:rPr>
              <w:t>财政收入规模结构的发展变化规律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财政收入</w:t>
            </w:r>
            <w:r>
              <w:rPr>
                <w:rFonts w:ascii="宋体" w:eastAsia="宋体" w:hAnsi="宋体"/>
                <w:szCs w:val="21"/>
              </w:rPr>
              <w:t>的概念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影响财政收入规模的经济因素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不同财政收入形式的区别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影响财政收入规模的经济因素</w:t>
            </w:r>
            <w:r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七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税收</w:t>
            </w:r>
          </w:p>
          <w:p w:rsidR="00B95B70" w:rsidRDefault="00B95B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理解税收的概念及特征；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理解税收负担的概念；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掌握税负转嫁的规律；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了解税制的构成要素；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熟悉中国税收制度；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掌握主体税种的计算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税收概念及特征；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税收负担的转嫁方式及规律；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中国税制；</w:t>
            </w:r>
          </w:p>
          <w:p w:rsidR="00B95B70" w:rsidRDefault="00B95B7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税负转嫁规律；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我国主体税种的计算。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八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非税收入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政府性收费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政府性基金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</w:t>
            </w:r>
            <w:r>
              <w:rPr>
                <w:rFonts w:ascii="宋体" w:eastAsia="宋体" w:hAnsi="宋体" w:hint="eastAsia"/>
                <w:szCs w:val="21"/>
              </w:rPr>
              <w:t>国有资本经营收入；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熟悉社会保险基金收入。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四种非税收入的依据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四种非税收入的管理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四种非税收入的区别。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九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理解国债的概念及特征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国债的用途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理解国债负担的概念；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</w:t>
            </w:r>
            <w:r>
              <w:rPr>
                <w:rFonts w:ascii="宋体" w:eastAsia="宋体" w:hAnsi="宋体" w:hint="eastAsia"/>
                <w:szCs w:val="21"/>
              </w:rPr>
              <w:t>我国国债负担的现状；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理解国债发行与偿还制度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国债概念及特征；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国债的用途；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国债的发行与偿还。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国债的用途；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国债管理。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十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政府预算及财政体制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</w:t>
            </w:r>
            <w:r>
              <w:rPr>
                <w:rFonts w:ascii="宋体" w:eastAsia="宋体" w:hAnsi="宋体" w:hint="eastAsia"/>
                <w:szCs w:val="21"/>
              </w:rPr>
              <w:t>政府预算及财政体制的概念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了解政府预算的产生发展历程及我国财政体制发展历程；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了解我国政府预算的组成体系；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熟悉我国当前的预算制度和财政体制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政府预算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预算原则；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预算过程；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财政体制；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分级财政理论；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分级财政体制。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分级财政理论；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分级财政体制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1714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十一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财政平衡与财政政策</w:t>
            </w:r>
          </w:p>
        </w:tc>
        <w:tc>
          <w:tcPr>
            <w:tcW w:w="3135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理解财政平衡的概念；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了解财政赤字的计算口径及弥补方式；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理解财政政策；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了解中国财政政策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财政平衡；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财政赤字弥补方式；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财政政策。</w:t>
            </w:r>
          </w:p>
        </w:tc>
        <w:tc>
          <w:tcPr>
            <w:tcW w:w="2327" w:type="dxa"/>
            <w:vAlign w:val="center"/>
          </w:tcPr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财政赤字弥补方式；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财政政策实践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:rsidR="00B95B70" w:rsidRDefault="004E6899" w:rsidP="00B72C4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15"/>
        <w:gridCol w:w="3165"/>
        <w:gridCol w:w="1635"/>
        <w:gridCol w:w="1093"/>
        <w:gridCol w:w="1240"/>
      </w:tblGrid>
      <w:tr w:rsidR="00B95B70">
        <w:trPr>
          <w:trHeight w:val="454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635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绪论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财政学研究对象</w:t>
            </w:r>
          </w:p>
          <w:p w:rsidR="00B95B70" w:rsidRDefault="004E6899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int="eastAsia"/>
              </w:rPr>
              <w:t>财政学内容体系</w:t>
            </w:r>
          </w:p>
          <w:p w:rsidR="00B95B70" w:rsidRDefault="004E6899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  <w:r>
              <w:rPr>
                <w:rFonts w:ascii="Times New Roman" w:hint="eastAsia"/>
              </w:rPr>
              <w:t>.</w:t>
            </w:r>
            <w:r>
              <w:rPr>
                <w:rFonts w:ascii="Times New Roman" w:hint="eastAsia"/>
              </w:rPr>
              <w:t>财政学说的形成与发展</w:t>
            </w:r>
          </w:p>
          <w:p w:rsidR="00B95B70" w:rsidRDefault="004E6899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.</w:t>
            </w:r>
            <w:r>
              <w:rPr>
                <w:rFonts w:ascii="Times New Roman" w:hint="eastAsia"/>
              </w:rPr>
              <w:t>财政学学习意义及方法</w:t>
            </w:r>
          </w:p>
        </w:tc>
        <w:tc>
          <w:tcPr>
            <w:tcW w:w="1635" w:type="dxa"/>
            <w:vMerge w:val="restart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政府、市场与财政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财政概述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政府与市场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财政职能</w:t>
            </w:r>
          </w:p>
        </w:tc>
        <w:tc>
          <w:tcPr>
            <w:tcW w:w="163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  <w:p w:rsidR="00B95B70" w:rsidRDefault="00B95B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财政支出总论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财政支出的概念</w:t>
            </w:r>
          </w:p>
          <w:p w:rsidR="00B95B70" w:rsidRDefault="004E689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财政支出的公共物品属性分析</w:t>
            </w:r>
          </w:p>
          <w:p w:rsidR="00B95B70" w:rsidRDefault="004E689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>财政支出的规模与结构</w:t>
            </w:r>
          </w:p>
          <w:p w:rsidR="00B95B70" w:rsidRDefault="004E689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>财政支出绩效</w:t>
            </w:r>
          </w:p>
        </w:tc>
        <w:tc>
          <w:tcPr>
            <w:tcW w:w="163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  <w:p w:rsidR="00B95B70" w:rsidRDefault="00B95B7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政府消费性支出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行政管理支出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国防支出</w:t>
            </w:r>
          </w:p>
          <w:p w:rsidR="00B95B70" w:rsidRDefault="004E689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科教文卫支出</w:t>
            </w:r>
          </w:p>
        </w:tc>
        <w:tc>
          <w:tcPr>
            <w:tcW w:w="1635" w:type="dxa"/>
            <w:vMerge w:val="restart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  <w:p w:rsidR="00B95B70" w:rsidRDefault="00B95B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四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政府投资支出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政府投资概述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基础设施投资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“三农”支出</w:t>
            </w:r>
          </w:p>
        </w:tc>
        <w:tc>
          <w:tcPr>
            <w:tcW w:w="1635" w:type="dxa"/>
            <w:vMerge w:val="restart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五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社会保障支出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社会保障概述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社会保险支出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社会救助支出</w:t>
            </w:r>
          </w:p>
        </w:tc>
        <w:tc>
          <w:tcPr>
            <w:tcW w:w="163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六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财政收入总论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财政收入概述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财政收入规模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财政收入结构</w:t>
            </w:r>
          </w:p>
        </w:tc>
        <w:tc>
          <w:tcPr>
            <w:tcW w:w="163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七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税收</w:t>
            </w:r>
          </w:p>
          <w:p w:rsidR="00B95B70" w:rsidRDefault="00B95B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税收概述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税收负担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税制结构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中国税制</w:t>
            </w:r>
          </w:p>
        </w:tc>
        <w:tc>
          <w:tcPr>
            <w:tcW w:w="163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  <w:p w:rsidR="00B95B70" w:rsidRDefault="00B95B7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  <w:p w:rsidR="00B95B70" w:rsidRDefault="00B95B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八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非税收入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政府性收费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政府性基金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国有资本经营收入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社会保障基金收入</w:t>
            </w:r>
          </w:p>
        </w:tc>
        <w:tc>
          <w:tcPr>
            <w:tcW w:w="163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B95B70" w:rsidRDefault="00B95B7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九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国债概述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国债负担</w:t>
            </w:r>
          </w:p>
          <w:p w:rsidR="00B95B70" w:rsidRDefault="004E689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国债管理</w:t>
            </w:r>
          </w:p>
        </w:tc>
        <w:tc>
          <w:tcPr>
            <w:tcW w:w="163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十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政府预算及财政管理体制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tabs>
                <w:tab w:val="left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政府预算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财政管理体制</w:t>
            </w:r>
          </w:p>
          <w:p w:rsidR="00B95B70" w:rsidRDefault="004E689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我国财政管理体制改革</w:t>
            </w:r>
          </w:p>
        </w:tc>
        <w:tc>
          <w:tcPr>
            <w:tcW w:w="163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95B70">
        <w:trPr>
          <w:trHeight w:val="1200"/>
          <w:jc w:val="center"/>
        </w:trPr>
        <w:tc>
          <w:tcPr>
            <w:tcW w:w="67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2215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十一</w:t>
            </w:r>
            <w:r>
              <w:rPr>
                <w:rFonts w:ascii="宋体" w:eastAsia="宋体" w:hAnsi="宋体"/>
                <w:szCs w:val="21"/>
              </w:rPr>
              <w:t>章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财政平衡与财政政策</w:t>
            </w:r>
          </w:p>
        </w:tc>
        <w:tc>
          <w:tcPr>
            <w:tcW w:w="3165" w:type="dxa"/>
            <w:vAlign w:val="center"/>
          </w:tcPr>
          <w:p w:rsidR="00B95B70" w:rsidRDefault="004E6899"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财政平衡</w:t>
            </w:r>
          </w:p>
          <w:p w:rsidR="00B95B70" w:rsidRDefault="004E6899"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财政政策</w:t>
            </w:r>
          </w:p>
          <w:p w:rsidR="00B95B70" w:rsidRDefault="004E6899"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我国财政政策的实践</w:t>
            </w:r>
          </w:p>
        </w:tc>
        <w:tc>
          <w:tcPr>
            <w:tcW w:w="1635" w:type="dxa"/>
            <w:vAlign w:val="center"/>
          </w:tcPr>
          <w:p w:rsidR="00B95B70" w:rsidRDefault="004E689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B95B70" w:rsidRDefault="004E68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</w:tbl>
    <w:p w:rsidR="00B95B70" w:rsidRDefault="004E6899" w:rsidP="00B72C4A">
      <w:pPr>
        <w:numPr>
          <w:ilvl w:val="0"/>
          <w:numId w:val="2"/>
        </w:num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hint="eastAsia"/>
          <w:sz w:val="30"/>
          <w:szCs w:val="30"/>
        </w:rPr>
        <w:t>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B95B70">
        <w:trPr>
          <w:trHeight w:val="454"/>
          <w:jc w:val="center"/>
        </w:trPr>
        <w:tc>
          <w:tcPr>
            <w:tcW w:w="1979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B95B70">
        <w:trPr>
          <w:trHeight w:val="454"/>
          <w:jc w:val="center"/>
        </w:trPr>
        <w:tc>
          <w:tcPr>
            <w:tcW w:w="1979" w:type="dxa"/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95B70" w:rsidRDefault="004E6899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有关财政的本质、财政收支依据等整体性知识的理解和掌握情况</w:t>
            </w:r>
          </w:p>
        </w:tc>
      </w:tr>
      <w:tr w:rsidR="00B95B70">
        <w:trPr>
          <w:trHeight w:val="454"/>
          <w:jc w:val="center"/>
        </w:trPr>
        <w:tc>
          <w:tcPr>
            <w:tcW w:w="1979" w:type="dxa"/>
            <w:vAlign w:val="center"/>
          </w:tcPr>
          <w:p w:rsidR="00B95B70" w:rsidRDefault="004E6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B95B70" w:rsidRDefault="004E6899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应用所学知识解决实际问题的能力</w:t>
            </w:r>
          </w:p>
        </w:tc>
      </w:tr>
      <w:tr w:rsidR="00B95B70">
        <w:trPr>
          <w:trHeight w:val="454"/>
          <w:jc w:val="center"/>
        </w:trPr>
        <w:tc>
          <w:tcPr>
            <w:tcW w:w="1979" w:type="dxa"/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:rsidR="00B95B70" w:rsidRDefault="004E6899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分析和解决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财政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问题时的伦理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考量</w:t>
            </w:r>
            <w:proofErr w:type="gramEnd"/>
          </w:p>
        </w:tc>
      </w:tr>
      <w:tr w:rsidR="00B95B70">
        <w:trPr>
          <w:trHeight w:val="454"/>
          <w:jc w:val="center"/>
        </w:trPr>
        <w:tc>
          <w:tcPr>
            <w:tcW w:w="1979" w:type="dxa"/>
            <w:vAlign w:val="center"/>
          </w:tcPr>
          <w:p w:rsidR="00B95B70" w:rsidRDefault="004E6899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 w:rsidR="00B95B70" w:rsidRDefault="004E6899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对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财政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学前言理论和实践的了解及创新意识</w:t>
            </w:r>
          </w:p>
        </w:tc>
      </w:tr>
    </w:tbl>
    <w:p w:rsidR="00B95B70" w:rsidRDefault="004E6899" w:rsidP="00B72C4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B95B70">
        <w:trPr>
          <w:trHeight w:val="454"/>
          <w:jc w:val="center"/>
        </w:trPr>
        <w:tc>
          <w:tcPr>
            <w:tcW w:w="1271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评价细则</w:t>
            </w:r>
          </w:p>
        </w:tc>
      </w:tr>
      <w:tr w:rsidR="00B95B70">
        <w:trPr>
          <w:trHeight w:val="454"/>
          <w:jc w:val="center"/>
        </w:trPr>
        <w:tc>
          <w:tcPr>
            <w:tcW w:w="1271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>
              <w:rPr>
                <w:rFonts w:ascii="宋体" w:hint="eastAsia"/>
                <w:color w:val="000000"/>
                <w:szCs w:val="21"/>
              </w:rPr>
              <w:t>5</w:t>
            </w:r>
            <w:r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95B70" w:rsidRDefault="004E6899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B95B70">
        <w:trPr>
          <w:trHeight w:val="454"/>
          <w:jc w:val="center"/>
        </w:trPr>
        <w:tc>
          <w:tcPr>
            <w:tcW w:w="1271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15</w:t>
            </w:r>
            <w:r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95B70" w:rsidRDefault="004E6899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个人课程作业、团队课程作业</w:t>
            </w:r>
          </w:p>
        </w:tc>
      </w:tr>
      <w:tr w:rsidR="00B95B70">
        <w:trPr>
          <w:trHeight w:val="454"/>
          <w:jc w:val="center"/>
        </w:trPr>
        <w:tc>
          <w:tcPr>
            <w:tcW w:w="1271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B95B70" w:rsidRDefault="004E6899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B95B70" w:rsidRDefault="004E6899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笔试，题型有选择题、判断题、简答题、计算题和</w:t>
            </w:r>
            <w:r>
              <w:rPr>
                <w:rFonts w:ascii="宋体" w:hint="eastAsia"/>
                <w:color w:val="000000"/>
                <w:szCs w:val="21"/>
              </w:rPr>
              <w:t>综合分析</w:t>
            </w:r>
            <w:r>
              <w:rPr>
                <w:rFonts w:ascii="宋体" w:hint="eastAsia"/>
                <w:color w:val="000000"/>
                <w:szCs w:val="21"/>
              </w:rPr>
              <w:t>题，考核内容涵盖了所学的基本知识点，不仅考核学生对基本知识点的掌握程度，而且也考察对相关知识和理论运用的能力。</w:t>
            </w:r>
          </w:p>
        </w:tc>
      </w:tr>
      <w:bookmarkEnd w:id="6"/>
    </w:tbl>
    <w:p w:rsidR="00B95B70" w:rsidRDefault="00B95B70">
      <w:pPr>
        <w:jc w:val="left"/>
        <w:outlineLvl w:val="0"/>
        <w:rPr>
          <w:rFonts w:ascii="宋体" w:eastAsia="宋体" w:hAnsi="宋体"/>
          <w:szCs w:val="21"/>
        </w:rPr>
      </w:pPr>
    </w:p>
    <w:sectPr w:rsidR="00B95B70" w:rsidSect="00B95B70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99" w:rsidRDefault="004E6899" w:rsidP="00B95B70">
      <w:r>
        <w:separator/>
      </w:r>
    </w:p>
  </w:endnote>
  <w:endnote w:type="continuationSeparator" w:id="0">
    <w:p w:rsidR="004E6899" w:rsidRDefault="004E6899" w:rsidP="00B9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B95B70" w:rsidRDefault="00B95B70">
        <w:pPr>
          <w:pStyle w:val="a6"/>
          <w:jc w:val="center"/>
        </w:pPr>
        <w:r>
          <w:rPr>
            <w:lang w:val="zh-CN"/>
          </w:rPr>
          <w:fldChar w:fldCharType="begin"/>
        </w:r>
        <w:r w:rsidR="004E6899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B72C4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95B70" w:rsidRDefault="00B95B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99" w:rsidRDefault="004E6899" w:rsidP="00B95B70">
      <w:r>
        <w:separator/>
      </w:r>
    </w:p>
  </w:footnote>
  <w:footnote w:type="continuationSeparator" w:id="0">
    <w:p w:rsidR="004E6899" w:rsidRDefault="004E6899" w:rsidP="00B95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D9B96D"/>
    <w:multiLevelType w:val="singleLevel"/>
    <w:tmpl w:val="8BD9B96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62D9275"/>
    <w:multiLevelType w:val="singleLevel"/>
    <w:tmpl w:val="062D927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15AE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2294B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E7213"/>
    <w:rsid w:val="003F4F79"/>
    <w:rsid w:val="003F67C5"/>
    <w:rsid w:val="004028AA"/>
    <w:rsid w:val="00424777"/>
    <w:rsid w:val="004258A4"/>
    <w:rsid w:val="00433FCF"/>
    <w:rsid w:val="00455E63"/>
    <w:rsid w:val="004665B9"/>
    <w:rsid w:val="00471D9A"/>
    <w:rsid w:val="00475F3E"/>
    <w:rsid w:val="00476D4C"/>
    <w:rsid w:val="00495177"/>
    <w:rsid w:val="004B47A0"/>
    <w:rsid w:val="004B7B5C"/>
    <w:rsid w:val="004C23BB"/>
    <w:rsid w:val="004E0070"/>
    <w:rsid w:val="004E31F6"/>
    <w:rsid w:val="004E6899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0F02"/>
    <w:rsid w:val="005C31AB"/>
    <w:rsid w:val="005C79F8"/>
    <w:rsid w:val="005D5315"/>
    <w:rsid w:val="005D70EB"/>
    <w:rsid w:val="005E1972"/>
    <w:rsid w:val="005F5AA2"/>
    <w:rsid w:val="0062581F"/>
    <w:rsid w:val="00660D36"/>
    <w:rsid w:val="006625D0"/>
    <w:rsid w:val="00662720"/>
    <w:rsid w:val="00670894"/>
    <w:rsid w:val="006917A8"/>
    <w:rsid w:val="006A496B"/>
    <w:rsid w:val="006B0650"/>
    <w:rsid w:val="006C30F5"/>
    <w:rsid w:val="006E4B2C"/>
    <w:rsid w:val="00707982"/>
    <w:rsid w:val="00715BF0"/>
    <w:rsid w:val="00735181"/>
    <w:rsid w:val="00751139"/>
    <w:rsid w:val="0075665B"/>
    <w:rsid w:val="00785A68"/>
    <w:rsid w:val="00792141"/>
    <w:rsid w:val="0079342B"/>
    <w:rsid w:val="007A1CF2"/>
    <w:rsid w:val="007A486F"/>
    <w:rsid w:val="007B210B"/>
    <w:rsid w:val="007B60A0"/>
    <w:rsid w:val="007B6373"/>
    <w:rsid w:val="007C0AE6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C5BFF"/>
    <w:rsid w:val="008E4BFB"/>
    <w:rsid w:val="008E72C0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1431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2C4A"/>
    <w:rsid w:val="00B75A41"/>
    <w:rsid w:val="00B95B70"/>
    <w:rsid w:val="00B97F1B"/>
    <w:rsid w:val="00BC1D69"/>
    <w:rsid w:val="00BC723F"/>
    <w:rsid w:val="00BD396C"/>
    <w:rsid w:val="00BE7E88"/>
    <w:rsid w:val="00BF02F7"/>
    <w:rsid w:val="00BF03AB"/>
    <w:rsid w:val="00BF1321"/>
    <w:rsid w:val="00C22109"/>
    <w:rsid w:val="00C2216C"/>
    <w:rsid w:val="00C33035"/>
    <w:rsid w:val="00C43ECF"/>
    <w:rsid w:val="00C52152"/>
    <w:rsid w:val="00C67E6F"/>
    <w:rsid w:val="00C71C8F"/>
    <w:rsid w:val="00C8268E"/>
    <w:rsid w:val="00CA4436"/>
    <w:rsid w:val="00CB35E6"/>
    <w:rsid w:val="00CB3F29"/>
    <w:rsid w:val="00CC173A"/>
    <w:rsid w:val="00CD5844"/>
    <w:rsid w:val="00CD6D95"/>
    <w:rsid w:val="00CE49ED"/>
    <w:rsid w:val="00CE7FE0"/>
    <w:rsid w:val="00CF26C0"/>
    <w:rsid w:val="00CF4C8A"/>
    <w:rsid w:val="00D07D36"/>
    <w:rsid w:val="00D10761"/>
    <w:rsid w:val="00D21823"/>
    <w:rsid w:val="00D2653D"/>
    <w:rsid w:val="00D269E3"/>
    <w:rsid w:val="00D272D0"/>
    <w:rsid w:val="00D51ABB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72FAB"/>
    <w:rsid w:val="00E81C6C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96D6F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2B55E65"/>
    <w:rsid w:val="07A0721D"/>
    <w:rsid w:val="1BDC6B86"/>
    <w:rsid w:val="1FE96895"/>
    <w:rsid w:val="20A31414"/>
    <w:rsid w:val="2431015A"/>
    <w:rsid w:val="2713267C"/>
    <w:rsid w:val="30534FE8"/>
    <w:rsid w:val="34247AE0"/>
    <w:rsid w:val="372D6EF0"/>
    <w:rsid w:val="39B1145E"/>
    <w:rsid w:val="3E2A6FB1"/>
    <w:rsid w:val="3F506CBF"/>
    <w:rsid w:val="40CE007D"/>
    <w:rsid w:val="423D568E"/>
    <w:rsid w:val="427940A6"/>
    <w:rsid w:val="4288391E"/>
    <w:rsid w:val="42AE6688"/>
    <w:rsid w:val="44024704"/>
    <w:rsid w:val="45BA5D73"/>
    <w:rsid w:val="4E630540"/>
    <w:rsid w:val="4F0D2F2B"/>
    <w:rsid w:val="51846F4F"/>
    <w:rsid w:val="595C407A"/>
    <w:rsid w:val="5CD423CD"/>
    <w:rsid w:val="604D34CF"/>
    <w:rsid w:val="608C4DEB"/>
    <w:rsid w:val="60DC3C36"/>
    <w:rsid w:val="63217135"/>
    <w:rsid w:val="6618730B"/>
    <w:rsid w:val="6DDA7192"/>
    <w:rsid w:val="7333386E"/>
    <w:rsid w:val="75356920"/>
    <w:rsid w:val="77466BEB"/>
    <w:rsid w:val="77A43B88"/>
    <w:rsid w:val="7CE4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95B70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B95B70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95B7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95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95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B95B70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B95B70"/>
    <w:rPr>
      <w:b/>
      <w:bCs/>
    </w:rPr>
  </w:style>
  <w:style w:type="table" w:styleId="a9">
    <w:name w:val="Table Grid"/>
    <w:basedOn w:val="a1"/>
    <w:uiPriority w:val="39"/>
    <w:qFormat/>
    <w:rsid w:val="00B95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B95B70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95B7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B95B7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95B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95B70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95B70"/>
  </w:style>
  <w:style w:type="character" w:customStyle="1" w:styleId="Char4">
    <w:name w:val="批注主题 Char"/>
    <w:basedOn w:val="Char0"/>
    <w:link w:val="a8"/>
    <w:uiPriority w:val="99"/>
    <w:semiHidden/>
    <w:qFormat/>
    <w:rsid w:val="00B95B70"/>
    <w:rPr>
      <w:b/>
      <w:bCs/>
    </w:rPr>
  </w:style>
  <w:style w:type="paragraph" w:styleId="ac">
    <w:name w:val="List Paragraph"/>
    <w:basedOn w:val="a"/>
    <w:uiPriority w:val="34"/>
    <w:qFormat/>
    <w:rsid w:val="00B95B7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95B70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B95B70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4B68A-94A4-4830-B807-28D79E97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3301</Characters>
  <Application>Microsoft Office Word</Application>
  <DocSecurity>0</DocSecurity>
  <Lines>27</Lines>
  <Paragraphs>7</Paragraphs>
  <ScaleCrop>false</ScaleCrop>
  <Company>China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155</cp:revision>
  <cp:lastPrinted>2019-08-01T01:59:00Z</cp:lastPrinted>
  <dcterms:created xsi:type="dcterms:W3CDTF">2019-03-01T07:04:00Z</dcterms:created>
  <dcterms:modified xsi:type="dcterms:W3CDTF">2019-12-06T07:59:00Z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