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E4DB" w14:textId="340F0270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8E36EF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1F172" wp14:editId="020FD29A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33E4F" w14:textId="4BACE14D" w:rsidR="00EC6B30" w:rsidRDefault="00EC6B30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投资银行学</w:t>
                            </w:r>
                            <w:r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A1F172"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14:paraId="1CA33E4F" w14:textId="4BACE14D" w:rsidR="00EC6B30" w:rsidRDefault="00EC6B30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投资银行学</w:t>
                      </w:r>
                      <w:r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7E56A409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5CDFDE7C" w14:textId="1FCA6C25" w:rsidR="00A92254" w:rsidRDefault="008E36EF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8A132" wp14:editId="76867885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10F35" w14:textId="249ACDEA" w:rsidR="00EC6B30" w:rsidRPr="00323D55" w:rsidRDefault="00EC6B30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王铁军</w:t>
                            </w:r>
                          </w:p>
                          <w:p w14:paraId="64113EFD" w14:textId="2978D87F" w:rsidR="00EC6B30" w:rsidRDefault="00EC6B30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FC0186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14:paraId="04AA6ED8" w14:textId="77777777" w:rsidR="00EC6B30" w:rsidRPr="00C4638F" w:rsidRDefault="00EC6B30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14:paraId="5BE10F35" w14:textId="249ACDEA" w:rsidR="00EC6B30" w:rsidRPr="00323D55" w:rsidRDefault="00EC6B30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王铁军</w:t>
                      </w:r>
                    </w:p>
                    <w:p w14:paraId="64113EFD" w14:textId="2978D87F" w:rsidR="00EC6B30" w:rsidRDefault="00EC6B30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FC0186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  <w:bookmarkStart w:id="3" w:name="_GoBack"/>
                      <w:bookmarkEnd w:id="3"/>
                    </w:p>
                    <w:p w14:paraId="04AA6ED8" w14:textId="77777777" w:rsidR="00EC6B30" w:rsidRPr="00C4638F" w:rsidRDefault="00EC6B30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CBB87" wp14:editId="6D276E73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1F481" w14:textId="77777777" w:rsidR="00EC6B30" w:rsidRPr="00323D55" w:rsidRDefault="00EC6B30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开课部门：金融与统计系                   </w:t>
                            </w:r>
                          </w:p>
                          <w:p w14:paraId="20EDC0B9" w14:textId="47AC3919" w:rsidR="00EC6B30" w:rsidRDefault="00EC6B30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1E4C12">
                              <w:rPr>
                                <w:rFonts w:ascii="仿宋_GB2312" w:eastAsia="仿宋_GB2312" w:hAnsi="黑体" w:hint="eastAsia"/>
                                <w:kern w:val="0"/>
                                <w:sz w:val="30"/>
                                <w:szCs w:val="30"/>
                              </w:rPr>
                              <w:t xml:space="preserve">2019年6月30日 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</w:p>
                          <w:p w14:paraId="5C073419" w14:textId="77777777" w:rsidR="00EC6B30" w:rsidRPr="00C4638F" w:rsidRDefault="00EC6B30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14:paraId="3861F481" w14:textId="77777777" w:rsidR="00EC6B30" w:rsidRPr="00323D55" w:rsidRDefault="00EC6B30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开课部门：金融与统计系                   </w:t>
                      </w:r>
                    </w:p>
                    <w:p w14:paraId="20EDC0B9" w14:textId="47AC3919" w:rsidR="00EC6B30" w:rsidRDefault="00EC6B30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1E4C12">
                        <w:rPr>
                          <w:rFonts w:ascii="仿宋_GB2312" w:eastAsia="仿宋_GB2312" w:hAnsi="黑体" w:hint="eastAsia"/>
                          <w:kern w:val="0"/>
                          <w:sz w:val="30"/>
                          <w:szCs w:val="30"/>
                        </w:rPr>
                        <w:t xml:space="preserve">2019年6月30日   </w:t>
                      </w:r>
                      <w:bookmarkStart w:id="3" w:name="_GoBack"/>
                      <w:bookmarkEnd w:id="3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</w:t>
                      </w:r>
                    </w:p>
                    <w:p w14:paraId="5C073419" w14:textId="77777777" w:rsidR="00EC6B30" w:rsidRPr="00C4638F" w:rsidRDefault="00EC6B30" w:rsidP="00A92254"/>
                  </w:txbxContent>
                </v:textbox>
              </v:rect>
            </w:pict>
          </mc:Fallback>
        </mc:AlternateContent>
      </w:r>
    </w:p>
    <w:p w14:paraId="13672692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773F7B9D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5976284D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0A38F712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4EBF7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1BF9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8F716F9" w14:textId="1C227DD9" w:rsidR="00792141" w:rsidRPr="007E1E48" w:rsidRDefault="00FC55C4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投资银行学</w:t>
            </w:r>
          </w:p>
        </w:tc>
      </w:tr>
      <w:tr w:rsidR="00792141" w:rsidRPr="007E1E48" w14:paraId="44EC0F51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B3240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8A62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0908FDF" w14:textId="27619A9E" w:rsidR="00792141" w:rsidRPr="009A793F" w:rsidRDefault="00736C43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Investment Banking</w:t>
            </w:r>
          </w:p>
        </w:tc>
      </w:tr>
      <w:tr w:rsidR="00792141" w:rsidRPr="007E1E48" w14:paraId="6DBC4C76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45DD6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09DA7" w14:textId="7DEF9C78" w:rsidR="00792141" w:rsidRPr="002544C8" w:rsidRDefault="00736C43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6C43">
              <w:rPr>
                <w:rFonts w:ascii="Times New Roman" w:eastAsia="宋体" w:hAnsi="Times New Roman" w:cs="Times New Roman"/>
                <w:sz w:val="24"/>
                <w:szCs w:val="24"/>
              </w:rPr>
              <w:t>18824050300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F161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E14C452" w14:textId="77777777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038F1A18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E406D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95A6" w14:textId="77777777"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EB7A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DA58FEB" w14:textId="77777777"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14:paraId="5DD3AB0C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B79A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6138" w14:textId="77777777"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65C1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74A70BB" w14:textId="6FE8581E" w:rsidR="00792141" w:rsidRPr="002544C8" w:rsidRDefault="00736C43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王铁军</w:t>
            </w:r>
          </w:p>
        </w:tc>
      </w:tr>
      <w:tr w:rsidR="00792141" w:rsidRPr="007E1E48" w14:paraId="6C55C446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5C188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0EE2D8A" w14:textId="4856347A" w:rsidR="00792141" w:rsidRPr="007E1E48" w:rsidRDefault="00736C43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王铁军</w:t>
            </w:r>
          </w:p>
        </w:tc>
      </w:tr>
      <w:tr w:rsidR="00792141" w:rsidRPr="007E1E48" w14:paraId="35AF0AA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793A9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7C89955" w14:textId="4243C8B9" w:rsidR="00792141" w:rsidRPr="007E1E48" w:rsidRDefault="002544C8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金融学、公司金融、</w:t>
            </w:r>
            <w:r w:rsidR="0004686D">
              <w:rPr>
                <w:rFonts w:ascii="宋体" w:eastAsia="宋体" w:hAnsi="宋体" w:hint="eastAsia"/>
                <w:sz w:val="24"/>
                <w:szCs w:val="24"/>
              </w:rPr>
              <w:t>会计学</w:t>
            </w:r>
          </w:p>
        </w:tc>
      </w:tr>
      <w:tr w:rsidR="00792141" w:rsidRPr="007E1E48" w14:paraId="36F2ACC6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5C8D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EA04E90" w14:textId="02815096" w:rsidR="00792141" w:rsidRPr="0018031E" w:rsidRDefault="0004686D" w:rsidP="001803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周莉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投资银行学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18031E"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792141" w:rsidRPr="007E1E48" w14:paraId="43E0AFD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0631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B894C9B" w14:textId="38B598F7"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1.</w:t>
            </w:r>
            <w:r w:rsidR="00890602">
              <w:rPr>
                <w:rFonts w:hint="eastAsia"/>
              </w:rPr>
              <w:t xml:space="preserve"> </w:t>
            </w:r>
            <w:proofErr w:type="gramStart"/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金德环</w:t>
            </w:r>
            <w:proofErr w:type="gramEnd"/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890602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投资银行学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（第</w:t>
            </w:r>
            <w:r w:rsid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3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版）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上海：格致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8</w:t>
            </w:r>
          </w:p>
          <w:p w14:paraId="0108A64E" w14:textId="48487B0C" w:rsidR="00792141" w:rsidRPr="00890602" w:rsidRDefault="008023F8" w:rsidP="001C6A8F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2.</w:t>
            </w:r>
            <w:r w:rsidR="00890602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[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美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] 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乔舒亚·罗森鲍姆（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Joshua Rosenbaum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），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[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美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] 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乔舒亚·珀尔（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Joshua Pearl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）著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890602" w:rsidRP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投资银行：估值、杠杆收购、兼并与收购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（第</w:t>
            </w:r>
            <w:r w:rsid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版）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890602">
              <w:rPr>
                <w:rFonts w:ascii="Times New Roman" w:eastAsia="宋体" w:hAnsi="宋体" w:cs="Times New Roman" w:hint="eastAsia"/>
                <w:sz w:val="24"/>
                <w:szCs w:val="24"/>
              </w:rPr>
              <w:t>机械工业出版社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2014</w:t>
            </w:r>
          </w:p>
        </w:tc>
      </w:tr>
      <w:tr w:rsidR="00792141" w:rsidRPr="007E1E48" w14:paraId="2EE2DB9B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78D9A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B90037F" w14:textId="6723D134" w:rsidR="00792141" w:rsidRPr="007E1E48" w:rsidRDefault="00890602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周莉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投资银行学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</w:tr>
    </w:tbl>
    <w:p w14:paraId="1F6DA86B" w14:textId="77777777" w:rsidR="00955ACE" w:rsidRDefault="00955ACE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</w:p>
    <w:p w14:paraId="32FDB738" w14:textId="77777777" w:rsidR="00955ACE" w:rsidRDefault="00955ACE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7B6330D6" w14:textId="77777777" w:rsidR="00955ACE" w:rsidRDefault="00955ACE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7C2C2F1" w14:textId="77777777" w:rsidR="00955ACE" w:rsidRDefault="00955ACE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69E5BDDC" w14:textId="77777777" w:rsidR="00955ACE" w:rsidRDefault="00955ACE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500F9330" w14:textId="25BD4AA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4"/>
      <w:bookmarkEnd w:id="5"/>
    </w:p>
    <w:p w14:paraId="008E7607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4BA9A4BD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298FF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FC46028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72BAF854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C81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905131D" w14:textId="66AC42A4" w:rsidR="009E5D44" w:rsidRPr="009E5D44" w:rsidRDefault="009220E2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</w:t>
            </w:r>
            <w:r w:rsidR="00224C9D">
              <w:rPr>
                <w:rFonts w:hint="eastAsia"/>
                <w:bCs/>
                <w:szCs w:val="21"/>
              </w:rPr>
              <w:t>投资银行</w:t>
            </w:r>
            <w:r w:rsidR="00426B4A">
              <w:rPr>
                <w:rFonts w:hint="eastAsia"/>
                <w:bCs/>
                <w:szCs w:val="21"/>
              </w:rPr>
              <w:t>的基本特征，</w:t>
            </w:r>
            <w:r w:rsidR="002531BC" w:rsidRPr="00517BD5">
              <w:rPr>
                <w:rFonts w:hint="eastAsia"/>
                <w:bCs/>
                <w:szCs w:val="21"/>
              </w:rPr>
              <w:t>熟悉</w:t>
            </w:r>
            <w:r w:rsidR="002531BC">
              <w:rPr>
                <w:rFonts w:hint="eastAsia"/>
                <w:bCs/>
                <w:szCs w:val="21"/>
              </w:rPr>
              <w:t>投资银行的主营业务，</w:t>
            </w:r>
            <w:r w:rsidR="00426B4A">
              <w:rPr>
                <w:rFonts w:hint="eastAsia"/>
                <w:bCs/>
                <w:szCs w:val="21"/>
              </w:rPr>
              <w:t>了解投资银行与</w:t>
            </w:r>
            <w:r w:rsidR="00224C9D">
              <w:rPr>
                <w:rFonts w:hint="eastAsia"/>
                <w:bCs/>
                <w:szCs w:val="21"/>
              </w:rPr>
              <w:t>商业银行的</w:t>
            </w:r>
            <w:r w:rsidR="002531BC">
              <w:rPr>
                <w:rFonts w:hint="eastAsia"/>
                <w:bCs/>
                <w:szCs w:val="21"/>
              </w:rPr>
              <w:t>主要</w:t>
            </w:r>
            <w:r w:rsidR="00224C9D">
              <w:rPr>
                <w:rFonts w:hint="eastAsia"/>
                <w:bCs/>
                <w:szCs w:val="21"/>
              </w:rPr>
              <w:t>区别</w:t>
            </w:r>
            <w:r>
              <w:rPr>
                <w:rFonts w:hint="eastAsia"/>
                <w:bCs/>
                <w:szCs w:val="21"/>
              </w:rPr>
              <w:t>，</w:t>
            </w:r>
            <w:r w:rsidR="00426B4A">
              <w:rPr>
                <w:rFonts w:hint="eastAsia"/>
                <w:bCs/>
                <w:szCs w:val="21"/>
              </w:rPr>
              <w:t>了解</w:t>
            </w:r>
            <w:r w:rsidR="002531BC">
              <w:rPr>
                <w:rFonts w:hint="eastAsia"/>
                <w:bCs/>
                <w:szCs w:val="21"/>
              </w:rPr>
              <w:t>国内外</w:t>
            </w:r>
            <w:r w:rsidR="00426B4A">
              <w:rPr>
                <w:rFonts w:hint="eastAsia"/>
                <w:bCs/>
                <w:szCs w:val="21"/>
              </w:rPr>
              <w:t>投资银行的发展历程</w:t>
            </w:r>
            <w:r w:rsidR="007863F9">
              <w:rPr>
                <w:rFonts w:hint="eastAsia"/>
                <w:bCs/>
                <w:szCs w:val="21"/>
              </w:rPr>
              <w:t>，了解投资银行的监管</w:t>
            </w:r>
            <w:r w:rsidR="00510AC7">
              <w:rPr>
                <w:rFonts w:hint="eastAsia"/>
                <w:bCs/>
                <w:szCs w:val="21"/>
              </w:rPr>
              <w:t>政策与相关法规</w:t>
            </w:r>
            <w:r w:rsidR="007863F9"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14:paraId="7B5470E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A295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3CAEF8A" w14:textId="67580AF3" w:rsidR="009E5D44" w:rsidRPr="009E5D44" w:rsidRDefault="009220E2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</w:t>
            </w:r>
            <w:r w:rsidR="006F3D0F">
              <w:rPr>
                <w:rFonts w:hint="eastAsia"/>
                <w:bCs/>
                <w:szCs w:val="21"/>
              </w:rPr>
              <w:t>直接融资与</w:t>
            </w:r>
            <w:r w:rsidR="004717F7">
              <w:rPr>
                <w:rFonts w:hint="eastAsia"/>
                <w:bCs/>
                <w:szCs w:val="21"/>
              </w:rPr>
              <w:t>间接</w:t>
            </w:r>
            <w:r w:rsidR="006F3D0F">
              <w:rPr>
                <w:rFonts w:hint="eastAsia"/>
                <w:bCs/>
                <w:szCs w:val="21"/>
              </w:rPr>
              <w:t>融资的区别，了解资本市场的主要功能</w:t>
            </w:r>
            <w:r>
              <w:rPr>
                <w:rFonts w:hint="eastAsia"/>
                <w:bCs/>
                <w:szCs w:val="21"/>
              </w:rPr>
              <w:t>，</w:t>
            </w:r>
            <w:r w:rsidR="006F3D0F">
              <w:rPr>
                <w:rFonts w:hint="eastAsia"/>
                <w:bCs/>
                <w:szCs w:val="21"/>
              </w:rPr>
              <w:t>了解企业的融资结构。熟悉</w:t>
            </w:r>
            <w:r w:rsidR="004717F7">
              <w:rPr>
                <w:rFonts w:hint="eastAsia"/>
                <w:bCs/>
                <w:szCs w:val="21"/>
              </w:rPr>
              <w:t>投资银行协助企业</w:t>
            </w:r>
            <w:r w:rsidR="006F3D0F">
              <w:rPr>
                <w:rFonts w:hint="eastAsia"/>
                <w:bCs/>
                <w:szCs w:val="21"/>
              </w:rPr>
              <w:t>发行</w:t>
            </w:r>
            <w:r w:rsidR="00871B1A">
              <w:rPr>
                <w:rFonts w:hint="eastAsia"/>
                <w:bCs/>
                <w:szCs w:val="21"/>
              </w:rPr>
              <w:t>股票、</w:t>
            </w:r>
            <w:r w:rsidR="004717F7">
              <w:rPr>
                <w:rFonts w:hint="eastAsia"/>
                <w:bCs/>
                <w:szCs w:val="21"/>
              </w:rPr>
              <w:t>承销股票的</w:t>
            </w:r>
            <w:r w:rsidR="006F3D0F">
              <w:rPr>
                <w:rFonts w:hint="eastAsia"/>
                <w:bCs/>
                <w:szCs w:val="21"/>
              </w:rPr>
              <w:t>主要流程，熟悉</w:t>
            </w:r>
            <w:r w:rsidR="004717F7">
              <w:rPr>
                <w:rFonts w:hint="eastAsia"/>
                <w:bCs/>
                <w:szCs w:val="21"/>
              </w:rPr>
              <w:t>投资银行协助企业发行</w:t>
            </w:r>
            <w:r w:rsidR="00871B1A">
              <w:rPr>
                <w:rFonts w:hint="eastAsia"/>
                <w:bCs/>
                <w:szCs w:val="21"/>
              </w:rPr>
              <w:t>债券、</w:t>
            </w:r>
            <w:r w:rsidR="006F3D0F">
              <w:rPr>
                <w:rFonts w:hint="eastAsia"/>
                <w:bCs/>
                <w:szCs w:val="21"/>
              </w:rPr>
              <w:t>承销</w:t>
            </w:r>
            <w:r w:rsidR="004717F7">
              <w:rPr>
                <w:rFonts w:hint="eastAsia"/>
                <w:bCs/>
                <w:szCs w:val="21"/>
              </w:rPr>
              <w:t>债券的</w:t>
            </w:r>
            <w:r w:rsidR="006F3D0F">
              <w:rPr>
                <w:rFonts w:hint="eastAsia"/>
                <w:bCs/>
                <w:szCs w:val="21"/>
              </w:rPr>
              <w:t>主要流程</w:t>
            </w:r>
            <w:r w:rsidR="00583397">
              <w:rPr>
                <w:rFonts w:hint="eastAsia"/>
                <w:bCs/>
                <w:szCs w:val="21"/>
              </w:rPr>
              <w:t>，熟悉证券发行与承销的相关法律法规。</w:t>
            </w:r>
          </w:p>
        </w:tc>
      </w:tr>
      <w:tr w:rsidR="009E5D44" w:rsidRPr="007E1E48" w14:paraId="137B35D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0E3C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598016A" w14:textId="2D79CD9C" w:rsidR="009E5D44" w:rsidRPr="009E5D44" w:rsidRDefault="005A1D2B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了解企业并购的主要类型、理解企业并购的理论基础，了解国内外企业并购的经典案例。熟悉企业并购的主要流程，熟悉杠杆并购，熟悉常见的反收购策略。</w:t>
            </w:r>
          </w:p>
        </w:tc>
      </w:tr>
      <w:tr w:rsidR="009E5D44" w:rsidRPr="007E1E48" w14:paraId="59044F77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8BDB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A1E5734" w14:textId="1A323AA3" w:rsidR="009E5D44" w:rsidRPr="009E5D44" w:rsidRDefault="00583397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7863F9">
              <w:rPr>
                <w:rFonts w:ascii="宋体" w:eastAsia="宋体" w:hAnsi="宋体" w:hint="eastAsia"/>
                <w:szCs w:val="21"/>
              </w:rPr>
              <w:t>创业投资</w:t>
            </w:r>
            <w:r>
              <w:rPr>
                <w:rFonts w:ascii="宋体" w:eastAsia="宋体" w:hAnsi="宋体" w:hint="eastAsia"/>
                <w:szCs w:val="21"/>
              </w:rPr>
              <w:t>的概念、</w:t>
            </w:r>
            <w:r w:rsidR="00CA4436">
              <w:rPr>
                <w:rFonts w:ascii="宋体" w:eastAsia="宋体" w:hAnsi="宋体" w:hint="eastAsia"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创业投资的类型、了解</w:t>
            </w:r>
            <w:r w:rsidR="00CA4436">
              <w:rPr>
                <w:rFonts w:ascii="宋体" w:eastAsia="宋体" w:hAnsi="宋体" w:hint="eastAsia"/>
                <w:szCs w:val="21"/>
              </w:rPr>
              <w:t>国内外</w:t>
            </w:r>
            <w:r>
              <w:rPr>
                <w:rFonts w:ascii="宋体" w:eastAsia="宋体" w:hAnsi="宋体" w:hint="eastAsia"/>
                <w:szCs w:val="21"/>
              </w:rPr>
              <w:t>创业投资</w:t>
            </w:r>
            <w:r w:rsidR="00CA4436">
              <w:rPr>
                <w:rFonts w:ascii="宋体" w:eastAsia="宋体" w:hAnsi="宋体" w:hint="eastAsia"/>
                <w:szCs w:val="21"/>
              </w:rPr>
              <w:t>的发展动态，</w:t>
            </w:r>
            <w:r w:rsidR="008218F7">
              <w:rPr>
                <w:rFonts w:ascii="宋体" w:eastAsia="宋体" w:hAnsi="宋体" w:hint="eastAsia"/>
                <w:szCs w:val="21"/>
              </w:rPr>
              <w:t>熟悉</w:t>
            </w:r>
            <w:r w:rsidR="006C4E54">
              <w:rPr>
                <w:rFonts w:ascii="宋体" w:eastAsia="宋体" w:hAnsi="宋体" w:hint="eastAsia"/>
                <w:szCs w:val="21"/>
              </w:rPr>
              <w:t>创业投资的监管及</w:t>
            </w:r>
            <w:r w:rsidR="008218F7">
              <w:rPr>
                <w:rFonts w:ascii="宋体" w:eastAsia="宋体" w:hAnsi="宋体" w:hint="eastAsia"/>
                <w:szCs w:val="21"/>
              </w:rPr>
              <w:t>相关法律法规，</w:t>
            </w:r>
            <w:r w:rsidR="006C4E54">
              <w:rPr>
                <w:rFonts w:ascii="宋体" w:eastAsia="宋体" w:hAnsi="宋体" w:hint="eastAsia"/>
                <w:szCs w:val="21"/>
              </w:rPr>
              <w:t>熟悉创业投资基金的运作流程，理解创业板市场的主要特征，掌握</w:t>
            </w:r>
            <w:r w:rsidR="00EC6B30">
              <w:rPr>
                <w:rFonts w:ascii="宋体" w:eastAsia="宋体" w:hAnsi="宋体" w:hint="eastAsia"/>
                <w:szCs w:val="21"/>
              </w:rPr>
              <w:t>创业板</w:t>
            </w:r>
            <w:r w:rsidR="006C4E54">
              <w:rPr>
                <w:rFonts w:ascii="宋体" w:eastAsia="宋体" w:hAnsi="宋体" w:hint="eastAsia"/>
                <w:szCs w:val="21"/>
              </w:rPr>
              <w:t>市场与传统主板市场的异同。</w:t>
            </w:r>
          </w:p>
        </w:tc>
      </w:tr>
      <w:tr w:rsidR="00CA4436" w:rsidRPr="007E1E48" w14:paraId="64C75CD5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95F73" w14:textId="77777777" w:rsidR="00CA4436" w:rsidRPr="009E5D44" w:rsidRDefault="00CA4436" w:rsidP="00CA4436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67F82BE" w14:textId="137BEE95" w:rsidR="00CA4436" w:rsidRDefault="006C4E54" w:rsidP="00A25F5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int="eastAsia"/>
              </w:rPr>
              <w:t>了解</w:t>
            </w:r>
            <w:r w:rsidR="007863F9">
              <w:rPr>
                <w:rFonts w:ascii="Times New Roman" w:hint="eastAsia"/>
              </w:rPr>
              <w:t>证券投资基金</w:t>
            </w:r>
            <w:r>
              <w:rPr>
                <w:rFonts w:ascii="Times New Roman" w:hint="eastAsia"/>
              </w:rPr>
              <w:t>的基本概念，</w:t>
            </w:r>
            <w:r w:rsidR="00EC6B30">
              <w:rPr>
                <w:rFonts w:ascii="Times New Roman" w:hint="eastAsia"/>
              </w:rPr>
              <w:t>熟悉证券投资基金的当事人及职责，了解证券投资基金的运作流程，掌握证券投资基金的评价方法，能够运用适当方法评价证券投资基金的</w:t>
            </w:r>
            <w:r w:rsidR="003A682B">
              <w:rPr>
                <w:rFonts w:ascii="Times New Roman" w:hint="eastAsia"/>
              </w:rPr>
              <w:t>绩效，了解投资银行的证券投资基金业务。</w:t>
            </w:r>
            <w:r w:rsidR="00B95E69">
              <w:rPr>
                <w:rFonts w:ascii="Times New Roman" w:hint="eastAsia"/>
              </w:rPr>
              <w:t>了解资产证券化的概念，理解资产证券化的原理和意义，熟悉资产证券化的运作流程和相关主体的作用，理解资产证券化产品的结构，能够设计简单的资产证券化产品。</w:t>
            </w:r>
          </w:p>
        </w:tc>
      </w:tr>
    </w:tbl>
    <w:p w14:paraId="4F413EDB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15152B7B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419F36D2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6831D1F1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5A4FF699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48B42293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13D7FB8C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1406F2D4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699E6F01" w14:textId="77777777"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7E1557D8" w14:textId="5493CF9A" w:rsidR="00BF02F7" w:rsidRPr="00B75A41" w:rsidRDefault="00DC7046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掌握</w:t>
            </w:r>
            <w:r w:rsidR="00542E87">
              <w:rPr>
                <w:rFonts w:ascii="宋体" w:eastAsia="宋体" w:hAnsi="宋体" w:hint="eastAsia"/>
                <w:szCs w:val="21"/>
              </w:rPr>
              <w:t>投资银行的</w:t>
            </w:r>
            <w:r w:rsidRPr="00DC7046">
              <w:rPr>
                <w:rFonts w:ascii="宋体" w:eastAsia="宋体" w:hAnsi="宋体"/>
                <w:szCs w:val="21"/>
              </w:rPr>
              <w:t>基础知识、基本理论。要充分了解</w:t>
            </w:r>
            <w:r w:rsidR="00542E87">
              <w:rPr>
                <w:rFonts w:ascii="宋体" w:eastAsia="宋体" w:hAnsi="宋体" w:hint="eastAsia"/>
                <w:szCs w:val="21"/>
              </w:rPr>
              <w:t>投资银行的历史</w:t>
            </w:r>
            <w:r w:rsidRPr="00DC7046">
              <w:rPr>
                <w:rFonts w:ascii="宋体" w:eastAsia="宋体" w:hAnsi="宋体"/>
                <w:szCs w:val="21"/>
              </w:rPr>
              <w:t>和发展现状，</w:t>
            </w:r>
            <w:r w:rsidR="00542E87">
              <w:rPr>
                <w:rFonts w:ascii="宋体" w:eastAsia="宋体" w:hAnsi="宋体" w:hint="eastAsia"/>
                <w:szCs w:val="21"/>
              </w:rPr>
              <w:t>熟悉投资银行的主要业务和</w:t>
            </w:r>
            <w:r w:rsidR="008B5A8E">
              <w:rPr>
                <w:rFonts w:ascii="宋体" w:eastAsia="宋体" w:hAnsi="宋体" w:hint="eastAsia"/>
                <w:szCs w:val="21"/>
              </w:rPr>
              <w:t>服务</w:t>
            </w:r>
            <w:r w:rsidR="00542E87">
              <w:rPr>
                <w:rFonts w:ascii="宋体" w:eastAsia="宋体" w:hAnsi="宋体" w:hint="eastAsia"/>
                <w:szCs w:val="21"/>
              </w:rPr>
              <w:t>功能。</w:t>
            </w:r>
          </w:p>
        </w:tc>
      </w:tr>
      <w:tr w:rsidR="00B75A41" w:rsidRPr="00B75A41" w14:paraId="0A506059" w14:textId="77777777" w:rsidTr="00257776">
        <w:trPr>
          <w:trHeight w:val="1128"/>
          <w:jc w:val="center"/>
        </w:trPr>
        <w:tc>
          <w:tcPr>
            <w:tcW w:w="1509" w:type="dxa"/>
            <w:vMerge/>
            <w:vAlign w:val="center"/>
          </w:tcPr>
          <w:p w14:paraId="5FD9E9EC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5EFE830" w14:textId="77777777"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243EBA"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1FAB5108" w14:textId="602EDE25" w:rsidR="00B75A41" w:rsidRPr="00243EBA" w:rsidRDefault="00243EBA" w:rsidP="00243EB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具有金融专业思维和较强的学科意识。熟悉</w:t>
            </w:r>
            <w:r w:rsidR="00772FD5">
              <w:rPr>
                <w:rFonts w:cstheme="minorBidi" w:hint="eastAsia"/>
                <w:sz w:val="21"/>
                <w:szCs w:val="21"/>
              </w:rPr>
              <w:t>投资银行相关的</w:t>
            </w:r>
            <w:r w:rsidRPr="00DC7046">
              <w:rPr>
                <w:rFonts w:cstheme="minorBidi"/>
                <w:sz w:val="21"/>
                <w:szCs w:val="21"/>
              </w:rPr>
              <w:t>方针、政策和法律</w:t>
            </w:r>
            <w:r w:rsidR="00772FD5">
              <w:rPr>
                <w:rFonts w:cstheme="minorBidi" w:hint="eastAsia"/>
                <w:sz w:val="21"/>
                <w:szCs w:val="21"/>
              </w:rPr>
              <w:t>法规。</w:t>
            </w:r>
          </w:p>
        </w:tc>
      </w:tr>
      <w:tr w:rsidR="005D526A" w:rsidRPr="00B75A41" w14:paraId="25665A8B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488CF1E6" w14:textId="77777777" w:rsidR="005D526A" w:rsidRPr="00B75A41" w:rsidRDefault="005D526A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6228EDE7" w14:textId="03A35847" w:rsidR="005D526A" w:rsidRPr="00B75A41" w:rsidRDefault="005D526A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573B9F97" w14:textId="1ABE834A" w:rsidR="005D526A" w:rsidRPr="00B75A41" w:rsidRDefault="005D526A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掌握</w:t>
            </w:r>
            <w:r w:rsidR="00257776">
              <w:rPr>
                <w:rFonts w:ascii="宋体" w:eastAsia="宋体" w:hAnsi="宋体" w:hint="eastAsia"/>
                <w:szCs w:val="21"/>
              </w:rPr>
              <w:t>证券发行与承销的</w:t>
            </w:r>
            <w:r w:rsidRPr="00DC7046">
              <w:rPr>
                <w:rFonts w:ascii="宋体" w:eastAsia="宋体" w:hAnsi="宋体"/>
                <w:szCs w:val="21"/>
              </w:rPr>
              <w:t>基础知识、基本理论与基本技能。熟悉</w:t>
            </w:r>
            <w:r w:rsidR="00257776">
              <w:rPr>
                <w:rFonts w:ascii="宋体" w:eastAsia="宋体" w:hAnsi="宋体" w:hint="eastAsia"/>
                <w:szCs w:val="21"/>
              </w:rPr>
              <w:t>证券发行与承销活动</w:t>
            </w:r>
            <w:r w:rsidRPr="00DC7046">
              <w:rPr>
                <w:rFonts w:ascii="宋体" w:eastAsia="宋体" w:hAnsi="宋体"/>
                <w:szCs w:val="21"/>
              </w:rPr>
              <w:t>的基本流程</w:t>
            </w:r>
            <w:r w:rsidR="00257776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5D526A" w:rsidRPr="00B75A41" w14:paraId="02C33016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62AC558B" w14:textId="77777777" w:rsidR="005D526A" w:rsidRPr="00B75A41" w:rsidRDefault="005D526A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85AA78A" w14:textId="6829DFD5" w:rsidR="005D526A" w:rsidRPr="00B75A41" w:rsidRDefault="005D526A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14:paraId="18DA1E25" w14:textId="48BC570A" w:rsidR="005D526A" w:rsidRPr="005E1972" w:rsidRDefault="00257776" w:rsidP="00037BFC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</w:t>
            </w:r>
            <w:r w:rsidR="005D526A" w:rsidRPr="005E1972">
              <w:rPr>
                <w:rFonts w:cstheme="minorBidi"/>
                <w:sz w:val="21"/>
                <w:szCs w:val="21"/>
              </w:rPr>
              <w:t>.</w:t>
            </w:r>
            <w:r>
              <w:rPr>
                <w:rFonts w:cstheme="minorBidi" w:hint="eastAsia"/>
                <w:sz w:val="21"/>
                <w:szCs w:val="21"/>
              </w:rPr>
              <w:t>1</w:t>
            </w:r>
            <w:r w:rsidR="005D526A" w:rsidRPr="005E1972">
              <w:rPr>
                <w:rFonts w:cstheme="minorBidi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sz w:val="21"/>
                <w:szCs w:val="21"/>
              </w:rPr>
              <w:t>思想道德素质</w:t>
            </w:r>
            <w:r w:rsidR="005D526A"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257776">
              <w:rPr>
                <w:rFonts w:cstheme="minorBidi" w:hint="eastAsia"/>
                <w:sz w:val="21"/>
                <w:szCs w:val="21"/>
              </w:rPr>
              <w:t>遵守宪法、法律和法规，遵守公民道德规范。培养良好的职业操守和职业道德，具备社会责任感和人文关怀意识。</w:t>
            </w:r>
          </w:p>
        </w:tc>
      </w:tr>
      <w:tr w:rsidR="005D526A" w:rsidRPr="00B75A41" w14:paraId="340AD972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6C769C6F" w14:textId="77777777" w:rsidR="005D526A" w:rsidRPr="00B75A41" w:rsidRDefault="005D526A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D5C2F35" w14:textId="551FEAC9" w:rsidR="005D526A" w:rsidRDefault="005D526A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748BD8D8" w14:textId="24023C79" w:rsidR="005D526A" w:rsidRPr="005E1972" w:rsidRDefault="00257776" w:rsidP="005E197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</w:t>
            </w:r>
          </w:p>
        </w:tc>
      </w:tr>
      <w:tr w:rsidR="008B3C46" w:rsidRPr="00B75A41" w14:paraId="5F6FD1D4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151869C7" w14:textId="77777777" w:rsidR="008B3C46" w:rsidRPr="00B75A41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649EAA18" w14:textId="5C6A2AF5" w:rsidR="008B3C46" w:rsidRPr="00B75A41" w:rsidRDefault="008B3C46" w:rsidP="008B3C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35F05168" w14:textId="00D0CD80" w:rsidR="008B3C46" w:rsidRPr="00B75A41" w:rsidRDefault="008B3C46" w:rsidP="008B3C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证券发行与承销的</w:t>
            </w:r>
            <w:r w:rsidRPr="00DC7046">
              <w:rPr>
                <w:rFonts w:ascii="宋体" w:eastAsia="宋体" w:hAnsi="宋体"/>
                <w:szCs w:val="21"/>
              </w:rPr>
              <w:t>基础知识、基本理论与基本技能。熟悉</w:t>
            </w:r>
            <w:r>
              <w:rPr>
                <w:rFonts w:ascii="宋体" w:eastAsia="宋体" w:hAnsi="宋体" w:hint="eastAsia"/>
                <w:szCs w:val="21"/>
              </w:rPr>
              <w:t>证券发行与承销活动</w:t>
            </w:r>
            <w:r w:rsidRPr="00DC7046">
              <w:rPr>
                <w:rFonts w:ascii="宋体" w:eastAsia="宋体" w:hAnsi="宋体"/>
                <w:szCs w:val="21"/>
              </w:rPr>
              <w:t>的基本流程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8B3C46" w:rsidRPr="00B75A41" w14:paraId="1D524060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FD1A40E" w14:textId="77777777" w:rsidR="008B3C46" w:rsidRPr="00B75A41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88F9876" w14:textId="1F24CC0C" w:rsidR="008B3C46" w:rsidRPr="00B75A41" w:rsidRDefault="008B3C46" w:rsidP="008B3C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14:paraId="07D8A583" w14:textId="6F37BD56" w:rsidR="008B3C46" w:rsidRPr="005E1972" w:rsidRDefault="008B3C46" w:rsidP="008B3C4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</w:t>
            </w:r>
            <w:r w:rsidRPr="005E1972">
              <w:rPr>
                <w:rFonts w:cstheme="minorBidi"/>
                <w:sz w:val="21"/>
                <w:szCs w:val="21"/>
              </w:rPr>
              <w:t>.</w:t>
            </w:r>
            <w:r>
              <w:rPr>
                <w:rFonts w:cstheme="minorBidi" w:hint="eastAsia"/>
                <w:sz w:val="21"/>
                <w:szCs w:val="21"/>
              </w:rPr>
              <w:t>1</w:t>
            </w:r>
            <w:r w:rsidRPr="005E1972">
              <w:rPr>
                <w:rFonts w:cstheme="minorBidi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sz w:val="21"/>
                <w:szCs w:val="21"/>
              </w:rPr>
              <w:t>思想道德素质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257776">
              <w:rPr>
                <w:rFonts w:cstheme="minorBidi" w:hint="eastAsia"/>
                <w:sz w:val="21"/>
                <w:szCs w:val="21"/>
              </w:rPr>
              <w:t>遵守宪法、法律和法规，遵守公民道德规范。培养良好的职业操守和职业道德，具备社会责任感和人文关怀意识。</w:t>
            </w:r>
          </w:p>
        </w:tc>
      </w:tr>
      <w:tr w:rsidR="008B3C46" w:rsidRPr="00B75A41" w14:paraId="773C2EB3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04FA1049" w14:textId="77777777" w:rsidR="008B3C46" w:rsidRPr="00B75A41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84F7B1E" w14:textId="61B4A6A0" w:rsidR="008B3C46" w:rsidRDefault="008B3C46" w:rsidP="008B3C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6C32E305" w14:textId="48677F08" w:rsidR="008B3C46" w:rsidRPr="005E1972" w:rsidRDefault="008B3C46" w:rsidP="008B3C4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</w:t>
            </w:r>
          </w:p>
        </w:tc>
      </w:tr>
      <w:tr w:rsidR="008B3C46" w:rsidRPr="00B75A41" w14:paraId="4E76BB9D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1F777405" w14:textId="77777777" w:rsidR="008B3C46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60AB9C35" w14:textId="77777777" w:rsidR="008B3C46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081EFD90" w14:textId="77777777" w:rsidR="008B3C46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10B6CD86" w14:textId="77777777" w:rsidR="008B3C46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5D9C5568" w14:textId="77777777" w:rsidR="008B3C46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777C55AC" w14:textId="4FF74EF1" w:rsidR="008B3C46" w:rsidRPr="00B75A41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77EFAD87" w14:textId="4A485173" w:rsidR="008B3C46" w:rsidRPr="00B75A41" w:rsidRDefault="008B3C46" w:rsidP="008B3C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1593497B" w14:textId="7576BA51" w:rsidR="008B3C46" w:rsidRPr="00B75A41" w:rsidRDefault="008B3C46" w:rsidP="008B3C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证券发行与承销的</w:t>
            </w:r>
            <w:r w:rsidRPr="00DC7046">
              <w:rPr>
                <w:rFonts w:ascii="宋体" w:eastAsia="宋体" w:hAnsi="宋体"/>
                <w:szCs w:val="21"/>
              </w:rPr>
              <w:t>基础知识、基本理论与基本技能。熟悉</w:t>
            </w:r>
            <w:r>
              <w:rPr>
                <w:rFonts w:ascii="宋体" w:eastAsia="宋体" w:hAnsi="宋体" w:hint="eastAsia"/>
                <w:szCs w:val="21"/>
              </w:rPr>
              <w:t>证券发行与承销活动</w:t>
            </w:r>
            <w:r w:rsidRPr="00DC7046">
              <w:rPr>
                <w:rFonts w:ascii="宋体" w:eastAsia="宋体" w:hAnsi="宋体"/>
                <w:szCs w:val="21"/>
              </w:rPr>
              <w:t>的基本流程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8B3C46" w:rsidRPr="00B75A41" w14:paraId="4F99F1E8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3C085E43" w14:textId="77777777" w:rsidR="008B3C46" w:rsidRPr="00B75A41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814FD38" w14:textId="133A6843" w:rsidR="008B3C46" w:rsidRPr="00B75A41" w:rsidRDefault="008B3C46" w:rsidP="008B3C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14:paraId="48430EC2" w14:textId="564AA701" w:rsidR="008B3C46" w:rsidRPr="00193671" w:rsidRDefault="008B3C46" w:rsidP="008B3C46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</w:t>
            </w:r>
            <w:r w:rsidRPr="005E1972">
              <w:rPr>
                <w:rFonts w:cstheme="minorBidi"/>
                <w:sz w:val="21"/>
                <w:szCs w:val="21"/>
              </w:rPr>
              <w:t>.</w:t>
            </w:r>
            <w:r>
              <w:rPr>
                <w:rFonts w:cstheme="minorBidi" w:hint="eastAsia"/>
                <w:sz w:val="21"/>
                <w:szCs w:val="21"/>
              </w:rPr>
              <w:t>1</w:t>
            </w:r>
            <w:r w:rsidRPr="005E1972">
              <w:rPr>
                <w:rFonts w:cstheme="minorBidi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sz w:val="21"/>
                <w:szCs w:val="21"/>
              </w:rPr>
              <w:t>思想道德素质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257776">
              <w:rPr>
                <w:rFonts w:cstheme="minorBidi" w:hint="eastAsia"/>
                <w:sz w:val="21"/>
                <w:szCs w:val="21"/>
              </w:rPr>
              <w:t>遵守宪法、法律和法规，遵守公民道德规范。培养良好的职业操守和职业道德，具备社会责任感和人文关怀意识。</w:t>
            </w:r>
          </w:p>
        </w:tc>
      </w:tr>
      <w:tr w:rsidR="008B3C46" w:rsidRPr="00B75A41" w14:paraId="1E72BF59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4B9822CA" w14:textId="77777777" w:rsidR="008B3C46" w:rsidRPr="00B75A41" w:rsidRDefault="008B3C46" w:rsidP="008B3C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67B76AD" w14:textId="42BE86B7" w:rsidR="008B3C46" w:rsidRDefault="008B3C46" w:rsidP="008B3C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698495C6" w14:textId="08F5B4B9" w:rsidR="008B3C46" w:rsidRPr="00193671" w:rsidRDefault="008B3C46" w:rsidP="008B3C4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</w:t>
            </w:r>
          </w:p>
        </w:tc>
      </w:tr>
      <w:tr w:rsidR="0028481B" w:rsidRPr="00B75A41" w14:paraId="73068C04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FE22B6B" w14:textId="77777777" w:rsidR="0028481B" w:rsidRPr="00B75A41" w:rsidRDefault="0028481B" w:rsidP="002848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08" w:type="dxa"/>
            <w:vAlign w:val="center"/>
          </w:tcPr>
          <w:p w14:paraId="02A8956C" w14:textId="472C4342" w:rsidR="0028481B" w:rsidRPr="00B75A41" w:rsidRDefault="0028481B" w:rsidP="0028481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1878F2C7" w14:textId="7C37B668" w:rsidR="0028481B" w:rsidRPr="00955ACE" w:rsidRDefault="0028481B" w:rsidP="0028481B">
            <w:pPr>
              <w:pStyle w:val="2"/>
              <w:spacing w:line="300" w:lineRule="exact"/>
              <w:ind w:firstLineChars="0" w:firstLine="0"/>
              <w:rPr>
                <w:sz w:val="21"/>
                <w:szCs w:val="21"/>
              </w:rPr>
            </w:pPr>
            <w:r w:rsidRPr="00955ACE">
              <w:rPr>
                <w:sz w:val="21"/>
                <w:szCs w:val="21"/>
              </w:rPr>
              <w:t>1.2 专业知识</w:t>
            </w:r>
            <w:r w:rsidRPr="00955ACE">
              <w:rPr>
                <w:rFonts w:hint="eastAsia"/>
                <w:sz w:val="21"/>
                <w:szCs w:val="21"/>
              </w:rPr>
              <w:t>。</w:t>
            </w:r>
            <w:r w:rsidRPr="00955ACE">
              <w:rPr>
                <w:sz w:val="21"/>
                <w:szCs w:val="21"/>
              </w:rPr>
              <w:t>掌握</w:t>
            </w:r>
            <w:r w:rsidRPr="00955ACE">
              <w:rPr>
                <w:rFonts w:hint="eastAsia"/>
                <w:sz w:val="21"/>
                <w:szCs w:val="21"/>
              </w:rPr>
              <w:t>证券发行与承销的</w:t>
            </w:r>
            <w:r w:rsidRPr="00955ACE">
              <w:rPr>
                <w:sz w:val="21"/>
                <w:szCs w:val="21"/>
              </w:rPr>
              <w:t>基础知识、基本理论与基本技能。熟悉</w:t>
            </w:r>
            <w:r w:rsidRPr="00955ACE">
              <w:rPr>
                <w:rFonts w:hint="eastAsia"/>
                <w:sz w:val="21"/>
                <w:szCs w:val="21"/>
              </w:rPr>
              <w:t>证券发行与承销活动</w:t>
            </w:r>
            <w:r w:rsidRPr="00955ACE">
              <w:rPr>
                <w:sz w:val="21"/>
                <w:szCs w:val="21"/>
              </w:rPr>
              <w:t>的基本流程</w:t>
            </w:r>
            <w:r w:rsidRPr="00955ACE">
              <w:rPr>
                <w:rFonts w:hint="eastAsia"/>
                <w:sz w:val="21"/>
                <w:szCs w:val="21"/>
              </w:rPr>
              <w:t>。</w:t>
            </w:r>
            <w:r w:rsidR="00B95E69" w:rsidRPr="00955ACE">
              <w:rPr>
                <w:sz w:val="21"/>
                <w:szCs w:val="21"/>
              </w:rPr>
              <w:t>掌握</w:t>
            </w:r>
            <w:r w:rsidR="00B95E69" w:rsidRPr="00955ACE">
              <w:rPr>
                <w:rFonts w:hint="eastAsia"/>
                <w:sz w:val="21"/>
                <w:szCs w:val="21"/>
              </w:rPr>
              <w:t>证券发行与承销的</w:t>
            </w:r>
            <w:r w:rsidR="00B95E69" w:rsidRPr="00955ACE">
              <w:rPr>
                <w:sz w:val="21"/>
                <w:szCs w:val="21"/>
              </w:rPr>
              <w:t>基础知识、基本理论与基本技能。熟悉</w:t>
            </w:r>
            <w:r w:rsidR="00B95E69" w:rsidRPr="00955ACE">
              <w:rPr>
                <w:rFonts w:hint="eastAsia"/>
                <w:sz w:val="21"/>
                <w:szCs w:val="21"/>
              </w:rPr>
              <w:t>证券发行与承销活动</w:t>
            </w:r>
            <w:r w:rsidR="00B95E69" w:rsidRPr="00955ACE">
              <w:rPr>
                <w:sz w:val="21"/>
                <w:szCs w:val="21"/>
              </w:rPr>
              <w:t>的基本流程</w:t>
            </w:r>
            <w:r w:rsidR="00B95E69" w:rsidRPr="00955ACE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28481B" w:rsidRPr="00B75A41" w14:paraId="069BFDAD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D36707C" w14:textId="77777777" w:rsidR="0028481B" w:rsidRPr="00B75A41" w:rsidRDefault="0028481B" w:rsidP="002848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C8628C8" w14:textId="5FEAD9A1" w:rsidR="0028481B" w:rsidRPr="00B75A41" w:rsidRDefault="0028481B" w:rsidP="0028481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14:paraId="11D72B12" w14:textId="46EBAA15" w:rsidR="0028481B" w:rsidRPr="00E178ED" w:rsidRDefault="0028481B" w:rsidP="0028481B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</w:t>
            </w:r>
            <w:r w:rsidRPr="005E1972">
              <w:rPr>
                <w:rFonts w:cstheme="minorBidi"/>
                <w:sz w:val="21"/>
                <w:szCs w:val="21"/>
              </w:rPr>
              <w:t>.</w:t>
            </w:r>
            <w:r>
              <w:rPr>
                <w:rFonts w:cstheme="minorBidi" w:hint="eastAsia"/>
                <w:sz w:val="21"/>
                <w:szCs w:val="21"/>
              </w:rPr>
              <w:t>1</w:t>
            </w:r>
            <w:r w:rsidRPr="005E1972">
              <w:rPr>
                <w:rFonts w:cstheme="minorBidi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sz w:val="21"/>
                <w:szCs w:val="21"/>
              </w:rPr>
              <w:t>思想道德素质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257776">
              <w:rPr>
                <w:rFonts w:cstheme="minorBidi" w:hint="eastAsia"/>
                <w:sz w:val="21"/>
                <w:szCs w:val="21"/>
              </w:rPr>
              <w:t>遵守宪法、法律和法规，遵守公民道德规范。培养良好的职业操守和职业道德，具备社会责任感和人文关怀意识。</w:t>
            </w:r>
          </w:p>
        </w:tc>
      </w:tr>
      <w:tr w:rsidR="0028481B" w:rsidRPr="00B75A41" w14:paraId="4510F0B5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F0C8C3F" w14:textId="77777777" w:rsidR="0028481B" w:rsidRPr="00B75A41" w:rsidRDefault="0028481B" w:rsidP="002848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F6D43A5" w14:textId="4FABDE2A" w:rsidR="0028481B" w:rsidRDefault="0028481B" w:rsidP="0028481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1DC90D53" w14:textId="59E8B029" w:rsidR="0028481B" w:rsidRPr="00E178ED" w:rsidRDefault="0028481B" w:rsidP="0028481B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</w:t>
            </w:r>
          </w:p>
        </w:tc>
      </w:tr>
    </w:tbl>
    <w:p w14:paraId="29B06F00" w14:textId="77777777" w:rsidR="00955ACE" w:rsidRDefault="00955AC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</w:p>
    <w:p w14:paraId="4C440B10" w14:textId="77777777" w:rsidR="00955ACE" w:rsidRDefault="00955AC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295F88CD" w14:textId="301FBA8A" w:rsidR="009904EF" w:rsidRPr="00B118F1" w:rsidRDefault="009904E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7448A044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10FE7BB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6A39C0CE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44A690CD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450DECE0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42453680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34A779B1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213953C1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2F4EE11D" w14:textId="77777777"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001EF2C0" w14:textId="3D568336" w:rsidR="009904EF" w:rsidRPr="0050422A" w:rsidRDefault="0060350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投资银行概述</w:t>
            </w:r>
          </w:p>
        </w:tc>
        <w:tc>
          <w:tcPr>
            <w:tcW w:w="3118" w:type="dxa"/>
            <w:vAlign w:val="center"/>
          </w:tcPr>
          <w:p w14:paraId="3D9D5BB8" w14:textId="77777777" w:rsidR="0060350D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</w:t>
            </w:r>
            <w:r w:rsidR="0060350D">
              <w:rPr>
                <w:rFonts w:ascii="宋体" w:eastAsia="宋体" w:hAnsi="宋体" w:hint="eastAsia"/>
                <w:szCs w:val="21"/>
              </w:rPr>
              <w:t>投资银行的界定</w:t>
            </w:r>
          </w:p>
          <w:p w14:paraId="3E5361BA" w14:textId="567E7B4F" w:rsidR="0050422A" w:rsidRPr="0050422A" w:rsidRDefault="0060350D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了解投资银行</w:t>
            </w:r>
            <w:r w:rsidR="00B4006A" w:rsidRPr="0050422A">
              <w:rPr>
                <w:rFonts w:ascii="宋体" w:eastAsia="宋体" w:hAnsi="宋体"/>
                <w:szCs w:val="21"/>
              </w:rPr>
              <w:t>的起源和发展</w:t>
            </w:r>
            <w:r w:rsidR="0050422A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14:paraId="62550FFC" w14:textId="036B4276" w:rsidR="0050422A" w:rsidRPr="0050422A" w:rsidRDefault="0060350D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掌握投资银行的主营业务</w:t>
            </w:r>
            <w:r w:rsidR="00B4006A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14:paraId="175893F1" w14:textId="77777777" w:rsidR="0060350D" w:rsidRDefault="0060350D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理解投资银行与商业银行的区别。</w:t>
            </w:r>
          </w:p>
          <w:p w14:paraId="74531ED8" w14:textId="7DB04BFF" w:rsidR="009904EF" w:rsidRPr="0050422A" w:rsidRDefault="0060350D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了解投资银行的行业特征与从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业人员要求。</w:t>
            </w:r>
          </w:p>
        </w:tc>
        <w:tc>
          <w:tcPr>
            <w:tcW w:w="2552" w:type="dxa"/>
            <w:vAlign w:val="center"/>
          </w:tcPr>
          <w:p w14:paraId="33D33EAE" w14:textId="51668CEE" w:rsidR="0050422A" w:rsidRPr="0050422A" w:rsidRDefault="00CC6C5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投资</w:t>
            </w:r>
            <w:r w:rsidR="00B4006A" w:rsidRPr="0050422A">
              <w:rPr>
                <w:rFonts w:ascii="宋体" w:eastAsia="宋体" w:hAnsi="宋体"/>
                <w:szCs w:val="21"/>
              </w:rPr>
              <w:t>银行的</w:t>
            </w:r>
            <w:r>
              <w:rPr>
                <w:rFonts w:ascii="宋体" w:eastAsia="宋体" w:hAnsi="宋体" w:hint="eastAsia"/>
                <w:szCs w:val="21"/>
              </w:rPr>
              <w:t>主营业务。</w:t>
            </w:r>
          </w:p>
          <w:p w14:paraId="77254CA0" w14:textId="387BE3E5" w:rsidR="009904EF" w:rsidRPr="0050422A" w:rsidRDefault="00CC6C5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投资银行与商业银行的主要区别。</w:t>
            </w:r>
          </w:p>
        </w:tc>
        <w:tc>
          <w:tcPr>
            <w:tcW w:w="2185" w:type="dxa"/>
            <w:vAlign w:val="center"/>
          </w:tcPr>
          <w:p w14:paraId="7286B3AA" w14:textId="4382116B" w:rsidR="009904EF" w:rsidRPr="0050422A" w:rsidRDefault="00CC6C5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投资银行与商业银行的主要区别</w:t>
            </w:r>
          </w:p>
        </w:tc>
      </w:tr>
      <w:tr w:rsidR="009904EF" w:rsidRPr="00B75A41" w14:paraId="57E4EF41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7F45BBC" w14:textId="77777777"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571" w:type="dxa"/>
            <w:vAlign w:val="center"/>
          </w:tcPr>
          <w:p w14:paraId="14700C5F" w14:textId="77777777" w:rsidR="00816C43" w:rsidRPr="0050422A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14:paraId="29976085" w14:textId="3A205963" w:rsidR="009904EF" w:rsidRPr="0050422A" w:rsidRDefault="00567A1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证券发行与承销</w:t>
            </w:r>
          </w:p>
        </w:tc>
        <w:tc>
          <w:tcPr>
            <w:tcW w:w="3118" w:type="dxa"/>
            <w:vAlign w:val="center"/>
          </w:tcPr>
          <w:p w14:paraId="2F5E9726" w14:textId="0F4AC828" w:rsidR="00816C43" w:rsidRPr="0050422A" w:rsidRDefault="00567A1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了解资本市场的参与者、主要功能、发展历程。</w:t>
            </w:r>
          </w:p>
          <w:p w14:paraId="5AD9558F" w14:textId="3578C254" w:rsidR="00816C43" w:rsidRPr="0050422A" w:rsidRDefault="00567A1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了解证券发行种类与发行方式。</w:t>
            </w:r>
          </w:p>
          <w:p w14:paraId="5EB43719" w14:textId="75444A5B" w:rsidR="00816C43" w:rsidRPr="0050422A" w:rsidRDefault="00567A1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掌握股票发行与承销业务的主要流程。</w:t>
            </w:r>
          </w:p>
          <w:p w14:paraId="42B2A65B" w14:textId="1D14A436" w:rsidR="009904EF" w:rsidRPr="0050422A" w:rsidRDefault="00567A1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熟悉债券发行的主要流程。</w:t>
            </w:r>
          </w:p>
        </w:tc>
        <w:tc>
          <w:tcPr>
            <w:tcW w:w="2552" w:type="dxa"/>
            <w:vAlign w:val="center"/>
          </w:tcPr>
          <w:p w14:paraId="6EA90F9D" w14:textId="77777777" w:rsidR="009904EF" w:rsidRDefault="00567A1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股票发行与承销业务的主要流程。</w:t>
            </w:r>
          </w:p>
          <w:p w14:paraId="4E139117" w14:textId="33276C5F" w:rsidR="00567A17" w:rsidRPr="0050422A" w:rsidRDefault="00567A1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债券发行的主要流程</w:t>
            </w:r>
          </w:p>
        </w:tc>
        <w:tc>
          <w:tcPr>
            <w:tcW w:w="2185" w:type="dxa"/>
            <w:vAlign w:val="center"/>
          </w:tcPr>
          <w:p w14:paraId="538CB412" w14:textId="7DE43CCB" w:rsidR="009904EF" w:rsidRPr="0050422A" w:rsidRDefault="00567A1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股票发行与承销的流程。</w:t>
            </w:r>
          </w:p>
        </w:tc>
      </w:tr>
      <w:tr w:rsidR="00B4006A" w:rsidRPr="00B75A41" w14:paraId="2C266CFE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4BB6CDB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254BB1AD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14:paraId="7026F65A" w14:textId="299A3340" w:rsidR="00B4006A" w:rsidRPr="0050422A" w:rsidRDefault="00567A17" w:rsidP="00567A1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企业并购</w:t>
            </w:r>
          </w:p>
        </w:tc>
        <w:tc>
          <w:tcPr>
            <w:tcW w:w="3118" w:type="dxa"/>
            <w:vAlign w:val="center"/>
          </w:tcPr>
          <w:p w14:paraId="21C5CF36" w14:textId="292823E1" w:rsidR="0050422A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了解企业资产重组的基本概念和发展历史。</w:t>
            </w:r>
          </w:p>
          <w:p w14:paraId="3C3A1A07" w14:textId="77777777" w:rsidR="00AE3FC5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掌握企业并购的理论基础。</w:t>
            </w:r>
          </w:p>
          <w:p w14:paraId="62488794" w14:textId="77777777" w:rsidR="00AE3FC5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理解企业并购的正面效应与负面效应。</w:t>
            </w:r>
          </w:p>
          <w:p w14:paraId="1BA7ADFA" w14:textId="20790907" w:rsidR="00AE3FC5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理解企业并购业务的基本流程。理解杠杆收购的主要特征。</w:t>
            </w:r>
          </w:p>
          <w:p w14:paraId="67225208" w14:textId="77777777" w:rsidR="00B4006A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了解管理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层收购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的特征。</w:t>
            </w:r>
          </w:p>
          <w:p w14:paraId="097D9264" w14:textId="575BD5EC" w:rsidR="00AE3FC5" w:rsidRPr="0050422A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了解我国企业跨国并购的主要案例及影响。</w:t>
            </w:r>
          </w:p>
        </w:tc>
        <w:tc>
          <w:tcPr>
            <w:tcW w:w="2552" w:type="dxa"/>
            <w:vAlign w:val="center"/>
          </w:tcPr>
          <w:p w14:paraId="7A3D38BB" w14:textId="77777777" w:rsidR="00B4006A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企业并购的理论基础</w:t>
            </w:r>
          </w:p>
          <w:p w14:paraId="06E76A67" w14:textId="44DACAA9" w:rsidR="00AE3FC5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企业并购的正面效应与负面效应</w:t>
            </w:r>
          </w:p>
          <w:p w14:paraId="189D97EE" w14:textId="1542BF62" w:rsidR="00AE3FC5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企业并购的基本流程。</w:t>
            </w:r>
          </w:p>
          <w:p w14:paraId="033F7386" w14:textId="3CB4C9F9" w:rsidR="00AE3FC5" w:rsidRPr="0050422A" w:rsidRDefault="00AE3FC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杠杆收购的主要特征。</w:t>
            </w:r>
          </w:p>
        </w:tc>
        <w:tc>
          <w:tcPr>
            <w:tcW w:w="2185" w:type="dxa"/>
            <w:vAlign w:val="center"/>
          </w:tcPr>
          <w:p w14:paraId="2AD2068C" w14:textId="77777777" w:rsidR="00AE3FC5" w:rsidRDefault="00AE3FC5" w:rsidP="00AE3FC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企业并购的理论基础</w:t>
            </w:r>
          </w:p>
          <w:p w14:paraId="21B7704A" w14:textId="77777777" w:rsidR="00AE3FC5" w:rsidRDefault="00AE3FC5" w:rsidP="00AE3FC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企业并购的基本流程。</w:t>
            </w:r>
          </w:p>
          <w:p w14:paraId="2E81299E" w14:textId="155B914A" w:rsidR="00B4006A" w:rsidRPr="0050422A" w:rsidRDefault="00AE3FC5" w:rsidP="00AE3FC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杠杆收购的主要特征。</w:t>
            </w:r>
          </w:p>
        </w:tc>
      </w:tr>
      <w:tr w:rsidR="00B4006A" w:rsidRPr="00B75A41" w14:paraId="00ED131A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930078A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229E2CF9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14:paraId="29301F41" w14:textId="7D0B919C" w:rsidR="00B4006A" w:rsidRPr="0050422A" w:rsidRDefault="00567A1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创业投资</w:t>
            </w:r>
          </w:p>
        </w:tc>
        <w:tc>
          <w:tcPr>
            <w:tcW w:w="3118" w:type="dxa"/>
            <w:vAlign w:val="center"/>
          </w:tcPr>
          <w:p w14:paraId="0F67B917" w14:textId="77777777" w:rsidR="007D57BC" w:rsidRDefault="007D57B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了解创业投资的基本概念和主要类型。</w:t>
            </w:r>
          </w:p>
          <w:p w14:paraId="362BCF70" w14:textId="2CDF0ED5" w:rsidR="00AA58B9" w:rsidRDefault="007D57B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了解创业投资的主体与组织形式。</w:t>
            </w:r>
          </w:p>
          <w:p w14:paraId="49C1D8D3" w14:textId="3A6DF253" w:rsidR="00AA58B9" w:rsidRDefault="007D57B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熟悉创业投资的运作过程。</w:t>
            </w:r>
          </w:p>
          <w:p w14:paraId="2CA7E807" w14:textId="1F7FD4DE" w:rsidR="00B4006A" w:rsidRPr="0050422A" w:rsidRDefault="007D57B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掌握创业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版市场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的主要特征。</w:t>
            </w:r>
          </w:p>
        </w:tc>
        <w:tc>
          <w:tcPr>
            <w:tcW w:w="2552" w:type="dxa"/>
            <w:vAlign w:val="center"/>
          </w:tcPr>
          <w:p w14:paraId="2569CEB9" w14:textId="77777777" w:rsidR="00B4006A" w:rsidRDefault="007D57B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创业投资的运作</w:t>
            </w:r>
          </w:p>
          <w:p w14:paraId="1481F727" w14:textId="0DDF32D0" w:rsidR="007D57BC" w:rsidRPr="0050422A" w:rsidRDefault="007D57B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创业板市场的特征</w:t>
            </w:r>
          </w:p>
        </w:tc>
        <w:tc>
          <w:tcPr>
            <w:tcW w:w="2185" w:type="dxa"/>
            <w:vAlign w:val="center"/>
          </w:tcPr>
          <w:p w14:paraId="763B4836" w14:textId="77777777" w:rsidR="007D57BC" w:rsidRDefault="007D57BC" w:rsidP="007D57B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创业投资的运作</w:t>
            </w:r>
          </w:p>
          <w:p w14:paraId="07F2993B" w14:textId="5B4E2CA3" w:rsidR="00B4006A" w:rsidRPr="0050422A" w:rsidRDefault="007D57BC" w:rsidP="007D57B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创业板市场的特征</w:t>
            </w:r>
          </w:p>
        </w:tc>
      </w:tr>
      <w:tr w:rsidR="00B4006A" w:rsidRPr="00B75A41" w14:paraId="67E6D6F3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2202756F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535FE483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14:paraId="20CE5BFB" w14:textId="69C93F81" w:rsidR="00B4006A" w:rsidRPr="0050422A" w:rsidRDefault="00567A1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</w:t>
            </w:r>
          </w:p>
        </w:tc>
        <w:tc>
          <w:tcPr>
            <w:tcW w:w="3118" w:type="dxa"/>
            <w:vAlign w:val="center"/>
          </w:tcPr>
          <w:p w14:paraId="789AD8DC" w14:textId="3B24345B" w:rsidR="00AA58B9" w:rsidRDefault="007D57B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9A2043">
              <w:rPr>
                <w:rFonts w:ascii="宋体" w:eastAsia="宋体" w:hAnsi="宋体" w:hint="eastAsia"/>
                <w:szCs w:val="21"/>
              </w:rPr>
              <w:t>证券投资基金的定义、特点、起源与发展。</w:t>
            </w:r>
          </w:p>
          <w:p w14:paraId="76F963F7" w14:textId="70C2BAC4" w:rsidR="009A2043" w:rsidRDefault="009A204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熟悉证券投资基金的当事人及其职能。</w:t>
            </w:r>
          </w:p>
          <w:p w14:paraId="2567AE43" w14:textId="21B5C069" w:rsidR="00B4006A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</w:t>
            </w:r>
            <w:r w:rsidR="009A2043">
              <w:rPr>
                <w:rFonts w:ascii="宋体" w:eastAsia="宋体" w:hAnsi="宋体" w:hint="eastAsia"/>
                <w:szCs w:val="21"/>
              </w:rPr>
              <w:t>证券投资基金的运作流程。</w:t>
            </w:r>
          </w:p>
          <w:p w14:paraId="54A342BA" w14:textId="0E10ED89" w:rsidR="00202D05" w:rsidRDefault="00202D0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掌握证券投资基金的绩效评价</w:t>
            </w:r>
          </w:p>
          <w:p w14:paraId="775B7C0F" w14:textId="5F1CFC66" w:rsidR="009A2043" w:rsidRPr="0050422A" w:rsidRDefault="009A204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了解投资银行与证券投资基金的关系。</w:t>
            </w:r>
          </w:p>
        </w:tc>
        <w:tc>
          <w:tcPr>
            <w:tcW w:w="2552" w:type="dxa"/>
            <w:vAlign w:val="center"/>
          </w:tcPr>
          <w:p w14:paraId="13595242" w14:textId="77777777" w:rsidR="00B4006A" w:rsidRDefault="00F90F7B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证券投资基金的当事人与职能</w:t>
            </w:r>
          </w:p>
          <w:p w14:paraId="684A59FE" w14:textId="77777777" w:rsidR="00F90F7B" w:rsidRDefault="00F90F7B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证券投资基金的运作流程</w:t>
            </w:r>
          </w:p>
          <w:p w14:paraId="06280FE1" w14:textId="076B4C74" w:rsidR="00202D05" w:rsidRPr="0050422A" w:rsidRDefault="00202D0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证券投资基金的绩效评价</w:t>
            </w:r>
          </w:p>
        </w:tc>
        <w:tc>
          <w:tcPr>
            <w:tcW w:w="2185" w:type="dxa"/>
            <w:vAlign w:val="center"/>
          </w:tcPr>
          <w:p w14:paraId="40257DF8" w14:textId="77777777" w:rsidR="00B4006A" w:rsidRDefault="00F90F7B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证券投资基金的运作流程</w:t>
            </w:r>
          </w:p>
          <w:p w14:paraId="32EDCD39" w14:textId="66C3BE6B" w:rsidR="00202D05" w:rsidRPr="0050422A" w:rsidRDefault="00202D0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证券投资基金的绩效评价</w:t>
            </w:r>
          </w:p>
        </w:tc>
      </w:tr>
      <w:tr w:rsidR="00424777" w:rsidRPr="00B75A41" w14:paraId="04BBC585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DD120EA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14:paraId="7AE8756A" w14:textId="77777777"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14:paraId="42ED5D7E" w14:textId="587000BB" w:rsidR="00424777" w:rsidRPr="0050422A" w:rsidRDefault="00567A17" w:rsidP="00567A17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资产证券化</w:t>
            </w:r>
          </w:p>
        </w:tc>
        <w:tc>
          <w:tcPr>
            <w:tcW w:w="3118" w:type="dxa"/>
            <w:vAlign w:val="center"/>
          </w:tcPr>
          <w:p w14:paraId="723093C0" w14:textId="5CE3DA88" w:rsidR="00202D05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理解</w:t>
            </w:r>
            <w:r w:rsidR="00202D05">
              <w:rPr>
                <w:rFonts w:ascii="宋体" w:eastAsia="宋体" w:hAnsi="宋体" w:hint="eastAsia"/>
                <w:szCs w:val="21"/>
              </w:rPr>
              <w:t>资产证券化的概念、作用、起源于发展现状。</w:t>
            </w:r>
          </w:p>
          <w:p w14:paraId="56CADFD9" w14:textId="2C437DBB" w:rsidR="00FB2123" w:rsidRDefault="00202D0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掌握资产证券化的运作流程、主要技术和相关主体。</w:t>
            </w:r>
          </w:p>
          <w:p w14:paraId="681A41EB" w14:textId="77777777" w:rsidR="00202D05" w:rsidRDefault="00202D0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了解资产证券化的主要类型</w:t>
            </w:r>
          </w:p>
          <w:p w14:paraId="343B3F1C" w14:textId="5CBA88D7" w:rsidR="00202D05" w:rsidRDefault="00202D0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理解资产证券化的风险来源。</w:t>
            </w:r>
          </w:p>
          <w:p w14:paraId="3FFA5D53" w14:textId="3DF11D27" w:rsidR="00424777" w:rsidRPr="0050422A" w:rsidRDefault="00202D0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理解资产证券化与美国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次贷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危机的关系。</w:t>
            </w:r>
          </w:p>
        </w:tc>
        <w:tc>
          <w:tcPr>
            <w:tcW w:w="2552" w:type="dxa"/>
            <w:vAlign w:val="center"/>
          </w:tcPr>
          <w:p w14:paraId="6FB4F5AB" w14:textId="406776B1" w:rsidR="00202D05" w:rsidRDefault="00202D05" w:rsidP="00202D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资产证券化的运作流程、主要技术和相关主体。</w:t>
            </w:r>
          </w:p>
          <w:p w14:paraId="0C41908B" w14:textId="5C414602" w:rsidR="00202D05" w:rsidRDefault="00202D05" w:rsidP="00202D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资产证券化的主要类型</w:t>
            </w:r>
          </w:p>
          <w:p w14:paraId="4A52DBDE" w14:textId="4F278F2C" w:rsidR="00202D05" w:rsidRDefault="00202D05" w:rsidP="00202D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资产证券化的风险来源。</w:t>
            </w:r>
          </w:p>
          <w:p w14:paraId="03D95835" w14:textId="3BAC59A9" w:rsidR="00424777" w:rsidRPr="0050422A" w:rsidRDefault="00202D05" w:rsidP="00202D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资产证券化与美国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次贷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危机的关系。</w:t>
            </w:r>
          </w:p>
        </w:tc>
        <w:tc>
          <w:tcPr>
            <w:tcW w:w="2185" w:type="dxa"/>
            <w:vAlign w:val="center"/>
          </w:tcPr>
          <w:p w14:paraId="7691EA2B" w14:textId="77777777" w:rsidR="00202D05" w:rsidRDefault="00202D05" w:rsidP="00202D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资产证券化的运作流程、主要技术和相关主体。</w:t>
            </w:r>
          </w:p>
          <w:p w14:paraId="3C8EB4D0" w14:textId="77777777" w:rsidR="00202D05" w:rsidRDefault="00202D05" w:rsidP="00202D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资产证券化的风险来源。</w:t>
            </w:r>
          </w:p>
          <w:p w14:paraId="231200F7" w14:textId="49BB6A3A" w:rsidR="00424777" w:rsidRPr="0050422A" w:rsidRDefault="00202D05" w:rsidP="00202D0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资产证券化与美国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次贷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危机的关系。</w:t>
            </w:r>
          </w:p>
        </w:tc>
      </w:tr>
      <w:tr w:rsidR="00424777" w:rsidRPr="00B75A41" w14:paraId="668BFCA8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3295453A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238D879B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14:paraId="07980E5E" w14:textId="5C5191DD" w:rsidR="00424777" w:rsidRPr="0050422A" w:rsidRDefault="00567A1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投资银行业监管</w:t>
            </w:r>
          </w:p>
        </w:tc>
        <w:tc>
          <w:tcPr>
            <w:tcW w:w="3118" w:type="dxa"/>
            <w:vAlign w:val="center"/>
          </w:tcPr>
          <w:p w14:paraId="19016834" w14:textId="7E55EF7C" w:rsidR="00FB2123" w:rsidRDefault="00202D0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了解投资银行监管的含义、演变与发展。</w:t>
            </w:r>
          </w:p>
          <w:p w14:paraId="41D1719E" w14:textId="1A3227D0" w:rsidR="00202D05" w:rsidRDefault="00202D0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了解投资银行监管的目标与原则。</w:t>
            </w:r>
          </w:p>
          <w:p w14:paraId="431473F0" w14:textId="39B35861"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</w:t>
            </w:r>
            <w:r w:rsidR="00202D05">
              <w:rPr>
                <w:rFonts w:ascii="宋体" w:eastAsia="宋体" w:hAnsi="宋体" w:hint="eastAsia"/>
                <w:szCs w:val="21"/>
              </w:rPr>
              <w:t>投资银行监管的模式与特点。</w:t>
            </w:r>
          </w:p>
        </w:tc>
        <w:tc>
          <w:tcPr>
            <w:tcW w:w="2552" w:type="dxa"/>
            <w:vAlign w:val="center"/>
          </w:tcPr>
          <w:p w14:paraId="7451B284" w14:textId="2F2B274B" w:rsidR="00424777" w:rsidRPr="0050422A" w:rsidRDefault="00202D0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投资银行的监管模式</w:t>
            </w:r>
          </w:p>
        </w:tc>
        <w:tc>
          <w:tcPr>
            <w:tcW w:w="2185" w:type="dxa"/>
            <w:vAlign w:val="center"/>
          </w:tcPr>
          <w:p w14:paraId="44BECB59" w14:textId="7A63D02D" w:rsidR="00424777" w:rsidRPr="0050422A" w:rsidRDefault="00202D0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投资银行的监管模式</w:t>
            </w:r>
          </w:p>
        </w:tc>
      </w:tr>
    </w:tbl>
    <w:p w14:paraId="4FA7A786" w14:textId="77777777" w:rsidR="009A16B6" w:rsidRDefault="009A16B6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</w:p>
    <w:p w14:paraId="45357F85" w14:textId="77777777" w:rsidR="009A16B6" w:rsidRDefault="009A16B6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5887529F" w14:textId="6DD2A5F4" w:rsidR="0062581F" w:rsidRPr="00B118F1" w:rsidRDefault="0062581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049969C8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5A7992CC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050191AD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283E4D1A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79209B36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72EF4C5E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151A5C3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14510E2C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32101" w:rsidRPr="00B75A41" w14:paraId="1503B54A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C7BCF30" w14:textId="77777777" w:rsidR="00332101" w:rsidRPr="00B75A41" w:rsidRDefault="0033210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4C81A64" w14:textId="77777777" w:rsidR="00332101" w:rsidRPr="0050422A" w:rsidRDefault="0033210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0BA9196A" w14:textId="5E313DF6" w:rsidR="00332101" w:rsidRDefault="006E228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投资银行概述</w:t>
            </w:r>
          </w:p>
          <w:p w14:paraId="7140BBFD" w14:textId="68CF6C70" w:rsidR="000844C9" w:rsidRPr="00B75A41" w:rsidRDefault="006E228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B249DE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5B78D9DC" w14:textId="67085F3A" w:rsidR="003A0050" w:rsidRDefault="00332101" w:rsidP="003A0050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FF2BC2">
              <w:rPr>
                <w:rFonts w:ascii="Times New Roman" w:hint="eastAsia"/>
              </w:rPr>
              <w:t>投资银行的界定</w:t>
            </w:r>
          </w:p>
          <w:p w14:paraId="2A6AC00B" w14:textId="77777777" w:rsidR="00FF2BC2" w:rsidRDefault="003A0050" w:rsidP="003A0050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FF2BC2">
              <w:rPr>
                <w:rFonts w:ascii="Times New Roman" w:hint="eastAsia"/>
              </w:rPr>
              <w:t>投资银行与商业银行的区别</w:t>
            </w:r>
          </w:p>
          <w:p w14:paraId="464ABDFD" w14:textId="2C29B980" w:rsidR="00FF2BC2" w:rsidRPr="00FF2BC2" w:rsidRDefault="00FF2BC2" w:rsidP="003A0050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投资银行的起源与发展</w:t>
            </w:r>
          </w:p>
        </w:tc>
        <w:tc>
          <w:tcPr>
            <w:tcW w:w="1701" w:type="dxa"/>
            <w:vAlign w:val="center"/>
          </w:tcPr>
          <w:p w14:paraId="3C67706C" w14:textId="77777777" w:rsidR="00332101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750AD15" w14:textId="77777777" w:rsidR="00332101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D0CF445" w14:textId="77777777" w:rsidR="00332101" w:rsidRPr="00B75A41" w:rsidRDefault="00660D3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A0050" w:rsidRPr="00B75A41" w14:paraId="549C9BCC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A4E9087" w14:textId="77777777"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30B712C" w14:textId="77777777"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9016E91" w14:textId="41450DBF" w:rsidR="003A0050" w:rsidRDefault="00FF2BC2" w:rsidP="003A0050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3A0050" w:rsidRPr="00D65197">
              <w:rPr>
                <w:rFonts w:ascii="Times New Roman" w:hAnsi="Times New Roman"/>
              </w:rPr>
              <w:t>.</w:t>
            </w:r>
            <w:r w:rsidR="003A0050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投资银行的主营业务</w:t>
            </w:r>
          </w:p>
          <w:p w14:paraId="6BD295A4" w14:textId="77777777" w:rsidR="00FF2BC2" w:rsidRDefault="00FF2BC2" w:rsidP="003A0050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3A0050" w:rsidRPr="00D65197">
              <w:rPr>
                <w:rFonts w:ascii="Times New Roman" w:hAnsi="Times New Roman"/>
              </w:rPr>
              <w:t>.</w:t>
            </w:r>
            <w:r w:rsidR="003A0050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投资银行的组织架构与主要功能</w:t>
            </w:r>
          </w:p>
          <w:p w14:paraId="36FB7264" w14:textId="08C3AEF1" w:rsidR="00B249DE" w:rsidRPr="00FF2BC2" w:rsidRDefault="00B249DE" w:rsidP="003A0050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 w:rsidRPr="00D65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投资银行的行业特征与从业人员能力要求</w:t>
            </w:r>
          </w:p>
        </w:tc>
        <w:tc>
          <w:tcPr>
            <w:tcW w:w="1701" w:type="dxa"/>
            <w:vAlign w:val="center"/>
          </w:tcPr>
          <w:p w14:paraId="67602544" w14:textId="77777777" w:rsidR="003A0050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E8291B8" w14:textId="77777777"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21D2EE4" w14:textId="77777777" w:rsidR="003A0050" w:rsidRPr="00B75A41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C92715" w:rsidRPr="00B75A41" w14:paraId="3670CFE6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A757929" w14:textId="77777777" w:rsidR="00C92715" w:rsidRPr="00B75A41" w:rsidRDefault="00C9271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57B5C102" w14:textId="77777777" w:rsidR="00C92715" w:rsidRDefault="00C9271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第2章  </w:t>
            </w:r>
          </w:p>
          <w:p w14:paraId="72BA3C85" w14:textId="37B41CFF" w:rsidR="00C92715" w:rsidRPr="003A0050" w:rsidRDefault="00C9271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证券发行与承销</w:t>
            </w:r>
          </w:p>
          <w:p w14:paraId="2E49C500" w14:textId="3DF897C9" w:rsidR="00C92715" w:rsidRPr="000844C9" w:rsidRDefault="00C92715" w:rsidP="00E54D8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 w:rsidRPr="003A0050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5F176272" w14:textId="1748D3A1" w:rsidR="00C92715" w:rsidRPr="008A400C" w:rsidRDefault="00C92715" w:rsidP="008A400C">
            <w:pPr>
              <w:spacing w:line="300" w:lineRule="exact"/>
              <w:rPr>
                <w:rFonts w:ascii="Times New Roman" w:hAns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8A400C">
              <w:rPr>
                <w:rFonts w:ascii="Times New Roman" w:hAnsi="Times New Roman" w:hint="eastAsia"/>
              </w:rPr>
              <w:t>证券市场概述</w:t>
            </w:r>
          </w:p>
        </w:tc>
        <w:tc>
          <w:tcPr>
            <w:tcW w:w="1701" w:type="dxa"/>
            <w:vAlign w:val="center"/>
          </w:tcPr>
          <w:p w14:paraId="1F289A44" w14:textId="77777777" w:rsidR="00C92715" w:rsidRPr="00B75A41" w:rsidRDefault="00C9271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3B2D6ED" w14:textId="77777777" w:rsidR="00C92715" w:rsidRPr="00B75A41" w:rsidRDefault="00C92715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EEC3317" w14:textId="77777777" w:rsidR="00C92715" w:rsidRPr="00B75A41" w:rsidRDefault="00C9271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C92715" w:rsidRPr="00B75A41" w14:paraId="56AC4CE5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0E47C87" w14:textId="77777777" w:rsidR="00C92715" w:rsidRPr="00B75A41" w:rsidRDefault="00C9271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88A15F0" w14:textId="77777777" w:rsidR="00C92715" w:rsidRPr="00B75A41" w:rsidRDefault="00C9271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478A2A7" w14:textId="47ACADB4" w:rsidR="00C92715" w:rsidRPr="006B7F2B" w:rsidRDefault="00C92715" w:rsidP="003A0050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 w:rsidRPr="006B7F2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证券发行的选择</w:t>
            </w:r>
          </w:p>
        </w:tc>
        <w:tc>
          <w:tcPr>
            <w:tcW w:w="1701" w:type="dxa"/>
            <w:vAlign w:val="center"/>
          </w:tcPr>
          <w:p w14:paraId="0304D449" w14:textId="77777777" w:rsidR="00C92715" w:rsidRPr="00B75A41" w:rsidRDefault="00C9271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B50B268" w14:textId="56189B57" w:rsidR="00C92715" w:rsidRPr="00B75A41" w:rsidRDefault="00C92715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1D94156" w14:textId="4653B414" w:rsidR="00C92715" w:rsidRPr="00B75A41" w:rsidRDefault="00C9271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C92715" w:rsidRPr="00B75A41" w14:paraId="3F2C3FB4" w14:textId="77777777" w:rsidTr="00E54D8A">
        <w:trPr>
          <w:trHeight w:val="475"/>
          <w:jc w:val="center"/>
        </w:trPr>
        <w:tc>
          <w:tcPr>
            <w:tcW w:w="675" w:type="dxa"/>
            <w:vMerge/>
            <w:vAlign w:val="center"/>
          </w:tcPr>
          <w:p w14:paraId="2B0EC010" w14:textId="77777777" w:rsidR="00C92715" w:rsidRPr="00B75A41" w:rsidRDefault="00C9271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FEAFB9A" w14:textId="77777777" w:rsidR="00C92715" w:rsidRPr="00B75A41" w:rsidRDefault="00C9271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1D43BE5" w14:textId="74590805" w:rsidR="00C92715" w:rsidRPr="006B7F2B" w:rsidRDefault="00C92715" w:rsidP="003A0050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企业公开发行股票</w:t>
            </w:r>
          </w:p>
        </w:tc>
        <w:tc>
          <w:tcPr>
            <w:tcW w:w="1701" w:type="dxa"/>
            <w:vAlign w:val="center"/>
          </w:tcPr>
          <w:p w14:paraId="760AC6E9" w14:textId="77777777" w:rsidR="00C92715" w:rsidRPr="00B75A41" w:rsidRDefault="00C9271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67DC944" w14:textId="3309F32E" w:rsidR="00C92715" w:rsidRPr="00B75A41" w:rsidRDefault="00C92715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56FDADD" w14:textId="54485839" w:rsidR="00C92715" w:rsidRPr="00B75A41" w:rsidRDefault="00C92715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C92715" w:rsidRPr="00B75A41" w14:paraId="5D55603F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524697" w14:textId="77777777" w:rsidR="00C92715" w:rsidRPr="00B75A41" w:rsidRDefault="00C92715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B6AD6B6" w14:textId="77777777" w:rsidR="00C92715" w:rsidRPr="00B75A41" w:rsidRDefault="00C92715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CBBE561" w14:textId="38552725" w:rsidR="00C92715" w:rsidRPr="006B7F2B" w:rsidRDefault="00C92715" w:rsidP="0067559C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企业债券的发行</w:t>
            </w:r>
          </w:p>
        </w:tc>
        <w:tc>
          <w:tcPr>
            <w:tcW w:w="1701" w:type="dxa"/>
            <w:vAlign w:val="center"/>
          </w:tcPr>
          <w:p w14:paraId="1F5B64E0" w14:textId="4FD8D5AA" w:rsidR="00C92715" w:rsidRPr="008B4E0D" w:rsidRDefault="00C92715" w:rsidP="0067559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039A66A" w14:textId="4D80F5ED" w:rsidR="00C92715" w:rsidRDefault="00C92715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EB1FD76" w14:textId="7478EA64" w:rsidR="00C92715" w:rsidRPr="009E5D44" w:rsidRDefault="00C92715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7559C" w:rsidRPr="00B75A41" w14:paraId="3486CA1B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F94BA0E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27B26083" w14:textId="77777777" w:rsidR="0067559C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第3章  </w:t>
            </w:r>
          </w:p>
          <w:p w14:paraId="4147DD18" w14:textId="414C5213" w:rsidR="0067559C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企业并购</w:t>
            </w:r>
          </w:p>
          <w:p w14:paraId="27F5880F" w14:textId="0C8C67D9" w:rsidR="0067559C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（9学时）</w:t>
            </w:r>
          </w:p>
          <w:p w14:paraId="7CF9B9AF" w14:textId="77777777" w:rsidR="0067559C" w:rsidRPr="000844C9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3555D52" w14:textId="3E46BF7B" w:rsidR="0067559C" w:rsidRDefault="0067559C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C171A1">
              <w:rPr>
                <w:rFonts w:ascii="Times New Roman" w:hAnsi="Times New Roman" w:hint="eastAsia"/>
              </w:rPr>
              <w:t>公司资产重组</w:t>
            </w:r>
            <w:r w:rsidR="000311B6">
              <w:rPr>
                <w:rFonts w:ascii="Times New Roman" w:hAnsi="Times New Roman" w:hint="eastAsia"/>
              </w:rPr>
              <w:t>概述</w:t>
            </w:r>
          </w:p>
          <w:p w14:paraId="4219D156" w14:textId="1193BA49" w:rsidR="0067559C" w:rsidRPr="001450F4" w:rsidRDefault="0067559C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C171A1">
              <w:rPr>
                <w:rFonts w:ascii="Times New Roman" w:hAnsi="Times New Roman" w:hint="eastAsia"/>
              </w:rPr>
              <w:t>国际国内企业并购发展史</w:t>
            </w:r>
          </w:p>
        </w:tc>
        <w:tc>
          <w:tcPr>
            <w:tcW w:w="1701" w:type="dxa"/>
            <w:vAlign w:val="center"/>
          </w:tcPr>
          <w:p w14:paraId="7380B205" w14:textId="77777777" w:rsidR="0067559C" w:rsidRPr="00B75A41" w:rsidRDefault="0067559C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B3A6B98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5792B81" w14:textId="319A6C02" w:rsidR="0067559C" w:rsidRPr="00B75A41" w:rsidRDefault="0067559C" w:rsidP="0045185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51858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67559C" w:rsidRPr="00B75A41" w14:paraId="5D8EECAD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044A45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A21873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A90D663" w14:textId="4F7497E6" w:rsidR="0067559C" w:rsidRPr="001450F4" w:rsidRDefault="000311B6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67559C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企业并购的理论基础</w:t>
            </w:r>
          </w:p>
        </w:tc>
        <w:tc>
          <w:tcPr>
            <w:tcW w:w="1701" w:type="dxa"/>
            <w:vAlign w:val="center"/>
          </w:tcPr>
          <w:p w14:paraId="717D48F0" w14:textId="346CA983" w:rsidR="0067559C" w:rsidRPr="00B75A41" w:rsidRDefault="00F40472" w:rsidP="00F4047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E640922" w14:textId="3FE18947" w:rsidR="0067559C" w:rsidRPr="00B75A41" w:rsidRDefault="00F40472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67559C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EBF5790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67559C" w:rsidRPr="00B75A41" w14:paraId="11BA47D4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F1A9FFC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B78590B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2FCD44F" w14:textId="7A033DAC" w:rsidR="0067559C" w:rsidRPr="001450F4" w:rsidRDefault="000311B6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67559C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企业并购的流程</w:t>
            </w:r>
          </w:p>
        </w:tc>
        <w:tc>
          <w:tcPr>
            <w:tcW w:w="1701" w:type="dxa"/>
            <w:vAlign w:val="center"/>
          </w:tcPr>
          <w:p w14:paraId="1869C852" w14:textId="46F2FF13" w:rsidR="0067559C" w:rsidRPr="00B75A41" w:rsidRDefault="00F40472" w:rsidP="00F4047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D36C1AA" w14:textId="5091D13B" w:rsidR="0067559C" w:rsidRPr="00B75A41" w:rsidRDefault="00F40472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67559C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8B0625D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67559C" w:rsidRPr="00B75A41" w14:paraId="64B5F0AA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6252C7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10E7011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1EDF280" w14:textId="71B13D7F" w:rsidR="0067559C" w:rsidRDefault="000311B6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67559C" w:rsidRPr="001450F4">
              <w:rPr>
                <w:rFonts w:ascii="Times New Roman" w:hAnsi="Times New Roman"/>
              </w:rPr>
              <w:t>.</w:t>
            </w:r>
            <w:r w:rsidR="0067559C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杠杆收购</w:t>
            </w:r>
          </w:p>
          <w:p w14:paraId="407CE66D" w14:textId="24240280" w:rsidR="0067559C" w:rsidRPr="001450F4" w:rsidRDefault="000311B6" w:rsidP="0067559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 w:rsidR="0067559C" w:rsidRPr="001450F4">
              <w:rPr>
                <w:rFonts w:ascii="Times New Roman" w:hAnsi="Times New Roman"/>
              </w:rPr>
              <w:t>.</w:t>
            </w:r>
            <w:r w:rsidR="0067559C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跨国并购</w:t>
            </w:r>
          </w:p>
        </w:tc>
        <w:tc>
          <w:tcPr>
            <w:tcW w:w="1701" w:type="dxa"/>
            <w:vAlign w:val="center"/>
          </w:tcPr>
          <w:p w14:paraId="12A0C558" w14:textId="77777777" w:rsidR="0067559C" w:rsidRPr="00B75A41" w:rsidRDefault="0067559C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3CBF85C1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DB6B11F" w14:textId="77777777" w:rsidR="0067559C" w:rsidRPr="00B75A41" w:rsidRDefault="0067559C" w:rsidP="0045185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51858" w:rsidRPr="00B75A41" w14:paraId="3E97EF1A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2DE9415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1FE3B9CE" w14:textId="77777777" w:rsidR="00451858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第4章  </w:t>
            </w:r>
          </w:p>
          <w:p w14:paraId="7E32597D" w14:textId="77777777" w:rsidR="00451858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创业投资</w:t>
            </w:r>
          </w:p>
          <w:p w14:paraId="7E5BD4F2" w14:textId="35CF3A0D" w:rsidR="00451858" w:rsidRPr="003A0050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 w:rsidRPr="003A0050">
              <w:rPr>
                <w:rFonts w:ascii="宋体" w:eastAsia="宋体" w:hAnsi="宋体"/>
                <w:szCs w:val="21"/>
              </w:rPr>
              <w:t>学时）</w:t>
            </w:r>
          </w:p>
          <w:p w14:paraId="24054233" w14:textId="77777777" w:rsidR="00451858" w:rsidRPr="000844C9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8C962C9" w14:textId="524701D1" w:rsidR="00451858" w:rsidRPr="00594005" w:rsidRDefault="00451858" w:rsidP="0045185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创业投资概论</w:t>
            </w:r>
          </w:p>
        </w:tc>
        <w:tc>
          <w:tcPr>
            <w:tcW w:w="1701" w:type="dxa"/>
            <w:vAlign w:val="center"/>
          </w:tcPr>
          <w:p w14:paraId="60DFA511" w14:textId="77777777" w:rsidR="00451858" w:rsidRPr="00B75A41" w:rsidRDefault="00451858" w:rsidP="0045185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ECC5450" w14:textId="5EE44662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FCB8AC7" w14:textId="2E7DE760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51858" w:rsidRPr="00B75A41" w14:paraId="54027B84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5BC8731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C9B5F56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FA5155F" w14:textId="0D27ABF7" w:rsidR="00451858" w:rsidRPr="00594005" w:rsidRDefault="00451858" w:rsidP="00451858">
            <w:pPr>
              <w:spacing w:line="300" w:lineRule="exac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创业投资的投资运作</w:t>
            </w:r>
          </w:p>
        </w:tc>
        <w:tc>
          <w:tcPr>
            <w:tcW w:w="1701" w:type="dxa"/>
            <w:vAlign w:val="center"/>
          </w:tcPr>
          <w:p w14:paraId="3B31C104" w14:textId="77777777" w:rsidR="00451858" w:rsidRPr="00B75A41" w:rsidRDefault="00451858" w:rsidP="0045185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EC698AE" w14:textId="58DB2586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6068AAA" w14:textId="47C2BE0C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51858" w:rsidRPr="00B75A41" w14:paraId="77C466E1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E495609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E76845D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3C0CF9C" w14:textId="027EC380" w:rsidR="00451858" w:rsidRPr="00594005" w:rsidRDefault="00451858" w:rsidP="0045185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创业板及场外市场</w:t>
            </w:r>
          </w:p>
        </w:tc>
        <w:tc>
          <w:tcPr>
            <w:tcW w:w="1701" w:type="dxa"/>
            <w:vAlign w:val="center"/>
          </w:tcPr>
          <w:p w14:paraId="16E955C3" w14:textId="77777777" w:rsidR="00451858" w:rsidRPr="00B75A41" w:rsidRDefault="00451858" w:rsidP="0045185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08BD543" w14:textId="77777777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F812063" w14:textId="7BC7D73D" w:rsidR="00451858" w:rsidRPr="00B75A41" w:rsidRDefault="00451858" w:rsidP="0045185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7559C" w:rsidRPr="00B75A41" w14:paraId="1B257477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4ABBBAD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0B4BB218" w14:textId="77777777" w:rsidR="0067559C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第5章  </w:t>
            </w:r>
          </w:p>
          <w:p w14:paraId="71FBF8D0" w14:textId="3D0154A8" w:rsidR="0067559C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</w:t>
            </w:r>
          </w:p>
          <w:p w14:paraId="6A85494F" w14:textId="03D4EE1B" w:rsidR="0067559C" w:rsidRPr="00B75A41" w:rsidRDefault="0067559C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（9学时）</w:t>
            </w:r>
          </w:p>
        </w:tc>
        <w:tc>
          <w:tcPr>
            <w:tcW w:w="3629" w:type="dxa"/>
            <w:vAlign w:val="center"/>
          </w:tcPr>
          <w:p w14:paraId="165A3E62" w14:textId="6278BC66" w:rsidR="0067559C" w:rsidRPr="004954C1" w:rsidRDefault="0067559C" w:rsidP="0067559C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451858">
              <w:rPr>
                <w:rFonts w:ascii="Times New Roman" w:hAnsi="Times New Roman" w:hint="eastAsia"/>
              </w:rPr>
              <w:t>证券投资基金概述</w:t>
            </w:r>
          </w:p>
        </w:tc>
        <w:tc>
          <w:tcPr>
            <w:tcW w:w="1701" w:type="dxa"/>
            <w:vAlign w:val="center"/>
          </w:tcPr>
          <w:p w14:paraId="1F17F18C" w14:textId="17C289E4" w:rsidR="0067559C" w:rsidRPr="00B75A41" w:rsidRDefault="00451858" w:rsidP="0045185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49A4752" w14:textId="0AA8845E" w:rsidR="0067559C" w:rsidRPr="00B75A41" w:rsidRDefault="004940B3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67559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FE7D00E" w14:textId="37EBED8F" w:rsidR="0067559C" w:rsidRPr="00B75A41" w:rsidRDefault="0067559C" w:rsidP="00F404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66845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7559C" w:rsidRPr="00B75A41" w14:paraId="46B222EC" w14:textId="77777777" w:rsidTr="00F40472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14:paraId="06F1C8BC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4AE7D10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5007B19" w14:textId="743BF73E" w:rsidR="0067559C" w:rsidRPr="004954C1" w:rsidRDefault="0067559C" w:rsidP="0067559C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451858">
              <w:rPr>
                <w:rFonts w:ascii="Times New Roman" w:hAnsi="Times New Roman" w:hint="eastAsia"/>
              </w:rPr>
              <w:t>证券投资基金的当事人</w:t>
            </w:r>
          </w:p>
        </w:tc>
        <w:tc>
          <w:tcPr>
            <w:tcW w:w="1701" w:type="dxa"/>
            <w:vAlign w:val="center"/>
          </w:tcPr>
          <w:p w14:paraId="6E7F2EF8" w14:textId="77777777" w:rsidR="0067559C" w:rsidRPr="00B75A41" w:rsidRDefault="0067559C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039C579" w14:textId="3045E2A3" w:rsidR="0067559C" w:rsidRPr="00B75A41" w:rsidRDefault="004940B3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67559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EBC3E62" w14:textId="76C95244" w:rsidR="0067559C" w:rsidRPr="00B75A41" w:rsidRDefault="0067559C" w:rsidP="00F404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66845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7559C" w:rsidRPr="00B75A41" w14:paraId="21D290B6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AF2922C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6DE850B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1A2AF6B" w14:textId="3B4360D8" w:rsidR="0067559C" w:rsidRPr="004954C1" w:rsidRDefault="0067559C" w:rsidP="0067559C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4940B3">
              <w:rPr>
                <w:rFonts w:ascii="Times New Roman" w:hAnsi="Times New Roman" w:hint="eastAsia"/>
              </w:rPr>
              <w:t>证券投资基金的运作与绩效评价</w:t>
            </w:r>
          </w:p>
        </w:tc>
        <w:tc>
          <w:tcPr>
            <w:tcW w:w="1701" w:type="dxa"/>
            <w:vAlign w:val="center"/>
          </w:tcPr>
          <w:p w14:paraId="79306D17" w14:textId="77777777" w:rsidR="0067559C" w:rsidRPr="00B75A41" w:rsidRDefault="0067559C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1D607A9" w14:textId="6123FE81" w:rsidR="0067559C" w:rsidRPr="00B75A41" w:rsidRDefault="004940B3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67559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AF0C56C" w14:textId="776E66FE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66845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7559C" w:rsidRPr="00B75A41" w14:paraId="5DBC7DA5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6064CBE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ABAD875" w14:textId="7777777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0989416" w14:textId="4F29DD6E" w:rsidR="0067559C" w:rsidRPr="004954C1" w:rsidRDefault="0067559C" w:rsidP="0067559C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4940B3">
              <w:rPr>
                <w:rFonts w:ascii="Times New Roman" w:hAnsi="Times New Roman" w:hint="eastAsia"/>
              </w:rPr>
              <w:t>投资银行与证券投资基金</w:t>
            </w:r>
          </w:p>
        </w:tc>
        <w:tc>
          <w:tcPr>
            <w:tcW w:w="1701" w:type="dxa"/>
            <w:vAlign w:val="center"/>
          </w:tcPr>
          <w:p w14:paraId="0875E14B" w14:textId="77777777" w:rsidR="0067559C" w:rsidRPr="00B75A41" w:rsidRDefault="0067559C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D50B0CC" w14:textId="1B012627" w:rsidR="0067559C" w:rsidRPr="00B75A41" w:rsidRDefault="004940B3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67559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B9B3E94" w14:textId="0C176057" w:rsidR="0067559C" w:rsidRPr="00B75A41" w:rsidRDefault="0067559C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66845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66721" w:rsidRPr="00B75A41" w14:paraId="7556413E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3B267F8" w14:textId="77777777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5E4B6018" w14:textId="77777777" w:rsidR="0066672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第6章  </w:t>
            </w:r>
          </w:p>
          <w:p w14:paraId="15DCC956" w14:textId="77777777" w:rsidR="0066672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资产证券化</w:t>
            </w:r>
          </w:p>
          <w:p w14:paraId="34D0332D" w14:textId="52AB6F61" w:rsidR="00666721" w:rsidRPr="00CD5844" w:rsidRDefault="00666721" w:rsidP="00666721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（9学时）</w:t>
            </w:r>
          </w:p>
        </w:tc>
        <w:tc>
          <w:tcPr>
            <w:tcW w:w="3629" w:type="dxa"/>
            <w:vAlign w:val="center"/>
          </w:tcPr>
          <w:p w14:paraId="3248161F" w14:textId="2809BA3A" w:rsidR="00666721" w:rsidRDefault="00666721" w:rsidP="0067559C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资产证券化的概念</w:t>
            </w:r>
          </w:p>
          <w:p w14:paraId="128575C3" w14:textId="4410400F" w:rsidR="00666721" w:rsidRPr="00B730A0" w:rsidRDefault="00666721" w:rsidP="0067559C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资产证券化的起源与发展</w:t>
            </w:r>
          </w:p>
        </w:tc>
        <w:tc>
          <w:tcPr>
            <w:tcW w:w="1701" w:type="dxa"/>
            <w:vAlign w:val="center"/>
          </w:tcPr>
          <w:p w14:paraId="25036CCB" w14:textId="77777777" w:rsidR="00666721" w:rsidRPr="00B75A41" w:rsidRDefault="00666721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F716F02" w14:textId="79CF253E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B5274C4" w14:textId="12D14F67" w:rsidR="00666721" w:rsidRPr="00B75A41" w:rsidRDefault="00666721" w:rsidP="00E6684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81FBB">
              <w:rPr>
                <w:rFonts w:ascii="宋体" w:eastAsia="宋体" w:hAnsi="宋体"/>
                <w:szCs w:val="21"/>
              </w:rPr>
              <w:t>5</w:t>
            </w:r>
          </w:p>
        </w:tc>
      </w:tr>
      <w:tr w:rsidR="00666721" w:rsidRPr="00B75A41" w14:paraId="72234980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911D0A7" w14:textId="77777777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B7E4427" w14:textId="77777777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9DDD44D" w14:textId="77777777" w:rsidR="00666721" w:rsidRDefault="00666721" w:rsidP="0067559C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资产证券化的运作流程</w:t>
            </w:r>
          </w:p>
          <w:p w14:paraId="2D53FDAC" w14:textId="1993D1C0" w:rsidR="00666721" w:rsidRPr="00B730A0" w:rsidRDefault="00666721" w:rsidP="0067559C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资产证券化的主要技术</w:t>
            </w:r>
          </w:p>
        </w:tc>
        <w:tc>
          <w:tcPr>
            <w:tcW w:w="1701" w:type="dxa"/>
            <w:vAlign w:val="center"/>
          </w:tcPr>
          <w:p w14:paraId="0A37861B" w14:textId="77777777" w:rsidR="00666721" w:rsidRPr="00B75A41" w:rsidRDefault="00666721" w:rsidP="006755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F206C63" w14:textId="6CC8709C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9EADCBE" w14:textId="6111D8DE" w:rsidR="00666721" w:rsidRPr="00B75A41" w:rsidRDefault="00666721" w:rsidP="006755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81FBB">
              <w:rPr>
                <w:rFonts w:ascii="宋体" w:eastAsia="宋体" w:hAnsi="宋体"/>
                <w:szCs w:val="21"/>
              </w:rPr>
              <w:t>5</w:t>
            </w:r>
          </w:p>
        </w:tc>
      </w:tr>
      <w:tr w:rsidR="00666721" w:rsidRPr="00B75A41" w14:paraId="14FE2F75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CC03496" w14:textId="77777777" w:rsidR="00666721" w:rsidRPr="00B75A4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4AE53C1" w14:textId="77777777" w:rsidR="00666721" w:rsidRPr="00B75A4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2131AAF" w14:textId="77777777" w:rsidR="00666721" w:rsidRDefault="00666721" w:rsidP="0066672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资产证券化的基本类型</w:t>
            </w:r>
          </w:p>
          <w:p w14:paraId="3ECFF738" w14:textId="43AA79D9" w:rsidR="00666721" w:rsidRPr="00B730A0" w:rsidRDefault="00666721" w:rsidP="0066672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资产证券化的风险与防范</w:t>
            </w:r>
          </w:p>
        </w:tc>
        <w:tc>
          <w:tcPr>
            <w:tcW w:w="1701" w:type="dxa"/>
            <w:vAlign w:val="center"/>
          </w:tcPr>
          <w:p w14:paraId="4B4BEC98" w14:textId="037311D6" w:rsidR="00666721" w:rsidRPr="00666721" w:rsidRDefault="00666721" w:rsidP="00666721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3AC06779" w14:textId="111BD5D5" w:rsidR="0066672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14:paraId="024E6826" w14:textId="63BD094F" w:rsidR="00666721" w:rsidRPr="009E5D44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81FBB">
              <w:rPr>
                <w:rFonts w:ascii="宋体" w:eastAsia="宋体" w:hAnsi="宋体"/>
                <w:szCs w:val="21"/>
              </w:rPr>
              <w:t>5</w:t>
            </w:r>
          </w:p>
        </w:tc>
      </w:tr>
      <w:tr w:rsidR="00666721" w:rsidRPr="00B75A41" w14:paraId="3578BBC0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4EC7A398" w14:textId="77777777" w:rsidR="00666721" w:rsidRPr="00B75A4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14:paraId="5BDBCDDE" w14:textId="6428947A" w:rsidR="0066672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第7章</w:t>
            </w:r>
          </w:p>
          <w:p w14:paraId="1A759AB6" w14:textId="0BBB44A1" w:rsidR="00666721" w:rsidRPr="00B75A4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投资银行监管（</w:t>
            </w:r>
            <w:r w:rsidR="00B249DE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2CBD0286" w14:textId="66A5F40E" w:rsidR="00666721" w:rsidRDefault="00666721" w:rsidP="00666721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投资银行监管概述</w:t>
            </w:r>
          </w:p>
          <w:p w14:paraId="6A169051" w14:textId="13C28657" w:rsidR="00666721" w:rsidRDefault="00666721" w:rsidP="00666721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投资银行监管的目标与原则</w:t>
            </w:r>
          </w:p>
          <w:p w14:paraId="7EAB51C2" w14:textId="141DB4BD" w:rsidR="00666721" w:rsidRPr="00312571" w:rsidRDefault="00666721" w:rsidP="00666721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投资银行监管的模式与制度特点</w:t>
            </w:r>
          </w:p>
        </w:tc>
        <w:tc>
          <w:tcPr>
            <w:tcW w:w="1701" w:type="dxa"/>
            <w:vAlign w:val="center"/>
          </w:tcPr>
          <w:p w14:paraId="0D6C739E" w14:textId="77777777" w:rsidR="00666721" w:rsidRPr="00B75A41" w:rsidRDefault="00666721" w:rsidP="0066672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49C3CDB" w14:textId="222F3FC2" w:rsidR="00666721" w:rsidRPr="00B75A41" w:rsidRDefault="00B249DE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666721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B040D23" w14:textId="10F1F8BE" w:rsidR="00666721" w:rsidRPr="00B75A41" w:rsidRDefault="00666721" w:rsidP="0066672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</w:tbl>
    <w:p w14:paraId="02EAE422" w14:textId="77777777" w:rsidR="00A546A2" w:rsidRPr="00B118F1" w:rsidRDefault="00A546A2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6CA21893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83E8E86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62EE5790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14:paraId="19477966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195B830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7C7DBCA" w14:textId="371474EB" w:rsidR="00A14474" w:rsidRPr="00C10CD5" w:rsidRDefault="00666721" w:rsidP="00A860F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投资银行的基本概念、主营业务、与商业银行的区别、监管目标、监管原则、监管模式等基础知识的掌握情况。</w:t>
            </w:r>
          </w:p>
        </w:tc>
      </w:tr>
      <w:tr w:rsidR="00A14474" w:rsidRPr="00B75A41" w14:paraId="04824BC4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66090D8D" w14:textId="77777777"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0459CFB7" w14:textId="5406A747" w:rsidR="00A14474" w:rsidRPr="00C10CD5" w:rsidRDefault="00666721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证券发行与承销业务的流程、债券发行业务的流程的掌握情况</w:t>
            </w:r>
          </w:p>
        </w:tc>
      </w:tr>
      <w:tr w:rsidR="00A14474" w:rsidRPr="00B75A41" w14:paraId="5CD92EEB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5A15F18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6AC9DABB" w14:textId="4E18B051" w:rsidR="00A14474" w:rsidRPr="00B75A41" w:rsidRDefault="00666721" w:rsidP="00F82ABC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企业并购的流程、并购效应、杠杆并购、跨国并购相关知识</w:t>
            </w:r>
            <w:r w:rsidR="00F82ABC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掌握情况</w:t>
            </w:r>
          </w:p>
        </w:tc>
      </w:tr>
      <w:tr w:rsidR="00A14474" w:rsidRPr="00B75A41" w14:paraId="2D752358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2E9D84C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0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301B96CE" w14:textId="186DB763" w:rsidR="00A14474" w:rsidRPr="00EC6812" w:rsidRDefault="00A860F0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对国内</w:t>
            </w:r>
            <w:r w:rsidR="00BB2D62">
              <w:rPr>
                <w:rFonts w:hint="eastAsia"/>
                <w:szCs w:val="21"/>
              </w:rPr>
              <w:t>创业投资的运作、组织模式、</w:t>
            </w:r>
            <w:r w:rsidR="00955ACE">
              <w:rPr>
                <w:rFonts w:hint="eastAsia"/>
                <w:szCs w:val="21"/>
              </w:rPr>
              <w:t>创业板</w:t>
            </w:r>
            <w:r w:rsidR="00BB2D62">
              <w:rPr>
                <w:rFonts w:hint="eastAsia"/>
                <w:szCs w:val="21"/>
              </w:rPr>
              <w:t>市场的了解情况。</w:t>
            </w:r>
          </w:p>
        </w:tc>
      </w:tr>
      <w:tr w:rsidR="00A14474" w:rsidRPr="00B75A41" w14:paraId="25DCA0AB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1D9BDE4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05" w:type="dxa"/>
            <w:vAlign w:val="center"/>
          </w:tcPr>
          <w:p w14:paraId="19567BEB" w14:textId="0E82F996" w:rsidR="00A14474" w:rsidRPr="008B4E0D" w:rsidRDefault="00BB2D62" w:rsidP="00080DE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对证券投资基金的当事人、运作流程、评价方法的掌握情况。</w:t>
            </w:r>
            <w:r w:rsidR="00481FBB">
              <w:rPr>
                <w:rFonts w:hint="eastAsia"/>
                <w:szCs w:val="21"/>
              </w:rPr>
              <w:t>对资产证券化的概念、原理、技术、类型、风险的掌握情况。</w:t>
            </w:r>
          </w:p>
        </w:tc>
      </w:tr>
    </w:tbl>
    <w:p w14:paraId="1C0C96BE" w14:textId="77777777" w:rsidR="00580B0E" w:rsidRPr="00B118F1" w:rsidRDefault="00580B0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454BCDA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9FFA99A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501A43B9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1AA4F4B0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14:paraId="6CCA8EE7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81DE8C6" w14:textId="49B36BE4" w:rsidR="00080DE0" w:rsidRPr="00726809" w:rsidRDefault="00CF252D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平时</w:t>
            </w:r>
            <w:r w:rsidR="00080DE0" w:rsidRPr="00726809">
              <w:rPr>
                <w:rFonts w:ascii="宋体" w:hint="eastAsia"/>
                <w:color w:val="000000"/>
                <w:szCs w:val="21"/>
              </w:rPr>
              <w:t>表现</w:t>
            </w:r>
          </w:p>
        </w:tc>
        <w:tc>
          <w:tcPr>
            <w:tcW w:w="793" w:type="dxa"/>
            <w:vAlign w:val="center"/>
          </w:tcPr>
          <w:p w14:paraId="7E77AAA0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4FD9ACE4" w14:textId="77777777"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14:paraId="49ABFF9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31D91939" w14:textId="7133B6EA" w:rsidR="00080DE0" w:rsidRPr="00726809" w:rsidRDefault="00CF252D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课堂报告</w:t>
            </w:r>
          </w:p>
        </w:tc>
        <w:tc>
          <w:tcPr>
            <w:tcW w:w="793" w:type="dxa"/>
            <w:vAlign w:val="center"/>
          </w:tcPr>
          <w:p w14:paraId="70A9695C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2E3BDD78" w14:textId="547E6530" w:rsidR="00080DE0" w:rsidRPr="00726809" w:rsidRDefault="00CF252D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围绕投资银行的主营业务开展针对某个领域的分析报告，采用P</w:t>
            </w:r>
            <w:r>
              <w:rPr>
                <w:rFonts w:ascii="宋体" w:hAnsi="宋体" w:cs="宋体"/>
                <w:color w:val="000000"/>
                <w:szCs w:val="21"/>
              </w:rPr>
              <w:t>PT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汇报形式。</w:t>
            </w:r>
          </w:p>
        </w:tc>
      </w:tr>
      <w:tr w:rsidR="00080DE0" w:rsidRPr="00B75A41" w14:paraId="489D344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66780F47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26EEFA13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38FC783B" w14:textId="4CB8FF99" w:rsidR="00080DE0" w:rsidRPr="00726809" w:rsidRDefault="00080DE0" w:rsidP="00E23E1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</w:t>
            </w:r>
            <w:r w:rsidR="00CF252D">
              <w:rPr>
                <w:rFonts w:ascii="宋体" w:hint="eastAsia"/>
                <w:color w:val="000000"/>
                <w:szCs w:val="21"/>
              </w:rPr>
              <w:t>有五种</w:t>
            </w:r>
            <w:r w:rsidR="00955ACE">
              <w:rPr>
                <w:rFonts w:ascii="宋体" w:hint="eastAsia"/>
                <w:color w:val="000000"/>
                <w:szCs w:val="21"/>
              </w:rPr>
              <w:t>题型</w:t>
            </w:r>
            <w:r w:rsidR="00CF252D">
              <w:rPr>
                <w:rFonts w:ascii="宋体" w:hint="eastAsia"/>
                <w:color w:val="000000"/>
                <w:szCs w:val="21"/>
              </w:rPr>
              <w:t>，包括单项</w:t>
            </w:r>
            <w:r>
              <w:rPr>
                <w:rFonts w:ascii="宋体" w:hint="eastAsia"/>
                <w:color w:val="000000"/>
                <w:szCs w:val="21"/>
              </w:rPr>
              <w:t>选择题、</w:t>
            </w:r>
            <w:r w:rsidR="00CF252D">
              <w:rPr>
                <w:rFonts w:ascii="宋体" w:hint="eastAsia"/>
                <w:color w:val="000000"/>
                <w:szCs w:val="21"/>
              </w:rPr>
              <w:t>多项选择题、</w:t>
            </w:r>
            <w:r>
              <w:rPr>
                <w:rFonts w:ascii="宋体" w:hint="eastAsia"/>
                <w:color w:val="000000"/>
                <w:szCs w:val="21"/>
              </w:rPr>
              <w:t>判断题、简答题、</w:t>
            </w:r>
            <w:r w:rsidR="00CF252D">
              <w:rPr>
                <w:rFonts w:ascii="宋体" w:hint="eastAsia"/>
                <w:color w:val="000000"/>
                <w:szCs w:val="21"/>
              </w:rPr>
              <w:t>计算论述题</w:t>
            </w:r>
            <w:r>
              <w:rPr>
                <w:rFonts w:ascii="宋体" w:hint="eastAsia"/>
                <w:color w:val="000000"/>
                <w:szCs w:val="21"/>
              </w:rPr>
              <w:t>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7"/>
    </w:tbl>
    <w:p w14:paraId="51EBF850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E5C2F" w14:textId="77777777" w:rsidR="00DA044C" w:rsidRDefault="00DA044C" w:rsidP="007E1E48">
      <w:r>
        <w:separator/>
      </w:r>
    </w:p>
  </w:endnote>
  <w:endnote w:type="continuationSeparator" w:id="0">
    <w:p w14:paraId="2B399337" w14:textId="77777777" w:rsidR="00DA044C" w:rsidRDefault="00DA044C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14:paraId="445BF076" w14:textId="77777777" w:rsidR="00EC6B30" w:rsidRDefault="00EC6B30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1E4C1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624B27D" w14:textId="77777777" w:rsidR="00EC6B30" w:rsidRDefault="00EC6B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BD701" w14:textId="77777777" w:rsidR="00DA044C" w:rsidRDefault="00DA044C" w:rsidP="007E1E48">
      <w:r>
        <w:separator/>
      </w:r>
    </w:p>
  </w:footnote>
  <w:footnote w:type="continuationSeparator" w:id="0">
    <w:p w14:paraId="460FB975" w14:textId="77777777" w:rsidR="00DA044C" w:rsidRDefault="00DA044C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44FD583A"/>
    <w:multiLevelType w:val="hybridMultilevel"/>
    <w:tmpl w:val="F3548E82"/>
    <w:lvl w:ilvl="0" w:tplc="B920A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4ECA"/>
    <w:rsid w:val="000153A4"/>
    <w:rsid w:val="0001627C"/>
    <w:rsid w:val="000311B6"/>
    <w:rsid w:val="00037BFC"/>
    <w:rsid w:val="0004686D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01F1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1E4C12"/>
    <w:rsid w:val="001E633A"/>
    <w:rsid w:val="001F36C6"/>
    <w:rsid w:val="00200CA7"/>
    <w:rsid w:val="00202D05"/>
    <w:rsid w:val="00216BF0"/>
    <w:rsid w:val="00224C9D"/>
    <w:rsid w:val="00231CC1"/>
    <w:rsid w:val="00243EBA"/>
    <w:rsid w:val="0025194F"/>
    <w:rsid w:val="002531BC"/>
    <w:rsid w:val="002544C8"/>
    <w:rsid w:val="00257776"/>
    <w:rsid w:val="00282095"/>
    <w:rsid w:val="002831C4"/>
    <w:rsid w:val="0028481B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A48AD"/>
    <w:rsid w:val="003A682B"/>
    <w:rsid w:val="003C4383"/>
    <w:rsid w:val="003C4AF6"/>
    <w:rsid w:val="003E0CAC"/>
    <w:rsid w:val="003E6EC8"/>
    <w:rsid w:val="003F4F79"/>
    <w:rsid w:val="003F67C5"/>
    <w:rsid w:val="004028AA"/>
    <w:rsid w:val="00424777"/>
    <w:rsid w:val="00426B4A"/>
    <w:rsid w:val="00433FCF"/>
    <w:rsid w:val="00451858"/>
    <w:rsid w:val="00455E63"/>
    <w:rsid w:val="004665B9"/>
    <w:rsid w:val="004717F7"/>
    <w:rsid w:val="00471D9A"/>
    <w:rsid w:val="00481FBB"/>
    <w:rsid w:val="004940B3"/>
    <w:rsid w:val="00495177"/>
    <w:rsid w:val="004B47A0"/>
    <w:rsid w:val="004B7B5C"/>
    <w:rsid w:val="004C23BB"/>
    <w:rsid w:val="004E0070"/>
    <w:rsid w:val="004E31F6"/>
    <w:rsid w:val="0050422A"/>
    <w:rsid w:val="00510AC7"/>
    <w:rsid w:val="00522980"/>
    <w:rsid w:val="00524163"/>
    <w:rsid w:val="00542E87"/>
    <w:rsid w:val="00547A9A"/>
    <w:rsid w:val="00560B9E"/>
    <w:rsid w:val="00564464"/>
    <w:rsid w:val="00567A17"/>
    <w:rsid w:val="00580B0E"/>
    <w:rsid w:val="00583397"/>
    <w:rsid w:val="005A1D2B"/>
    <w:rsid w:val="005B0077"/>
    <w:rsid w:val="005B6285"/>
    <w:rsid w:val="005B62AE"/>
    <w:rsid w:val="005C0683"/>
    <w:rsid w:val="005C31AB"/>
    <w:rsid w:val="005C79F8"/>
    <w:rsid w:val="005D526A"/>
    <w:rsid w:val="005D5315"/>
    <w:rsid w:val="005D70EB"/>
    <w:rsid w:val="005E1972"/>
    <w:rsid w:val="005F5AA2"/>
    <w:rsid w:val="0060350D"/>
    <w:rsid w:val="0062581F"/>
    <w:rsid w:val="006500EC"/>
    <w:rsid w:val="00660D36"/>
    <w:rsid w:val="006625D0"/>
    <w:rsid w:val="00666721"/>
    <w:rsid w:val="00670894"/>
    <w:rsid w:val="0067559C"/>
    <w:rsid w:val="006917A8"/>
    <w:rsid w:val="006A496B"/>
    <w:rsid w:val="006B0650"/>
    <w:rsid w:val="006C30F5"/>
    <w:rsid w:val="006C4E54"/>
    <w:rsid w:val="006E228D"/>
    <w:rsid w:val="006F3D0F"/>
    <w:rsid w:val="00707982"/>
    <w:rsid w:val="00715BF0"/>
    <w:rsid w:val="00735181"/>
    <w:rsid w:val="00736C43"/>
    <w:rsid w:val="00751139"/>
    <w:rsid w:val="00772FD5"/>
    <w:rsid w:val="007863F9"/>
    <w:rsid w:val="00792141"/>
    <w:rsid w:val="0079342B"/>
    <w:rsid w:val="007A1CF2"/>
    <w:rsid w:val="007A486F"/>
    <w:rsid w:val="007B210B"/>
    <w:rsid w:val="007B60A0"/>
    <w:rsid w:val="007B6373"/>
    <w:rsid w:val="007D1274"/>
    <w:rsid w:val="007D158B"/>
    <w:rsid w:val="007D4FB9"/>
    <w:rsid w:val="007D57BC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71B1A"/>
    <w:rsid w:val="00883FCF"/>
    <w:rsid w:val="00890594"/>
    <w:rsid w:val="00890602"/>
    <w:rsid w:val="008A400C"/>
    <w:rsid w:val="008B2CF5"/>
    <w:rsid w:val="008B3C46"/>
    <w:rsid w:val="008B5A8E"/>
    <w:rsid w:val="008B68A5"/>
    <w:rsid w:val="008C54FB"/>
    <w:rsid w:val="008E36EF"/>
    <w:rsid w:val="008E4BFB"/>
    <w:rsid w:val="008F3AF5"/>
    <w:rsid w:val="0090431C"/>
    <w:rsid w:val="0091063A"/>
    <w:rsid w:val="009108C5"/>
    <w:rsid w:val="00914D31"/>
    <w:rsid w:val="009220E2"/>
    <w:rsid w:val="009521D5"/>
    <w:rsid w:val="00955ACE"/>
    <w:rsid w:val="00957CE0"/>
    <w:rsid w:val="00976520"/>
    <w:rsid w:val="00985619"/>
    <w:rsid w:val="009904EF"/>
    <w:rsid w:val="009A16B6"/>
    <w:rsid w:val="009A2043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307"/>
    <w:rsid w:val="00AA58B9"/>
    <w:rsid w:val="00AC16CB"/>
    <w:rsid w:val="00AD1F42"/>
    <w:rsid w:val="00AD7CB0"/>
    <w:rsid w:val="00AE3638"/>
    <w:rsid w:val="00AE3FC5"/>
    <w:rsid w:val="00AF2A6F"/>
    <w:rsid w:val="00AF3FF3"/>
    <w:rsid w:val="00B04E7B"/>
    <w:rsid w:val="00B1086A"/>
    <w:rsid w:val="00B118F1"/>
    <w:rsid w:val="00B13AA3"/>
    <w:rsid w:val="00B162A0"/>
    <w:rsid w:val="00B17FD0"/>
    <w:rsid w:val="00B21520"/>
    <w:rsid w:val="00B249DE"/>
    <w:rsid w:val="00B4006A"/>
    <w:rsid w:val="00B40D78"/>
    <w:rsid w:val="00B42D3E"/>
    <w:rsid w:val="00B475F8"/>
    <w:rsid w:val="00B62B6B"/>
    <w:rsid w:val="00B64980"/>
    <w:rsid w:val="00B75A41"/>
    <w:rsid w:val="00B95E69"/>
    <w:rsid w:val="00B97F1B"/>
    <w:rsid w:val="00BB2D62"/>
    <w:rsid w:val="00BC1D69"/>
    <w:rsid w:val="00BC723F"/>
    <w:rsid w:val="00BD396C"/>
    <w:rsid w:val="00BE7E88"/>
    <w:rsid w:val="00BF02F7"/>
    <w:rsid w:val="00BF03AB"/>
    <w:rsid w:val="00C171A1"/>
    <w:rsid w:val="00C22109"/>
    <w:rsid w:val="00C2216C"/>
    <w:rsid w:val="00C33035"/>
    <w:rsid w:val="00C43ECF"/>
    <w:rsid w:val="00C52152"/>
    <w:rsid w:val="00C67E6F"/>
    <w:rsid w:val="00C71C8F"/>
    <w:rsid w:val="00C92715"/>
    <w:rsid w:val="00CA4436"/>
    <w:rsid w:val="00CB35E6"/>
    <w:rsid w:val="00CB3F29"/>
    <w:rsid w:val="00CC173A"/>
    <w:rsid w:val="00CC6C5B"/>
    <w:rsid w:val="00CD5844"/>
    <w:rsid w:val="00CD6D95"/>
    <w:rsid w:val="00CE49ED"/>
    <w:rsid w:val="00CE7FE0"/>
    <w:rsid w:val="00CF252D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56D6"/>
    <w:rsid w:val="00DA044C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54D8A"/>
    <w:rsid w:val="00E61FC2"/>
    <w:rsid w:val="00E65070"/>
    <w:rsid w:val="00E66845"/>
    <w:rsid w:val="00E87965"/>
    <w:rsid w:val="00E92610"/>
    <w:rsid w:val="00E946BA"/>
    <w:rsid w:val="00E96ED0"/>
    <w:rsid w:val="00EA79D8"/>
    <w:rsid w:val="00EC6B30"/>
    <w:rsid w:val="00EE1B4B"/>
    <w:rsid w:val="00EE2904"/>
    <w:rsid w:val="00EF1E9D"/>
    <w:rsid w:val="00EF724C"/>
    <w:rsid w:val="00F0196D"/>
    <w:rsid w:val="00F07349"/>
    <w:rsid w:val="00F17D67"/>
    <w:rsid w:val="00F40472"/>
    <w:rsid w:val="00F4736F"/>
    <w:rsid w:val="00F47DF4"/>
    <w:rsid w:val="00F74DD0"/>
    <w:rsid w:val="00F82ABC"/>
    <w:rsid w:val="00F87E3D"/>
    <w:rsid w:val="00F90F7B"/>
    <w:rsid w:val="00F93557"/>
    <w:rsid w:val="00FA0893"/>
    <w:rsid w:val="00FB1DE7"/>
    <w:rsid w:val="00FB2123"/>
    <w:rsid w:val="00FC0186"/>
    <w:rsid w:val="00FC55C4"/>
    <w:rsid w:val="00FD453B"/>
    <w:rsid w:val="00FD4FD4"/>
    <w:rsid w:val="00FD509B"/>
    <w:rsid w:val="00FD79FC"/>
    <w:rsid w:val="00FE1E55"/>
    <w:rsid w:val="00FE391F"/>
    <w:rsid w:val="00FF2BC2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D7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19CE-1A7E-4207-93DB-CC22B660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712</Words>
  <Characters>4063</Characters>
  <Application>Microsoft Office Word</Application>
  <DocSecurity>0</DocSecurity>
  <Lines>33</Lines>
  <Paragraphs>9</Paragraphs>
  <ScaleCrop>false</ScaleCrop>
  <Company>China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71</cp:revision>
  <cp:lastPrinted>2019-03-21T12:39:00Z</cp:lastPrinted>
  <dcterms:created xsi:type="dcterms:W3CDTF">2019-08-27T05:31:00Z</dcterms:created>
  <dcterms:modified xsi:type="dcterms:W3CDTF">2019-12-16T04:24:00Z</dcterms:modified>
</cp:coreProperties>
</file>