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B26954">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E41ECF" w:rsidRDefault="0038761D" w:rsidP="00A92254">
                  <w:pPr>
                    <w:jc w:val="center"/>
                  </w:pPr>
                  <w:r w:rsidRPr="0038761D">
                    <w:rPr>
                      <w:rFonts w:ascii="微软雅黑" w:eastAsia="微软雅黑" w:hAnsi="微软雅黑" w:cs="微软雅黑" w:hint="eastAsia"/>
                      <w:sz w:val="44"/>
                      <w:szCs w:val="44"/>
                    </w:rPr>
                    <w:t>征信理论与实务</w:t>
                  </w:r>
                  <w:r w:rsidR="00E41ECF" w:rsidRPr="00323D55">
                    <w:rPr>
                      <w:rFonts w:ascii="方正小标宋简体" w:eastAsia="方正小标宋简体" w:hint="eastAsia"/>
                      <w:sz w:val="44"/>
                      <w:szCs w:val="44"/>
                    </w:rPr>
                    <w:t>本科课程教学大纲</w:t>
                  </w:r>
                </w:p>
              </w:txbxContent>
            </v:textbox>
          </v:rect>
        </w:pict>
      </w:r>
    </w:p>
    <w:p w:rsidR="00A92254" w:rsidRPr="00E946BA" w:rsidRDefault="00E515E8"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B26954"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E41ECF" w:rsidRPr="00323D55" w:rsidRDefault="00E41ECF"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Pr="00E515E8">
                    <w:rPr>
                      <w:rFonts w:ascii="仿宋_GB2312" w:eastAsia="仿宋_GB2312" w:hAnsi="黑体" w:hint="eastAsia"/>
                      <w:sz w:val="30"/>
                      <w:szCs w:val="30"/>
                    </w:rPr>
                    <w:t>梁贺新</w:t>
                  </w:r>
                </w:p>
                <w:p w:rsidR="00E41ECF" w:rsidRDefault="00E41ECF"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6C3272">
                    <w:rPr>
                      <w:rFonts w:ascii="仿宋_GB2312" w:eastAsia="仿宋_GB2312" w:hAnsi="黑体" w:hint="eastAsia"/>
                      <w:sz w:val="30"/>
                      <w:szCs w:val="30"/>
                    </w:rPr>
                    <w:t>乔红芳</w:t>
                  </w:r>
                </w:p>
                <w:p w:rsidR="00E41ECF" w:rsidRPr="00C4638F" w:rsidRDefault="00E41ECF"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E41ECF" w:rsidRPr="00323D55" w:rsidRDefault="00E41ECF"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开课部门：金融与统计系                    </w:t>
                  </w:r>
                </w:p>
                <w:p w:rsidR="00E41ECF" w:rsidRDefault="00E41ECF"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343079">
                    <w:rPr>
                      <w:rFonts w:ascii="仿宋_GB2312" w:eastAsia="仿宋_GB2312" w:hAnsi="黑体" w:hint="eastAsia"/>
                      <w:kern w:val="0"/>
                      <w:sz w:val="30"/>
                      <w:szCs w:val="30"/>
                    </w:rPr>
                    <w:t xml:space="preserve">2019年6月30日   </w:t>
                  </w:r>
                  <w:r>
                    <w:rPr>
                      <w:rFonts w:ascii="仿宋_GB2312" w:eastAsia="仿宋_GB2312" w:hAnsi="黑体" w:hint="eastAsia"/>
                      <w:sz w:val="30"/>
                      <w:szCs w:val="30"/>
                    </w:rPr>
                    <w:t xml:space="preserve">                  </w:t>
                  </w:r>
                </w:p>
                <w:p w:rsidR="00E41ECF" w:rsidRPr="00C4638F" w:rsidRDefault="00E41ECF"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Pr="005219CE" w:rsidRDefault="00A92254" w:rsidP="00A92254">
      <w:pPr>
        <w:jc w:val="left"/>
        <w:outlineLvl w:val="0"/>
        <w:rPr>
          <w:rFonts w:ascii="宋体" w:eastAsia="宋体" w:hAnsi="宋体"/>
          <w:bCs/>
          <w:color w:val="FF0000"/>
          <w:szCs w:val="21"/>
        </w:rPr>
      </w:pP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Start w:id="2" w:name="_GoBack"/>
      <w:bookmarkEnd w:id="0"/>
      <w:bookmarkEnd w:id="1"/>
      <w:bookmarkEnd w:id="2"/>
    </w:p>
    <w:tbl>
      <w:tblPr>
        <w:tblStyle w:val="a5"/>
        <w:tblW w:w="9541" w:type="dxa"/>
        <w:jc w:val="center"/>
        <w:tblLook w:val="04A0" w:firstRow="1" w:lastRow="0" w:firstColumn="1" w:lastColumn="0" w:noHBand="0" w:noVBand="1"/>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AB6672" w:rsidP="00E41ECF">
            <w:pPr>
              <w:jc w:val="center"/>
              <w:rPr>
                <w:rFonts w:ascii="宋体" w:eastAsia="宋体" w:hAnsi="宋体"/>
                <w:sz w:val="24"/>
                <w:szCs w:val="24"/>
              </w:rPr>
            </w:pPr>
            <w:r w:rsidRPr="00AB6672">
              <w:rPr>
                <w:rFonts w:ascii="宋体" w:eastAsia="宋体" w:hAnsi="宋体" w:hint="eastAsia"/>
                <w:sz w:val="24"/>
                <w:szCs w:val="24"/>
              </w:rPr>
              <w:t>征信理论与实务</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7E1E48" w:rsidRDefault="00AB6672" w:rsidP="00E41ECF">
            <w:pPr>
              <w:jc w:val="center"/>
              <w:rPr>
                <w:rFonts w:ascii="宋体" w:eastAsia="宋体" w:hAnsi="宋体"/>
                <w:sz w:val="24"/>
                <w:szCs w:val="24"/>
              </w:rPr>
            </w:pPr>
            <w:r w:rsidRPr="00AB6672">
              <w:rPr>
                <w:rFonts w:ascii="宋体" w:eastAsia="宋体" w:hAnsi="宋体"/>
                <w:sz w:val="24"/>
                <w:szCs w:val="24"/>
              </w:rPr>
              <w:t>Credit Reporting Theory and Practice</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7E1E48" w:rsidRDefault="00AB6672" w:rsidP="00E41ECF">
            <w:pPr>
              <w:jc w:val="center"/>
              <w:rPr>
                <w:rFonts w:ascii="宋体" w:eastAsia="宋体" w:hAnsi="宋体"/>
                <w:sz w:val="24"/>
                <w:szCs w:val="24"/>
              </w:rPr>
            </w:pPr>
            <w:r w:rsidRPr="00DE33A7">
              <w:rPr>
                <w:rFonts w:ascii="宋体" w:hAnsi="宋体"/>
                <w:color w:val="000000"/>
                <w:kern w:val="0"/>
                <w:szCs w:val="21"/>
              </w:rPr>
              <w:t>18433050200</w:t>
            </w:r>
          </w:p>
        </w:tc>
        <w:tc>
          <w:tcPr>
            <w:tcW w:w="1734" w:type="dxa"/>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92141" w:rsidRPr="007E1E48" w:rsidRDefault="00BD5137" w:rsidP="00E41ECF">
            <w:pPr>
              <w:jc w:val="center"/>
              <w:rPr>
                <w:rFonts w:ascii="宋体" w:eastAsia="宋体" w:hAnsi="宋体"/>
                <w:sz w:val="24"/>
                <w:szCs w:val="24"/>
              </w:rPr>
            </w:pPr>
            <w:r w:rsidRPr="00BD5137">
              <w:rPr>
                <w:rFonts w:ascii="宋体" w:eastAsia="宋体" w:hAnsi="宋体" w:hint="eastAsia"/>
                <w:sz w:val="24"/>
                <w:szCs w:val="24"/>
              </w:rPr>
              <w:t>专业</w:t>
            </w:r>
            <w:r w:rsidR="00C72525" w:rsidRPr="00C72525">
              <w:rPr>
                <w:rFonts w:ascii="宋体" w:eastAsia="宋体" w:hAnsi="宋体" w:hint="eastAsia"/>
                <w:sz w:val="24"/>
                <w:szCs w:val="24"/>
              </w:rPr>
              <w:t>选修课</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7E1E48" w:rsidRDefault="00AB6672" w:rsidP="00E41ECF">
            <w:pPr>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rsidR="00792141" w:rsidRPr="007E1E48" w:rsidRDefault="00792141" w:rsidP="00E41ECF">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92141" w:rsidRPr="007E1E48" w:rsidRDefault="00AB6672" w:rsidP="00E41ECF">
            <w:pPr>
              <w:jc w:val="center"/>
              <w:rPr>
                <w:rFonts w:ascii="宋体" w:eastAsia="宋体" w:hAnsi="宋体"/>
                <w:sz w:val="24"/>
                <w:szCs w:val="24"/>
              </w:rPr>
            </w:pPr>
            <w:r>
              <w:rPr>
                <w:rFonts w:ascii="宋体" w:eastAsia="宋体" w:hAnsi="宋体" w:hint="eastAsia"/>
                <w:sz w:val="24"/>
                <w:szCs w:val="24"/>
              </w:rPr>
              <w:t>32</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7E1E48" w:rsidRDefault="00BF24C3" w:rsidP="00E41ECF">
            <w:pPr>
              <w:jc w:val="center"/>
              <w:rPr>
                <w:rFonts w:ascii="宋体" w:eastAsia="宋体" w:hAnsi="宋体"/>
                <w:sz w:val="24"/>
                <w:szCs w:val="24"/>
              </w:rPr>
            </w:pPr>
            <w:r w:rsidRPr="002544C8">
              <w:rPr>
                <w:rFonts w:ascii="Times New Roman" w:eastAsia="宋体" w:hAnsi="宋体" w:cs="Times New Roman"/>
                <w:sz w:val="24"/>
                <w:szCs w:val="24"/>
              </w:rPr>
              <w:t>经济与金融</w:t>
            </w:r>
          </w:p>
        </w:tc>
        <w:tc>
          <w:tcPr>
            <w:tcW w:w="1734"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rsidR="00792141" w:rsidRPr="007E1E48" w:rsidRDefault="00792141" w:rsidP="00E41ECF">
            <w:pPr>
              <w:jc w:val="center"/>
              <w:rPr>
                <w:rFonts w:ascii="宋体" w:eastAsia="宋体" w:hAnsi="宋体"/>
                <w:sz w:val="24"/>
                <w:szCs w:val="24"/>
              </w:rPr>
            </w:pP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792141" w:rsidP="00580B0E">
            <w:pPr>
              <w:jc w:val="left"/>
              <w:rPr>
                <w:rFonts w:ascii="宋体" w:eastAsia="宋体" w:hAnsi="宋体"/>
                <w:sz w:val="24"/>
                <w:szCs w:val="24"/>
              </w:rPr>
            </w:pP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E91461" w:rsidRDefault="00C679F7" w:rsidP="00E91461">
            <w:pPr>
              <w:rPr>
                <w:rFonts w:ascii="宋体" w:eastAsia="宋体" w:hAnsi="宋体"/>
                <w:sz w:val="24"/>
                <w:szCs w:val="24"/>
              </w:rPr>
            </w:pPr>
            <w:r w:rsidRPr="00C679F7">
              <w:rPr>
                <w:rFonts w:ascii="宋体" w:eastAsia="宋体" w:hAnsi="宋体" w:hint="eastAsia"/>
                <w:sz w:val="24"/>
                <w:szCs w:val="24"/>
              </w:rPr>
              <w:t>微观经济学、统计学、金融学、管理学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6E5529" w:rsidRDefault="00C679F7" w:rsidP="006E5529">
            <w:pPr>
              <w:jc w:val="left"/>
              <w:rPr>
                <w:rFonts w:ascii="宋体" w:eastAsia="宋体" w:hAnsi="宋体"/>
                <w:sz w:val="24"/>
                <w:szCs w:val="24"/>
              </w:rPr>
            </w:pPr>
            <w:r w:rsidRPr="00C679F7">
              <w:rPr>
                <w:rFonts w:ascii="宋体" w:eastAsia="宋体" w:hAnsi="宋体" w:hint="eastAsia"/>
                <w:sz w:val="24"/>
                <w:szCs w:val="24"/>
              </w:rPr>
              <w:t>叶谦，常胜.征信理论与实务.北京：高等教育出版社，2015.</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DD1FED" w:rsidRPr="00DD1FED" w:rsidRDefault="00DD1FED" w:rsidP="00DD1FED">
            <w:pPr>
              <w:jc w:val="left"/>
              <w:rPr>
                <w:rFonts w:ascii="宋体" w:hAnsi="宋体"/>
                <w:sz w:val="24"/>
                <w:szCs w:val="24"/>
              </w:rPr>
            </w:pPr>
            <w:r>
              <w:rPr>
                <w:rFonts w:ascii="宋体" w:hAnsi="宋体" w:hint="eastAsia"/>
                <w:sz w:val="24"/>
                <w:szCs w:val="24"/>
              </w:rPr>
              <w:t>1</w:t>
            </w:r>
            <w:r>
              <w:rPr>
                <w:rFonts w:ascii="宋体" w:hAnsi="宋体"/>
                <w:sz w:val="24"/>
                <w:szCs w:val="24"/>
              </w:rPr>
              <w:t>.</w:t>
            </w:r>
            <w:r w:rsidR="00D7692C" w:rsidRPr="00D7692C">
              <w:rPr>
                <w:rFonts w:ascii="宋体" w:hAnsi="宋体" w:hint="eastAsia"/>
                <w:sz w:val="24"/>
                <w:szCs w:val="24"/>
              </w:rPr>
              <w:t>唐明琴，缪铁文，叶湘榕.征信理论与实务.北京：中国金融出版社，2015.</w:t>
            </w:r>
            <w:r w:rsidR="00C679F7">
              <w:rPr>
                <w:rFonts w:ascii="宋体" w:hAnsi="宋体" w:hint="eastAsia"/>
                <w:sz w:val="24"/>
                <w:szCs w:val="24"/>
              </w:rPr>
              <w:t xml:space="preserve"> </w:t>
            </w:r>
          </w:p>
          <w:p w:rsidR="000D395E" w:rsidRDefault="00DD1FED" w:rsidP="00DD1FED">
            <w:pPr>
              <w:jc w:val="left"/>
              <w:rPr>
                <w:rFonts w:ascii="宋体" w:hAnsi="宋体"/>
                <w:sz w:val="24"/>
                <w:szCs w:val="24"/>
              </w:rPr>
            </w:pPr>
            <w:r>
              <w:rPr>
                <w:rFonts w:ascii="宋体" w:hAnsi="宋体" w:hint="eastAsia"/>
                <w:sz w:val="24"/>
                <w:szCs w:val="24"/>
              </w:rPr>
              <w:t>2</w:t>
            </w:r>
            <w:r>
              <w:rPr>
                <w:rFonts w:ascii="宋体" w:hAnsi="宋体"/>
                <w:sz w:val="24"/>
                <w:szCs w:val="24"/>
              </w:rPr>
              <w:t>.</w:t>
            </w:r>
            <w:r w:rsidR="000D395E" w:rsidRPr="000D395E">
              <w:rPr>
                <w:rFonts w:ascii="宋体" w:hAnsi="宋体" w:hint="eastAsia"/>
                <w:sz w:val="24"/>
                <w:szCs w:val="24"/>
              </w:rPr>
              <w:t>姚前，谢华美，刘松灵，刘新海.征信大数据:理论与实践.北京：中国金融出版社，2018.</w:t>
            </w:r>
          </w:p>
          <w:p w:rsidR="00DD1FED" w:rsidRPr="00DD1FED" w:rsidRDefault="000D395E" w:rsidP="00DD1FED">
            <w:pPr>
              <w:jc w:val="left"/>
              <w:rPr>
                <w:rFonts w:ascii="宋体" w:hAnsi="宋体"/>
                <w:sz w:val="24"/>
                <w:szCs w:val="24"/>
              </w:rPr>
            </w:pPr>
            <w:r>
              <w:rPr>
                <w:rFonts w:ascii="宋体" w:hAnsi="宋体" w:hint="eastAsia"/>
                <w:sz w:val="24"/>
                <w:szCs w:val="24"/>
              </w:rPr>
              <w:t>3</w:t>
            </w:r>
            <w:r>
              <w:rPr>
                <w:rFonts w:ascii="宋体" w:hAnsi="宋体"/>
                <w:sz w:val="24"/>
                <w:szCs w:val="24"/>
              </w:rPr>
              <w:t>.</w:t>
            </w:r>
            <w:r w:rsidR="00D7692C" w:rsidRPr="00D7692C">
              <w:rPr>
                <w:rFonts w:ascii="宋体" w:hAnsi="宋体" w:hint="eastAsia"/>
                <w:sz w:val="24"/>
                <w:szCs w:val="24"/>
              </w:rPr>
              <w:t>马建华.征信知识与实务.北京：国防工业出版社，2016.</w:t>
            </w:r>
          </w:p>
          <w:p w:rsidR="00792141" w:rsidRDefault="00DD1FED" w:rsidP="00D7692C">
            <w:pPr>
              <w:jc w:val="left"/>
              <w:rPr>
                <w:rFonts w:ascii="宋体" w:hAnsi="宋体"/>
                <w:sz w:val="24"/>
                <w:szCs w:val="24"/>
              </w:rPr>
            </w:pPr>
            <w:r>
              <w:rPr>
                <w:rFonts w:ascii="宋体" w:hAnsi="宋体" w:hint="eastAsia"/>
                <w:sz w:val="24"/>
                <w:szCs w:val="24"/>
              </w:rPr>
              <w:t>4</w:t>
            </w:r>
            <w:r>
              <w:rPr>
                <w:rFonts w:ascii="宋体" w:hAnsi="宋体"/>
                <w:sz w:val="24"/>
                <w:szCs w:val="24"/>
              </w:rPr>
              <w:t>.</w:t>
            </w:r>
            <w:r w:rsidR="000D395E" w:rsidRPr="000D395E">
              <w:rPr>
                <w:rFonts w:ascii="宋体" w:hAnsi="宋体" w:hint="eastAsia"/>
                <w:sz w:val="24"/>
                <w:szCs w:val="24"/>
              </w:rPr>
              <w:t>万存知.征信业的探索与发展.北京：中国金融出版社，2018.</w:t>
            </w:r>
          </w:p>
          <w:p w:rsidR="000D395E" w:rsidRPr="00DD1FED" w:rsidRDefault="000D395E" w:rsidP="00D7692C">
            <w:pPr>
              <w:jc w:val="left"/>
              <w:rPr>
                <w:rFonts w:ascii="宋体" w:hAnsi="宋体"/>
                <w:sz w:val="24"/>
                <w:szCs w:val="24"/>
              </w:rPr>
            </w:pPr>
            <w:r>
              <w:rPr>
                <w:rFonts w:ascii="宋体" w:hAnsi="宋体"/>
                <w:sz w:val="24"/>
                <w:szCs w:val="24"/>
              </w:rPr>
              <w:t>5</w:t>
            </w:r>
            <w:r>
              <w:rPr>
                <w:rFonts w:ascii="宋体" w:hAnsi="宋体" w:hint="eastAsia"/>
                <w:sz w:val="24"/>
                <w:szCs w:val="24"/>
              </w:rPr>
              <w:t>.</w:t>
            </w:r>
            <w:r w:rsidRPr="000D395E">
              <w:rPr>
                <w:rFonts w:ascii="宋体" w:hAnsi="宋体" w:hint="eastAsia"/>
                <w:sz w:val="24"/>
                <w:szCs w:val="24"/>
              </w:rPr>
              <w:t>汪路.征信:若干基本问题及其顶层设计.北京：中国金融出版社，2018.</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E41ECF">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C679F7" w:rsidP="00580B0E">
            <w:pPr>
              <w:jc w:val="left"/>
              <w:rPr>
                <w:rFonts w:ascii="宋体" w:eastAsia="宋体" w:hAnsi="宋体"/>
                <w:sz w:val="24"/>
                <w:szCs w:val="24"/>
              </w:rPr>
            </w:pPr>
            <w:r w:rsidRPr="00C679F7">
              <w:rPr>
                <w:rFonts w:ascii="宋体" w:eastAsia="宋体" w:hAnsi="宋体" w:hint="eastAsia"/>
                <w:sz w:val="24"/>
                <w:szCs w:val="24"/>
              </w:rPr>
              <w:t>叶谦，常胜.征信理论与实务.北京：高等教育出版社，2015.</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3" w:name="_Toc2371664"/>
      <w:bookmarkStart w:id="4"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53241" w:rsidRPr="009E5D44" w:rsidRDefault="0085628C" w:rsidP="000D395E">
            <w:pPr>
              <w:jc w:val="left"/>
              <w:rPr>
                <w:rFonts w:ascii="宋体" w:eastAsia="宋体" w:hAnsi="宋体"/>
                <w:szCs w:val="21"/>
              </w:rPr>
            </w:pPr>
            <w:r>
              <w:rPr>
                <w:rFonts w:ascii="宋体" w:eastAsia="宋体" w:hAnsi="宋体" w:hint="eastAsia"/>
                <w:szCs w:val="21"/>
              </w:rPr>
              <w:t>了解及掌握关于</w:t>
            </w:r>
            <w:r w:rsidR="000D395E">
              <w:rPr>
                <w:rFonts w:ascii="宋体" w:eastAsia="宋体" w:hAnsi="宋体" w:hint="eastAsia"/>
                <w:szCs w:val="21"/>
              </w:rPr>
              <w:t>征信</w:t>
            </w:r>
            <w:r>
              <w:rPr>
                <w:rFonts w:ascii="宋体" w:eastAsia="宋体" w:hAnsi="宋体" w:hint="eastAsia"/>
                <w:szCs w:val="21"/>
              </w:rPr>
              <w:t>的基本知识</w:t>
            </w:r>
            <w:r w:rsidR="000725C4">
              <w:rPr>
                <w:rFonts w:ascii="宋体" w:eastAsia="宋体" w:hAnsi="宋体" w:hint="eastAsia"/>
                <w:szCs w:val="21"/>
              </w:rPr>
              <w:t>和理论。</w:t>
            </w:r>
          </w:p>
        </w:tc>
      </w:tr>
      <w:tr w:rsidR="00CE0CE2" w:rsidRPr="00CE0CE2" w:rsidTr="00A92254">
        <w:trPr>
          <w:trHeight w:val="585"/>
          <w:jc w:val="center"/>
        </w:trPr>
        <w:tc>
          <w:tcPr>
            <w:tcW w:w="1565" w:type="dxa"/>
            <w:tcBorders>
              <w:left w:val="single" w:sz="4" w:space="0" w:color="auto"/>
              <w:right w:val="single" w:sz="4" w:space="0" w:color="auto"/>
            </w:tcBorders>
            <w:vAlign w:val="center"/>
          </w:tcPr>
          <w:p w:rsidR="00953241" w:rsidRPr="009E5D44" w:rsidRDefault="003163C9"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53241" w:rsidRPr="00CE0CE2" w:rsidRDefault="00536690" w:rsidP="00953241">
            <w:pPr>
              <w:jc w:val="left"/>
              <w:rPr>
                <w:rFonts w:ascii="宋体" w:eastAsia="宋体" w:hAnsi="宋体"/>
                <w:szCs w:val="21"/>
              </w:rPr>
            </w:pPr>
            <w:r>
              <w:rPr>
                <w:rFonts w:ascii="宋体" w:eastAsia="宋体" w:hAnsi="宋体" w:hint="eastAsia"/>
                <w:szCs w:val="21"/>
              </w:rPr>
              <w:t>培养专业思维和学科意识，熟悉国家有关征信的法律法规，了解征信业发展动态</w:t>
            </w:r>
            <w:r w:rsidR="000725C4">
              <w:rPr>
                <w:rFonts w:ascii="宋体" w:eastAsia="宋体" w:hAnsi="宋体" w:hint="eastAsia"/>
                <w:szCs w:val="21"/>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lastRenderedPageBreak/>
              <w:t>课程目标</w:t>
            </w:r>
            <w:r w:rsidR="003E5B31">
              <w:rPr>
                <w:rFonts w:ascii="宋体" w:eastAsia="宋体" w:hAnsi="宋体" w:hint="eastAsia"/>
                <w:szCs w:val="21"/>
              </w:rPr>
              <w:t>3</w:t>
            </w:r>
          </w:p>
        </w:tc>
        <w:tc>
          <w:tcPr>
            <w:tcW w:w="8309" w:type="dxa"/>
            <w:tcBorders>
              <w:left w:val="single" w:sz="4" w:space="0" w:color="auto"/>
            </w:tcBorders>
            <w:vAlign w:val="center"/>
          </w:tcPr>
          <w:p w:rsidR="009E5D44" w:rsidRPr="000725C4" w:rsidRDefault="0085628C" w:rsidP="009E5D44">
            <w:pPr>
              <w:jc w:val="left"/>
              <w:rPr>
                <w:rFonts w:ascii="宋体" w:eastAsia="宋体" w:hAnsi="宋体"/>
                <w:szCs w:val="21"/>
              </w:rPr>
            </w:pPr>
            <w:r w:rsidRPr="000725C4">
              <w:rPr>
                <w:rFonts w:ascii="宋体" w:eastAsia="宋体" w:hAnsi="宋体" w:hint="eastAsia"/>
                <w:szCs w:val="21"/>
              </w:rPr>
              <w:t>具备</w:t>
            </w:r>
            <w:r w:rsidR="000725C4" w:rsidRPr="000725C4">
              <w:rPr>
                <w:rFonts w:ascii="宋体" w:eastAsia="宋体" w:hAnsi="宋体" w:hint="eastAsia"/>
                <w:szCs w:val="21"/>
              </w:rPr>
              <w:t>从事征信业务的基本</w:t>
            </w:r>
            <w:r w:rsidRPr="000725C4">
              <w:rPr>
                <w:rFonts w:ascii="宋体" w:eastAsia="宋体" w:hAnsi="宋体" w:hint="eastAsia"/>
                <w:szCs w:val="21"/>
              </w:rPr>
              <w:t>能力</w:t>
            </w:r>
            <w:r w:rsidR="000725C4" w:rsidRPr="000725C4">
              <w:rPr>
                <w:rFonts w:ascii="宋体" w:eastAsia="宋体" w:hAnsi="宋体" w:hint="eastAsia"/>
                <w:szCs w:val="21"/>
              </w:rPr>
              <w:t>。</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F01623" w:rsidRPr="00B75A41" w:rsidTr="006625D0">
        <w:trPr>
          <w:trHeight w:val="454"/>
          <w:jc w:val="center"/>
        </w:trPr>
        <w:tc>
          <w:tcPr>
            <w:tcW w:w="1509" w:type="dxa"/>
            <w:vAlign w:val="center"/>
          </w:tcPr>
          <w:p w:rsidR="00F01623" w:rsidRPr="00B75A41" w:rsidRDefault="00F01623" w:rsidP="00F01623">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F01623" w:rsidRPr="00B75A41" w:rsidRDefault="00F01623" w:rsidP="00F01623">
            <w:pPr>
              <w:spacing w:line="300" w:lineRule="exact"/>
              <w:jc w:val="left"/>
              <w:rPr>
                <w:rFonts w:ascii="宋体" w:eastAsia="宋体" w:hAnsi="宋体"/>
                <w:szCs w:val="21"/>
              </w:rPr>
            </w:pPr>
            <w:r>
              <w:rPr>
                <w:rFonts w:ascii="宋体" w:eastAsia="宋体" w:hAnsi="宋体" w:hint="eastAsia"/>
                <w:szCs w:val="21"/>
              </w:rPr>
              <w:t>毕业要求1:</w:t>
            </w:r>
            <w:r w:rsidRPr="003916E3">
              <w:rPr>
                <w:rFonts w:ascii="Times New Roman"/>
              </w:rPr>
              <w:t>知识要求</w:t>
            </w:r>
          </w:p>
        </w:tc>
        <w:tc>
          <w:tcPr>
            <w:tcW w:w="5670" w:type="dxa"/>
            <w:vAlign w:val="center"/>
          </w:tcPr>
          <w:p w:rsidR="00F01623" w:rsidRPr="00B75A41" w:rsidRDefault="00F01623" w:rsidP="00F01623">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001AD9" w:rsidRPr="00B75A41" w:rsidTr="006625D0">
        <w:trPr>
          <w:trHeight w:val="454"/>
          <w:jc w:val="center"/>
        </w:trPr>
        <w:tc>
          <w:tcPr>
            <w:tcW w:w="1509" w:type="dxa"/>
            <w:vAlign w:val="center"/>
          </w:tcPr>
          <w:p w:rsidR="00001AD9" w:rsidRPr="00B75A41" w:rsidRDefault="00001AD9" w:rsidP="00001AD9">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001AD9" w:rsidRPr="00B75A41" w:rsidRDefault="00001AD9" w:rsidP="00001AD9">
            <w:pPr>
              <w:spacing w:line="300" w:lineRule="exact"/>
              <w:jc w:val="left"/>
              <w:rPr>
                <w:rFonts w:ascii="宋体" w:eastAsia="宋体" w:hAnsi="宋体"/>
                <w:szCs w:val="21"/>
              </w:rPr>
            </w:pPr>
            <w:r>
              <w:rPr>
                <w:rFonts w:ascii="宋体" w:eastAsia="宋体" w:hAnsi="宋体" w:hint="eastAsia"/>
                <w:szCs w:val="21"/>
              </w:rPr>
              <w:t>毕业要求2:素质要求</w:t>
            </w:r>
          </w:p>
        </w:tc>
        <w:tc>
          <w:tcPr>
            <w:tcW w:w="5670" w:type="dxa"/>
            <w:vAlign w:val="center"/>
          </w:tcPr>
          <w:p w:rsidR="00001AD9" w:rsidRPr="00243EBA" w:rsidRDefault="00001AD9" w:rsidP="00001AD9">
            <w:pPr>
              <w:pStyle w:val="2"/>
              <w:spacing w:line="300" w:lineRule="exact"/>
              <w:ind w:firstLineChars="0" w:firstLine="0"/>
              <w:rPr>
                <w:szCs w:val="21"/>
              </w:rPr>
            </w:pPr>
            <w:r w:rsidRPr="00DC7046">
              <w:rPr>
                <w:rFonts w:cstheme="minorBidi"/>
                <w:sz w:val="21"/>
                <w:szCs w:val="21"/>
              </w:rPr>
              <w:t>2.2 专业素质</w:t>
            </w:r>
            <w:r>
              <w:rPr>
                <w:rFonts w:cstheme="minorBidi" w:hint="eastAsia"/>
                <w:sz w:val="21"/>
                <w:szCs w:val="21"/>
              </w:rPr>
              <w:t>。</w:t>
            </w:r>
            <w:r w:rsidRPr="00DC7046">
              <w:rPr>
                <w:rFonts w:cstheme="minorBidi"/>
                <w:sz w:val="21"/>
                <w:szCs w:val="21"/>
              </w:rPr>
              <w:t>具有金融专业思维和较强的学科意识。熟悉国家有关金融的方针、政策和法律法规，了解国内外金融发展动态。</w:t>
            </w:r>
          </w:p>
        </w:tc>
      </w:tr>
      <w:tr w:rsidR="00F73EF6" w:rsidRPr="00B75A41" w:rsidTr="00F73EF6">
        <w:trPr>
          <w:trHeight w:val="930"/>
          <w:jc w:val="center"/>
        </w:trPr>
        <w:tc>
          <w:tcPr>
            <w:tcW w:w="1509" w:type="dxa"/>
            <w:vAlign w:val="center"/>
          </w:tcPr>
          <w:p w:rsidR="00F73EF6" w:rsidRPr="00B75A41" w:rsidRDefault="00F73EF6" w:rsidP="00351B8E">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F73EF6" w:rsidRPr="00B75A41" w:rsidRDefault="00F73EF6" w:rsidP="00351B8E">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F73EF6" w:rsidRPr="005E1972" w:rsidRDefault="00F73EF6" w:rsidP="00F73EF6">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bl>
    <w:p w:rsidR="009904EF" w:rsidRPr="00B118F1" w:rsidRDefault="009904EF" w:rsidP="00A92254">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96"/>
        <w:gridCol w:w="2617"/>
        <w:gridCol w:w="2838"/>
        <w:gridCol w:w="1975"/>
      </w:tblGrid>
      <w:tr w:rsidR="009904EF" w:rsidRPr="00B75A41" w:rsidTr="002A717D">
        <w:trPr>
          <w:trHeight w:val="454"/>
          <w:jc w:val="center"/>
        </w:trPr>
        <w:tc>
          <w:tcPr>
            <w:tcW w:w="675" w:type="dxa"/>
            <w:vAlign w:val="center"/>
          </w:tcPr>
          <w:p w:rsidR="009904EF" w:rsidRPr="00B75A41" w:rsidRDefault="009904EF" w:rsidP="00E41ECF">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rsidR="009904EF" w:rsidRPr="00B75A41" w:rsidRDefault="009904EF" w:rsidP="00E41ECF">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rsidR="009904EF" w:rsidRPr="00B75A41" w:rsidRDefault="009904EF" w:rsidP="00E41ECF">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rsidR="009904EF" w:rsidRPr="00B75A41" w:rsidRDefault="009904EF" w:rsidP="00E41ECF">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2A717D">
        <w:trPr>
          <w:trHeight w:val="454"/>
          <w:jc w:val="center"/>
        </w:trPr>
        <w:tc>
          <w:tcPr>
            <w:tcW w:w="675" w:type="dxa"/>
            <w:vAlign w:val="center"/>
          </w:tcPr>
          <w:p w:rsidR="009904EF" w:rsidRPr="00B75A41" w:rsidRDefault="009904EF" w:rsidP="00E41ECF">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rsidR="00054858" w:rsidRPr="00B75A41" w:rsidRDefault="00054858" w:rsidP="00E41ECF">
            <w:pPr>
              <w:spacing w:line="280" w:lineRule="exact"/>
              <w:rPr>
                <w:rFonts w:ascii="宋体" w:eastAsia="宋体" w:hAnsi="宋体"/>
                <w:szCs w:val="21"/>
              </w:rPr>
            </w:pPr>
            <w:r>
              <w:rPr>
                <w:rFonts w:ascii="宋体" w:eastAsia="宋体" w:hAnsi="宋体" w:hint="eastAsia"/>
                <w:szCs w:val="21"/>
              </w:rPr>
              <w:t xml:space="preserve">第一章 </w:t>
            </w:r>
            <w:r w:rsidR="005161CC">
              <w:rPr>
                <w:rFonts w:ascii="宋体" w:eastAsia="宋体" w:hAnsi="宋体" w:hint="eastAsia"/>
                <w:szCs w:val="21"/>
              </w:rPr>
              <w:t>绪论</w:t>
            </w:r>
          </w:p>
        </w:tc>
        <w:tc>
          <w:tcPr>
            <w:tcW w:w="2617" w:type="dxa"/>
            <w:vAlign w:val="center"/>
          </w:tcPr>
          <w:p w:rsidR="00054858" w:rsidRDefault="0000129A" w:rsidP="00E41ECF">
            <w:pPr>
              <w:spacing w:line="280" w:lineRule="exact"/>
              <w:rPr>
                <w:rFonts w:ascii="宋体" w:eastAsia="宋体" w:hAnsi="宋体"/>
                <w:szCs w:val="21"/>
              </w:rPr>
            </w:pPr>
            <w:r>
              <w:rPr>
                <w:rFonts w:ascii="宋体" w:eastAsia="宋体" w:hAnsi="宋体" w:hint="eastAsia"/>
                <w:szCs w:val="21"/>
              </w:rPr>
              <w:t>了解征信的产生与发展，掌握征信的定义，熟悉征信的特征；</w:t>
            </w:r>
          </w:p>
          <w:p w:rsidR="0000129A" w:rsidRDefault="00622112" w:rsidP="00E41ECF">
            <w:pPr>
              <w:spacing w:line="280" w:lineRule="exact"/>
              <w:rPr>
                <w:rFonts w:ascii="宋体" w:eastAsia="宋体" w:hAnsi="宋体"/>
                <w:szCs w:val="21"/>
              </w:rPr>
            </w:pPr>
            <w:r>
              <w:rPr>
                <w:rFonts w:ascii="宋体" w:eastAsia="宋体" w:hAnsi="宋体" w:hint="eastAsia"/>
                <w:szCs w:val="21"/>
              </w:rPr>
              <w:t>熟悉</w:t>
            </w:r>
            <w:r w:rsidR="0000129A">
              <w:rPr>
                <w:rFonts w:ascii="宋体" w:eastAsia="宋体" w:hAnsi="宋体" w:hint="eastAsia"/>
                <w:szCs w:val="21"/>
              </w:rPr>
              <w:t>征信的作用及功能；</w:t>
            </w:r>
          </w:p>
          <w:p w:rsidR="0000129A" w:rsidRDefault="0000129A" w:rsidP="00E41ECF">
            <w:pPr>
              <w:spacing w:line="280" w:lineRule="exact"/>
              <w:rPr>
                <w:rFonts w:ascii="宋体" w:eastAsia="宋体" w:hAnsi="宋体"/>
                <w:szCs w:val="21"/>
              </w:rPr>
            </w:pPr>
            <w:r>
              <w:rPr>
                <w:rFonts w:ascii="宋体" w:eastAsia="宋体" w:hAnsi="宋体" w:hint="eastAsia"/>
                <w:szCs w:val="21"/>
              </w:rPr>
              <w:t>熟悉征信的原则、行为规范，掌握征信的基本流程；</w:t>
            </w:r>
          </w:p>
          <w:p w:rsidR="0000129A" w:rsidRPr="00054858" w:rsidRDefault="0000129A" w:rsidP="00E41ECF">
            <w:pPr>
              <w:spacing w:line="280" w:lineRule="exact"/>
              <w:rPr>
                <w:rFonts w:ascii="宋体" w:eastAsia="宋体" w:hAnsi="宋体"/>
                <w:szCs w:val="21"/>
              </w:rPr>
            </w:pPr>
            <w:r>
              <w:rPr>
                <w:rFonts w:ascii="宋体" w:eastAsia="宋体" w:hAnsi="宋体" w:hint="eastAsia"/>
                <w:szCs w:val="21"/>
              </w:rPr>
              <w:t>熟悉征信产品及其属性、征信机构的分类、征信体系。</w:t>
            </w:r>
          </w:p>
        </w:tc>
        <w:tc>
          <w:tcPr>
            <w:tcW w:w="2838" w:type="dxa"/>
            <w:vAlign w:val="center"/>
          </w:tcPr>
          <w:p w:rsidR="00054858" w:rsidRDefault="0000129A" w:rsidP="00E41ECF">
            <w:pPr>
              <w:spacing w:line="280" w:lineRule="exact"/>
              <w:rPr>
                <w:rFonts w:ascii="宋体" w:eastAsia="宋体" w:hAnsi="宋体"/>
                <w:szCs w:val="21"/>
              </w:rPr>
            </w:pPr>
            <w:r>
              <w:rPr>
                <w:rFonts w:ascii="宋体" w:eastAsia="宋体" w:hAnsi="宋体" w:hint="eastAsia"/>
                <w:szCs w:val="21"/>
              </w:rPr>
              <w:t>征信的定义，征信的特征；</w:t>
            </w:r>
          </w:p>
          <w:p w:rsidR="0000129A" w:rsidRDefault="0000129A" w:rsidP="00E41ECF">
            <w:pPr>
              <w:spacing w:line="280" w:lineRule="exact"/>
              <w:rPr>
                <w:rFonts w:ascii="宋体" w:eastAsia="宋体" w:hAnsi="宋体"/>
                <w:szCs w:val="21"/>
              </w:rPr>
            </w:pPr>
            <w:r>
              <w:rPr>
                <w:rFonts w:ascii="宋体" w:eastAsia="宋体" w:hAnsi="宋体" w:hint="eastAsia"/>
                <w:szCs w:val="21"/>
              </w:rPr>
              <w:t>征信的基本流程；</w:t>
            </w:r>
          </w:p>
          <w:p w:rsidR="0000129A" w:rsidRPr="00B75A41" w:rsidRDefault="0000129A" w:rsidP="00E41ECF">
            <w:pPr>
              <w:spacing w:line="280" w:lineRule="exact"/>
              <w:rPr>
                <w:rFonts w:ascii="宋体" w:eastAsia="宋体" w:hAnsi="宋体"/>
                <w:szCs w:val="21"/>
              </w:rPr>
            </w:pPr>
            <w:r>
              <w:rPr>
                <w:rFonts w:ascii="宋体" w:eastAsia="宋体" w:hAnsi="宋体" w:hint="eastAsia"/>
                <w:szCs w:val="21"/>
              </w:rPr>
              <w:t>征信产品及其属性</w:t>
            </w:r>
          </w:p>
        </w:tc>
        <w:tc>
          <w:tcPr>
            <w:tcW w:w="1975" w:type="dxa"/>
            <w:vAlign w:val="center"/>
          </w:tcPr>
          <w:p w:rsidR="009904EF" w:rsidRDefault="00622112" w:rsidP="00E41ECF">
            <w:pPr>
              <w:spacing w:line="280" w:lineRule="exact"/>
              <w:rPr>
                <w:rFonts w:ascii="宋体" w:eastAsia="宋体" w:hAnsi="宋体"/>
                <w:szCs w:val="21"/>
              </w:rPr>
            </w:pPr>
            <w:r>
              <w:rPr>
                <w:rFonts w:ascii="宋体" w:eastAsia="宋体" w:hAnsi="宋体" w:hint="eastAsia"/>
                <w:szCs w:val="21"/>
              </w:rPr>
              <w:t>征信的作用及功能；</w:t>
            </w:r>
          </w:p>
          <w:p w:rsidR="00622112" w:rsidRPr="00B75A41" w:rsidRDefault="00622112" w:rsidP="00E41ECF">
            <w:pPr>
              <w:spacing w:line="280" w:lineRule="exact"/>
              <w:rPr>
                <w:rFonts w:ascii="宋体" w:eastAsia="宋体" w:hAnsi="宋体"/>
                <w:szCs w:val="21"/>
              </w:rPr>
            </w:pPr>
            <w:r>
              <w:rPr>
                <w:rFonts w:ascii="宋体" w:eastAsia="宋体" w:hAnsi="宋体" w:hint="eastAsia"/>
                <w:szCs w:val="21"/>
              </w:rPr>
              <w:t>征信的产品属性</w:t>
            </w:r>
          </w:p>
        </w:tc>
      </w:tr>
      <w:tr w:rsidR="009904EF" w:rsidRPr="00B75A41" w:rsidTr="002A717D">
        <w:trPr>
          <w:trHeight w:val="454"/>
          <w:jc w:val="center"/>
        </w:trPr>
        <w:tc>
          <w:tcPr>
            <w:tcW w:w="675" w:type="dxa"/>
            <w:vAlign w:val="center"/>
          </w:tcPr>
          <w:p w:rsidR="009904EF" w:rsidRPr="00B75A41" w:rsidRDefault="009904EF" w:rsidP="00E41ECF">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rsidR="009904EF" w:rsidRPr="00B75A41" w:rsidRDefault="00054858" w:rsidP="00E41ECF">
            <w:pPr>
              <w:spacing w:line="280" w:lineRule="exact"/>
              <w:rPr>
                <w:rFonts w:ascii="宋体" w:eastAsia="宋体" w:hAnsi="宋体"/>
                <w:szCs w:val="21"/>
              </w:rPr>
            </w:pPr>
            <w:r>
              <w:rPr>
                <w:rFonts w:ascii="宋体" w:eastAsia="宋体" w:hAnsi="宋体" w:hint="eastAsia"/>
                <w:szCs w:val="21"/>
              </w:rPr>
              <w:t xml:space="preserve">第二章 </w:t>
            </w:r>
            <w:r w:rsidR="005161CC" w:rsidRPr="00107EFB">
              <w:rPr>
                <w:rFonts w:ascii="宋体" w:eastAsia="宋体" w:hAnsi="宋体" w:hint="eastAsia"/>
                <w:szCs w:val="21"/>
              </w:rPr>
              <w:t>征信理论</w:t>
            </w:r>
          </w:p>
        </w:tc>
        <w:tc>
          <w:tcPr>
            <w:tcW w:w="2617" w:type="dxa"/>
            <w:vAlign w:val="center"/>
          </w:tcPr>
          <w:p w:rsidR="00D23C7B" w:rsidRPr="00B75A41" w:rsidRDefault="00107EFB" w:rsidP="00E41ECF">
            <w:pPr>
              <w:spacing w:line="280" w:lineRule="exact"/>
              <w:rPr>
                <w:rFonts w:ascii="宋体" w:eastAsia="宋体" w:hAnsi="宋体"/>
                <w:szCs w:val="21"/>
              </w:rPr>
            </w:pPr>
            <w:r>
              <w:rPr>
                <w:rFonts w:ascii="宋体" w:eastAsia="宋体" w:hAnsi="宋体" w:hint="eastAsia"/>
                <w:szCs w:val="21"/>
              </w:rPr>
              <w:t>掌握征信的经济学原理、</w:t>
            </w:r>
            <w:r w:rsidR="00A1349C">
              <w:rPr>
                <w:rFonts w:ascii="宋体" w:eastAsia="宋体" w:hAnsi="宋体" w:hint="eastAsia"/>
                <w:szCs w:val="21"/>
              </w:rPr>
              <w:t>征信的</w:t>
            </w:r>
            <w:r>
              <w:rPr>
                <w:rFonts w:ascii="宋体" w:eastAsia="宋体" w:hAnsi="宋体" w:hint="eastAsia"/>
                <w:szCs w:val="21"/>
              </w:rPr>
              <w:t>管理学原理、</w:t>
            </w:r>
            <w:r w:rsidR="00A1349C">
              <w:rPr>
                <w:rFonts w:ascii="宋体" w:eastAsia="宋体" w:hAnsi="宋体" w:hint="eastAsia"/>
                <w:szCs w:val="21"/>
              </w:rPr>
              <w:t>征信的</w:t>
            </w:r>
            <w:r>
              <w:rPr>
                <w:rFonts w:ascii="宋体" w:eastAsia="宋体" w:hAnsi="宋体" w:hint="eastAsia"/>
                <w:szCs w:val="21"/>
              </w:rPr>
              <w:t>社会科学原理</w:t>
            </w:r>
          </w:p>
        </w:tc>
        <w:tc>
          <w:tcPr>
            <w:tcW w:w="2838" w:type="dxa"/>
            <w:vAlign w:val="center"/>
          </w:tcPr>
          <w:p w:rsidR="00A1349C" w:rsidRDefault="00A1349C" w:rsidP="00E41ECF">
            <w:pPr>
              <w:spacing w:line="280" w:lineRule="exact"/>
              <w:rPr>
                <w:rFonts w:ascii="宋体" w:eastAsia="宋体" w:hAnsi="宋体"/>
                <w:szCs w:val="21"/>
              </w:rPr>
            </w:pPr>
            <w:r>
              <w:rPr>
                <w:rFonts w:ascii="宋体" w:eastAsia="宋体" w:hAnsi="宋体" w:hint="eastAsia"/>
                <w:szCs w:val="21"/>
              </w:rPr>
              <w:t>征信的经济学原理；</w:t>
            </w:r>
          </w:p>
          <w:p w:rsidR="00D23C7B" w:rsidRPr="00B75A41" w:rsidRDefault="00A1349C" w:rsidP="00E41ECF">
            <w:pPr>
              <w:spacing w:line="280" w:lineRule="exact"/>
              <w:rPr>
                <w:rFonts w:ascii="宋体" w:eastAsia="宋体" w:hAnsi="宋体"/>
                <w:szCs w:val="21"/>
              </w:rPr>
            </w:pPr>
            <w:r>
              <w:rPr>
                <w:rFonts w:ascii="宋体" w:eastAsia="宋体" w:hAnsi="宋体" w:hint="eastAsia"/>
                <w:szCs w:val="21"/>
              </w:rPr>
              <w:t>征信的管理学原理</w:t>
            </w:r>
          </w:p>
        </w:tc>
        <w:tc>
          <w:tcPr>
            <w:tcW w:w="1975" w:type="dxa"/>
            <w:vAlign w:val="center"/>
          </w:tcPr>
          <w:p w:rsidR="009904EF" w:rsidRPr="00B75A41" w:rsidRDefault="00107EFB" w:rsidP="00E41ECF">
            <w:pPr>
              <w:spacing w:line="280" w:lineRule="exact"/>
              <w:rPr>
                <w:rFonts w:ascii="宋体" w:eastAsia="宋体" w:hAnsi="宋体"/>
                <w:szCs w:val="21"/>
              </w:rPr>
            </w:pPr>
            <w:r>
              <w:rPr>
                <w:rFonts w:ascii="宋体" w:eastAsia="宋体" w:hAnsi="宋体" w:hint="eastAsia"/>
                <w:szCs w:val="21"/>
              </w:rPr>
              <w:t>征信的经济学原理</w:t>
            </w:r>
          </w:p>
        </w:tc>
      </w:tr>
      <w:tr w:rsidR="009904EF" w:rsidRPr="00B75A41" w:rsidTr="002A717D">
        <w:trPr>
          <w:trHeight w:val="454"/>
          <w:jc w:val="center"/>
        </w:trPr>
        <w:tc>
          <w:tcPr>
            <w:tcW w:w="675" w:type="dxa"/>
            <w:vAlign w:val="center"/>
          </w:tcPr>
          <w:p w:rsidR="009904EF" w:rsidRPr="00B75A41" w:rsidRDefault="008A1547" w:rsidP="00E41ECF">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rsidR="009904EF" w:rsidRPr="00B75A41" w:rsidRDefault="007A68D7" w:rsidP="00E41ECF">
            <w:pPr>
              <w:spacing w:line="280" w:lineRule="exact"/>
              <w:rPr>
                <w:rFonts w:ascii="宋体" w:eastAsia="宋体" w:hAnsi="宋体"/>
                <w:szCs w:val="21"/>
              </w:rPr>
            </w:pPr>
            <w:r>
              <w:rPr>
                <w:rFonts w:ascii="宋体" w:eastAsia="宋体" w:hAnsi="宋体" w:hint="eastAsia"/>
                <w:szCs w:val="21"/>
              </w:rPr>
              <w:t xml:space="preserve">第三章 </w:t>
            </w:r>
            <w:r w:rsidR="00CD301E">
              <w:rPr>
                <w:rFonts w:ascii="宋体" w:eastAsia="宋体" w:hAnsi="宋体" w:hint="eastAsia"/>
                <w:szCs w:val="21"/>
              </w:rPr>
              <w:t>企业征信业务</w:t>
            </w:r>
          </w:p>
        </w:tc>
        <w:tc>
          <w:tcPr>
            <w:tcW w:w="2617" w:type="dxa"/>
            <w:vAlign w:val="center"/>
          </w:tcPr>
          <w:p w:rsidR="00C01E58" w:rsidRDefault="00C01E58" w:rsidP="00E41ECF">
            <w:pPr>
              <w:spacing w:line="280" w:lineRule="exact"/>
              <w:rPr>
                <w:rFonts w:ascii="宋体" w:eastAsia="宋体" w:hAnsi="宋体"/>
                <w:szCs w:val="21"/>
              </w:rPr>
            </w:pPr>
            <w:r>
              <w:rPr>
                <w:rFonts w:ascii="宋体" w:eastAsia="宋体" w:hAnsi="宋体" w:hint="eastAsia"/>
                <w:szCs w:val="21"/>
              </w:rPr>
              <w:t>掌握企业征信业务的主要产品与服务形式；</w:t>
            </w:r>
          </w:p>
          <w:p w:rsidR="002C5822" w:rsidRDefault="00C01E58" w:rsidP="00E41ECF">
            <w:pPr>
              <w:spacing w:line="280" w:lineRule="exact"/>
              <w:rPr>
                <w:rFonts w:ascii="宋体" w:eastAsia="宋体" w:hAnsi="宋体"/>
                <w:szCs w:val="21"/>
              </w:rPr>
            </w:pPr>
            <w:r>
              <w:rPr>
                <w:rFonts w:ascii="宋体" w:eastAsia="宋体" w:hAnsi="宋体" w:hint="eastAsia"/>
                <w:szCs w:val="21"/>
              </w:rPr>
              <w:t>掌握企业征信数据的内容、来源、采集方法及储存方式；</w:t>
            </w:r>
          </w:p>
          <w:p w:rsidR="00C01E58" w:rsidRPr="00B75A41" w:rsidRDefault="00C01E58" w:rsidP="00E41ECF">
            <w:pPr>
              <w:spacing w:line="280" w:lineRule="exact"/>
              <w:rPr>
                <w:rFonts w:ascii="宋体" w:eastAsia="宋体" w:hAnsi="宋体"/>
                <w:szCs w:val="21"/>
              </w:rPr>
            </w:pPr>
            <w:r>
              <w:rPr>
                <w:rFonts w:ascii="宋体" w:eastAsia="宋体" w:hAnsi="宋体" w:hint="eastAsia"/>
                <w:szCs w:val="21"/>
              </w:rPr>
              <w:t>了解企业信用风险常见评估模型的基本构建方法</w:t>
            </w:r>
            <w:r w:rsidR="00C76B3C">
              <w:rPr>
                <w:rFonts w:ascii="宋体" w:eastAsia="宋体" w:hAnsi="宋体" w:hint="eastAsia"/>
                <w:szCs w:val="21"/>
              </w:rPr>
              <w:t>；了解</w:t>
            </w:r>
            <w:r>
              <w:rPr>
                <w:rFonts w:ascii="宋体" w:eastAsia="宋体" w:hAnsi="宋体" w:hint="eastAsia"/>
                <w:szCs w:val="21"/>
              </w:rPr>
              <w:t>企业征信报告的基本内容及分类。</w:t>
            </w:r>
          </w:p>
        </w:tc>
        <w:tc>
          <w:tcPr>
            <w:tcW w:w="2838" w:type="dxa"/>
            <w:vAlign w:val="center"/>
          </w:tcPr>
          <w:p w:rsidR="0039236B" w:rsidRDefault="007F5298" w:rsidP="00E41ECF">
            <w:pPr>
              <w:spacing w:line="280" w:lineRule="exact"/>
              <w:rPr>
                <w:rFonts w:ascii="宋体" w:eastAsia="宋体" w:hAnsi="宋体"/>
                <w:szCs w:val="21"/>
              </w:rPr>
            </w:pPr>
            <w:r>
              <w:rPr>
                <w:rFonts w:ascii="宋体" w:eastAsia="宋体" w:hAnsi="宋体" w:hint="eastAsia"/>
                <w:szCs w:val="21"/>
              </w:rPr>
              <w:t>企业征信业务的主要产品与服务形式；</w:t>
            </w:r>
          </w:p>
          <w:p w:rsidR="007F5298" w:rsidRDefault="007F5298" w:rsidP="007F5298">
            <w:pPr>
              <w:spacing w:line="280" w:lineRule="exact"/>
              <w:rPr>
                <w:rFonts w:ascii="宋体" w:eastAsia="宋体" w:hAnsi="宋体"/>
                <w:szCs w:val="21"/>
              </w:rPr>
            </w:pPr>
            <w:r>
              <w:rPr>
                <w:rFonts w:ascii="宋体" w:eastAsia="宋体" w:hAnsi="宋体" w:hint="eastAsia"/>
                <w:szCs w:val="21"/>
              </w:rPr>
              <w:t>企业征信数据的内容、来源、采集方法及储存方式；</w:t>
            </w:r>
          </w:p>
          <w:p w:rsidR="007F5298" w:rsidRPr="007F5298" w:rsidRDefault="007F5298" w:rsidP="00E41ECF">
            <w:pPr>
              <w:spacing w:line="280" w:lineRule="exact"/>
              <w:rPr>
                <w:rFonts w:ascii="宋体" w:eastAsia="宋体" w:hAnsi="宋体"/>
                <w:szCs w:val="21"/>
              </w:rPr>
            </w:pPr>
          </w:p>
        </w:tc>
        <w:tc>
          <w:tcPr>
            <w:tcW w:w="1975" w:type="dxa"/>
            <w:vAlign w:val="center"/>
          </w:tcPr>
          <w:p w:rsidR="009904EF" w:rsidRPr="00B75A41" w:rsidRDefault="007F5298" w:rsidP="00E41ECF">
            <w:pPr>
              <w:spacing w:line="280" w:lineRule="exact"/>
              <w:rPr>
                <w:rFonts w:ascii="宋体" w:eastAsia="宋体" w:hAnsi="宋体"/>
                <w:szCs w:val="21"/>
              </w:rPr>
            </w:pPr>
            <w:r>
              <w:rPr>
                <w:rFonts w:ascii="宋体" w:eastAsia="宋体" w:hAnsi="宋体" w:hint="eastAsia"/>
                <w:szCs w:val="21"/>
              </w:rPr>
              <w:t>企业信用风险常见评估模型的基本构建方法</w:t>
            </w:r>
          </w:p>
        </w:tc>
      </w:tr>
      <w:tr w:rsidR="009904EF" w:rsidRPr="00B75A41" w:rsidTr="002A717D">
        <w:trPr>
          <w:trHeight w:val="454"/>
          <w:jc w:val="center"/>
        </w:trPr>
        <w:tc>
          <w:tcPr>
            <w:tcW w:w="675" w:type="dxa"/>
            <w:vAlign w:val="center"/>
          </w:tcPr>
          <w:p w:rsidR="009904EF" w:rsidRPr="00B75A41" w:rsidRDefault="008A1547" w:rsidP="00E41ECF">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rsidR="009904EF" w:rsidRPr="00B75A41" w:rsidRDefault="002C5822" w:rsidP="00E41ECF">
            <w:pPr>
              <w:spacing w:line="280" w:lineRule="exact"/>
              <w:rPr>
                <w:rFonts w:ascii="宋体" w:eastAsia="宋体" w:hAnsi="宋体"/>
                <w:szCs w:val="21"/>
              </w:rPr>
            </w:pPr>
            <w:r>
              <w:rPr>
                <w:rFonts w:ascii="宋体" w:eastAsia="宋体" w:hAnsi="宋体" w:hint="eastAsia"/>
                <w:szCs w:val="21"/>
              </w:rPr>
              <w:t xml:space="preserve">第四章 </w:t>
            </w:r>
            <w:r w:rsidR="00CD301E">
              <w:rPr>
                <w:rFonts w:ascii="宋体" w:eastAsia="宋体" w:hAnsi="宋体" w:hint="eastAsia"/>
                <w:szCs w:val="21"/>
              </w:rPr>
              <w:t>个人征信业务</w:t>
            </w:r>
          </w:p>
        </w:tc>
        <w:tc>
          <w:tcPr>
            <w:tcW w:w="2617" w:type="dxa"/>
            <w:vAlign w:val="center"/>
          </w:tcPr>
          <w:p w:rsidR="008F1AF2" w:rsidRDefault="00E41ECF" w:rsidP="00E41ECF">
            <w:pPr>
              <w:spacing w:line="280" w:lineRule="exact"/>
              <w:rPr>
                <w:rFonts w:ascii="宋体" w:eastAsia="宋体" w:hAnsi="宋体"/>
                <w:szCs w:val="21"/>
              </w:rPr>
            </w:pPr>
            <w:r>
              <w:rPr>
                <w:rFonts w:ascii="宋体" w:eastAsia="宋体" w:hAnsi="宋体" w:hint="eastAsia"/>
                <w:szCs w:val="21"/>
              </w:rPr>
              <w:t>掌握个人征信业务的主要产品与服务形式；</w:t>
            </w:r>
          </w:p>
          <w:p w:rsidR="00E41ECF" w:rsidRDefault="00E41ECF" w:rsidP="00E41ECF">
            <w:pPr>
              <w:spacing w:line="280" w:lineRule="exact"/>
              <w:rPr>
                <w:rFonts w:ascii="宋体" w:eastAsia="宋体" w:hAnsi="宋体"/>
                <w:szCs w:val="21"/>
              </w:rPr>
            </w:pPr>
            <w:r>
              <w:rPr>
                <w:rFonts w:ascii="宋体" w:eastAsia="宋体" w:hAnsi="宋体" w:hint="eastAsia"/>
                <w:szCs w:val="21"/>
              </w:rPr>
              <w:t>掌握个人征信数据的内容、来源、采集方法及储存方式；</w:t>
            </w:r>
          </w:p>
          <w:p w:rsidR="00E41ECF" w:rsidRDefault="00E41ECF" w:rsidP="00E41ECF">
            <w:pPr>
              <w:spacing w:line="280" w:lineRule="exact"/>
              <w:rPr>
                <w:rFonts w:ascii="宋体" w:eastAsia="宋体" w:hAnsi="宋体"/>
                <w:szCs w:val="21"/>
              </w:rPr>
            </w:pPr>
            <w:r>
              <w:rPr>
                <w:rFonts w:ascii="宋体" w:eastAsia="宋体" w:hAnsi="宋体" w:hint="eastAsia"/>
                <w:szCs w:val="21"/>
              </w:rPr>
              <w:lastRenderedPageBreak/>
              <w:t>了解个人信用评分模型构建的基本方法及不同的应用场景</w:t>
            </w:r>
            <w:r w:rsidR="00C76B3C">
              <w:rPr>
                <w:rFonts w:ascii="宋体" w:eastAsia="宋体" w:hAnsi="宋体" w:hint="eastAsia"/>
                <w:szCs w:val="21"/>
              </w:rPr>
              <w:t>；</w:t>
            </w:r>
          </w:p>
          <w:p w:rsidR="00C76B3C" w:rsidRPr="00B75A41" w:rsidRDefault="00C76B3C" w:rsidP="00E41ECF">
            <w:pPr>
              <w:spacing w:line="280" w:lineRule="exact"/>
              <w:rPr>
                <w:rFonts w:ascii="宋体" w:eastAsia="宋体" w:hAnsi="宋体"/>
                <w:szCs w:val="21"/>
              </w:rPr>
            </w:pPr>
            <w:r>
              <w:rPr>
                <w:rFonts w:ascii="宋体" w:eastAsia="宋体" w:hAnsi="宋体" w:hint="eastAsia"/>
                <w:szCs w:val="21"/>
              </w:rPr>
              <w:t>熟悉个人征信报告的基本内容。</w:t>
            </w:r>
          </w:p>
        </w:tc>
        <w:tc>
          <w:tcPr>
            <w:tcW w:w="2838" w:type="dxa"/>
            <w:vAlign w:val="center"/>
          </w:tcPr>
          <w:p w:rsidR="00C76B3C" w:rsidRDefault="00C76B3C" w:rsidP="00C76B3C">
            <w:pPr>
              <w:spacing w:line="280" w:lineRule="exact"/>
              <w:rPr>
                <w:rFonts w:ascii="宋体" w:eastAsia="宋体" w:hAnsi="宋体"/>
                <w:szCs w:val="21"/>
              </w:rPr>
            </w:pPr>
            <w:r>
              <w:rPr>
                <w:rFonts w:ascii="宋体" w:eastAsia="宋体" w:hAnsi="宋体" w:hint="eastAsia"/>
                <w:szCs w:val="21"/>
              </w:rPr>
              <w:lastRenderedPageBreak/>
              <w:t>个人征信业务的主要产品与服务形式；</w:t>
            </w:r>
          </w:p>
          <w:p w:rsidR="008F1AF2" w:rsidRPr="00C76B3C" w:rsidRDefault="00C76B3C" w:rsidP="00E41ECF">
            <w:pPr>
              <w:spacing w:line="280" w:lineRule="exact"/>
              <w:rPr>
                <w:rFonts w:ascii="宋体" w:eastAsia="宋体" w:hAnsi="宋体"/>
                <w:szCs w:val="21"/>
              </w:rPr>
            </w:pPr>
            <w:r>
              <w:rPr>
                <w:rFonts w:ascii="宋体" w:eastAsia="宋体" w:hAnsi="宋体" w:hint="eastAsia"/>
                <w:szCs w:val="21"/>
              </w:rPr>
              <w:t>个人征信数据的内容、来源、采集方法及储存方式；</w:t>
            </w:r>
          </w:p>
        </w:tc>
        <w:tc>
          <w:tcPr>
            <w:tcW w:w="1975" w:type="dxa"/>
            <w:vAlign w:val="center"/>
          </w:tcPr>
          <w:p w:rsidR="009904EF" w:rsidRPr="00B75A41" w:rsidRDefault="00C76B3C" w:rsidP="002452D0">
            <w:pPr>
              <w:spacing w:line="280" w:lineRule="exact"/>
              <w:rPr>
                <w:rFonts w:ascii="宋体" w:eastAsia="宋体" w:hAnsi="宋体"/>
                <w:szCs w:val="21"/>
              </w:rPr>
            </w:pPr>
            <w:r>
              <w:rPr>
                <w:rFonts w:ascii="宋体" w:eastAsia="宋体" w:hAnsi="宋体" w:hint="eastAsia"/>
                <w:szCs w:val="21"/>
              </w:rPr>
              <w:t>个人信用评分模型构建的基本方法</w:t>
            </w:r>
          </w:p>
        </w:tc>
      </w:tr>
      <w:tr w:rsidR="008550DA" w:rsidRPr="00B75A41" w:rsidTr="002A717D">
        <w:trPr>
          <w:trHeight w:val="454"/>
          <w:jc w:val="center"/>
        </w:trPr>
        <w:tc>
          <w:tcPr>
            <w:tcW w:w="675" w:type="dxa"/>
            <w:vAlign w:val="center"/>
          </w:tcPr>
          <w:p w:rsidR="008550DA" w:rsidRPr="00B75A41" w:rsidRDefault="008A1547" w:rsidP="00E41ECF">
            <w:pPr>
              <w:spacing w:line="280" w:lineRule="exact"/>
              <w:jc w:val="center"/>
              <w:rPr>
                <w:rFonts w:ascii="宋体" w:eastAsia="宋体" w:hAnsi="宋体"/>
                <w:szCs w:val="21"/>
              </w:rPr>
            </w:pPr>
            <w:r>
              <w:rPr>
                <w:rFonts w:ascii="宋体" w:eastAsia="宋体" w:hAnsi="宋体" w:hint="eastAsia"/>
                <w:szCs w:val="21"/>
              </w:rPr>
              <w:lastRenderedPageBreak/>
              <w:t>5</w:t>
            </w:r>
          </w:p>
        </w:tc>
        <w:tc>
          <w:tcPr>
            <w:tcW w:w="1996" w:type="dxa"/>
            <w:vAlign w:val="center"/>
          </w:tcPr>
          <w:p w:rsidR="008550DA" w:rsidRPr="00B75A41" w:rsidRDefault="008A1547" w:rsidP="00E41ECF">
            <w:pPr>
              <w:spacing w:line="280" w:lineRule="exact"/>
              <w:rPr>
                <w:rFonts w:ascii="宋体" w:eastAsia="宋体" w:hAnsi="宋体"/>
                <w:szCs w:val="21"/>
              </w:rPr>
            </w:pPr>
            <w:r>
              <w:rPr>
                <w:rFonts w:ascii="宋体" w:eastAsia="宋体" w:hAnsi="宋体" w:hint="eastAsia"/>
                <w:szCs w:val="21"/>
              </w:rPr>
              <w:t xml:space="preserve">第五章 </w:t>
            </w:r>
            <w:r w:rsidR="00CD301E">
              <w:rPr>
                <w:rFonts w:ascii="宋体" w:eastAsia="宋体" w:hAnsi="宋体" w:hint="eastAsia"/>
                <w:szCs w:val="21"/>
              </w:rPr>
              <w:t>大数据时代下的征信创新与发展</w:t>
            </w:r>
          </w:p>
        </w:tc>
        <w:tc>
          <w:tcPr>
            <w:tcW w:w="2617" w:type="dxa"/>
            <w:vAlign w:val="center"/>
          </w:tcPr>
          <w:p w:rsidR="009E5B91" w:rsidRDefault="009E5B91" w:rsidP="00E41ECF">
            <w:pPr>
              <w:spacing w:line="280" w:lineRule="exact"/>
              <w:rPr>
                <w:rFonts w:ascii="宋体" w:eastAsia="宋体" w:hAnsi="宋体"/>
                <w:szCs w:val="21"/>
              </w:rPr>
            </w:pPr>
            <w:r>
              <w:rPr>
                <w:rFonts w:ascii="宋体" w:eastAsia="宋体" w:hAnsi="宋体" w:hint="eastAsia"/>
                <w:szCs w:val="21"/>
              </w:rPr>
              <w:t>了解大数据的概念、大数据时代带来的影响及发展趋势、大数据时代金融行业的重构，了解互联网金融的运行原理，熟悉互联网金融下征信运营模式；</w:t>
            </w:r>
          </w:p>
          <w:p w:rsidR="009E5B91" w:rsidRDefault="009E5B91" w:rsidP="00E41ECF">
            <w:pPr>
              <w:spacing w:line="280" w:lineRule="exact"/>
              <w:rPr>
                <w:rFonts w:ascii="宋体" w:eastAsia="宋体" w:hAnsi="宋体"/>
                <w:szCs w:val="21"/>
              </w:rPr>
            </w:pPr>
            <w:r>
              <w:rPr>
                <w:rFonts w:ascii="宋体" w:eastAsia="宋体" w:hAnsi="宋体" w:hint="eastAsia"/>
                <w:szCs w:val="21"/>
              </w:rPr>
              <w:t>了解互联网金融业务创新，</w:t>
            </w:r>
            <w:r w:rsidR="003E6832">
              <w:rPr>
                <w:rFonts w:ascii="宋体" w:eastAsia="宋体" w:hAnsi="宋体" w:hint="eastAsia"/>
                <w:szCs w:val="21"/>
              </w:rPr>
              <w:t>熟悉国外征信业务的创新与国内征信业务的创新；</w:t>
            </w:r>
          </w:p>
          <w:p w:rsidR="003E6832" w:rsidRDefault="003E6832" w:rsidP="00E41ECF">
            <w:pPr>
              <w:spacing w:line="280" w:lineRule="exact"/>
              <w:rPr>
                <w:rFonts w:ascii="宋体" w:eastAsia="宋体" w:hAnsi="宋体"/>
                <w:szCs w:val="21"/>
              </w:rPr>
            </w:pPr>
            <w:r>
              <w:rPr>
                <w:rFonts w:ascii="宋体" w:eastAsia="宋体" w:hAnsi="宋体" w:hint="eastAsia"/>
                <w:szCs w:val="21"/>
              </w:rPr>
              <w:t>熟悉大数据时代的安全风险、隐私保护与数据共享，了解大数据时代的法规政策；</w:t>
            </w:r>
          </w:p>
          <w:p w:rsidR="003E6832" w:rsidRPr="009E5B91" w:rsidRDefault="003E6832" w:rsidP="00E41ECF">
            <w:pPr>
              <w:spacing w:line="280" w:lineRule="exact"/>
              <w:rPr>
                <w:rFonts w:ascii="宋体" w:eastAsia="宋体" w:hAnsi="宋体"/>
                <w:szCs w:val="21"/>
              </w:rPr>
            </w:pPr>
            <w:r>
              <w:rPr>
                <w:rFonts w:ascii="宋体" w:eastAsia="宋体" w:hAnsi="宋体" w:hint="eastAsia"/>
                <w:szCs w:val="21"/>
              </w:rPr>
              <w:t>了解征信数据跨境流动的影响，了解发达国家征信跨境数据流动立法情况，了解建立跨境信息流动的机制需要考虑的要点。</w:t>
            </w:r>
          </w:p>
        </w:tc>
        <w:tc>
          <w:tcPr>
            <w:tcW w:w="2838" w:type="dxa"/>
            <w:vAlign w:val="center"/>
          </w:tcPr>
          <w:p w:rsidR="00653D01" w:rsidRDefault="00653D01" w:rsidP="00653D01">
            <w:pPr>
              <w:spacing w:line="280" w:lineRule="exact"/>
              <w:rPr>
                <w:rFonts w:ascii="宋体" w:eastAsia="宋体" w:hAnsi="宋体"/>
                <w:szCs w:val="21"/>
              </w:rPr>
            </w:pPr>
            <w:r>
              <w:rPr>
                <w:rFonts w:ascii="宋体" w:eastAsia="宋体" w:hAnsi="宋体" w:hint="eastAsia"/>
                <w:szCs w:val="21"/>
              </w:rPr>
              <w:t>国外征信业务的创新与国内征信业务的创新；</w:t>
            </w:r>
          </w:p>
          <w:p w:rsidR="008550DA" w:rsidRPr="00653D01" w:rsidRDefault="00653D01" w:rsidP="00E41ECF">
            <w:pPr>
              <w:spacing w:line="280" w:lineRule="exact"/>
              <w:rPr>
                <w:rFonts w:ascii="宋体" w:eastAsia="宋体" w:hAnsi="宋体"/>
                <w:szCs w:val="21"/>
              </w:rPr>
            </w:pPr>
            <w:r>
              <w:rPr>
                <w:rFonts w:ascii="宋体" w:eastAsia="宋体" w:hAnsi="宋体" w:hint="eastAsia"/>
                <w:szCs w:val="21"/>
              </w:rPr>
              <w:t>大数据时代的安全风险、隐私保护</w:t>
            </w:r>
          </w:p>
        </w:tc>
        <w:tc>
          <w:tcPr>
            <w:tcW w:w="1975" w:type="dxa"/>
            <w:vAlign w:val="center"/>
          </w:tcPr>
          <w:p w:rsidR="008550DA" w:rsidRDefault="00653D01" w:rsidP="00E41ECF">
            <w:pPr>
              <w:spacing w:line="280" w:lineRule="exact"/>
              <w:rPr>
                <w:rFonts w:ascii="宋体" w:eastAsia="宋体" w:hAnsi="宋体"/>
                <w:szCs w:val="21"/>
              </w:rPr>
            </w:pPr>
            <w:r>
              <w:rPr>
                <w:rFonts w:ascii="宋体" w:eastAsia="宋体" w:hAnsi="宋体" w:hint="eastAsia"/>
                <w:szCs w:val="21"/>
              </w:rPr>
              <w:t>国外征信业务的创新</w:t>
            </w:r>
            <w:r w:rsidR="000F62C8">
              <w:rPr>
                <w:rFonts w:ascii="宋体" w:eastAsia="宋体" w:hAnsi="宋体" w:hint="eastAsia"/>
                <w:szCs w:val="21"/>
              </w:rPr>
              <w:t>；</w:t>
            </w:r>
          </w:p>
          <w:p w:rsidR="000F62C8" w:rsidRPr="00B75A41" w:rsidRDefault="000F62C8" w:rsidP="00E41ECF">
            <w:pPr>
              <w:spacing w:line="280" w:lineRule="exact"/>
              <w:rPr>
                <w:rFonts w:ascii="宋体" w:eastAsia="宋体" w:hAnsi="宋体"/>
                <w:szCs w:val="21"/>
              </w:rPr>
            </w:pPr>
            <w:r>
              <w:rPr>
                <w:rFonts w:ascii="宋体" w:eastAsia="宋体" w:hAnsi="宋体" w:hint="eastAsia"/>
                <w:szCs w:val="21"/>
              </w:rPr>
              <w:t>大数据时代的安全风险、隐私保护</w:t>
            </w:r>
          </w:p>
        </w:tc>
      </w:tr>
      <w:tr w:rsidR="008A1547" w:rsidRPr="00B75A41" w:rsidTr="002A717D">
        <w:trPr>
          <w:trHeight w:val="454"/>
          <w:jc w:val="center"/>
        </w:trPr>
        <w:tc>
          <w:tcPr>
            <w:tcW w:w="675" w:type="dxa"/>
            <w:vAlign w:val="center"/>
          </w:tcPr>
          <w:p w:rsidR="008A1547" w:rsidRPr="00B75A41" w:rsidRDefault="008A1547" w:rsidP="008A1547">
            <w:pPr>
              <w:spacing w:line="280" w:lineRule="exact"/>
              <w:jc w:val="center"/>
              <w:rPr>
                <w:rFonts w:ascii="宋体" w:eastAsia="宋体" w:hAnsi="宋体"/>
                <w:szCs w:val="21"/>
              </w:rPr>
            </w:pPr>
            <w:r>
              <w:rPr>
                <w:rFonts w:ascii="宋体" w:eastAsia="宋体" w:hAnsi="宋体" w:hint="eastAsia"/>
                <w:szCs w:val="21"/>
              </w:rPr>
              <w:t>6</w:t>
            </w:r>
          </w:p>
        </w:tc>
        <w:tc>
          <w:tcPr>
            <w:tcW w:w="1996" w:type="dxa"/>
            <w:vAlign w:val="center"/>
          </w:tcPr>
          <w:p w:rsidR="008A1547" w:rsidRPr="00B54A76" w:rsidRDefault="00E776FF" w:rsidP="00E41ECF">
            <w:pPr>
              <w:spacing w:line="280" w:lineRule="exact"/>
              <w:rPr>
                <w:rFonts w:ascii="宋体" w:eastAsia="宋体" w:hAnsi="宋体"/>
                <w:szCs w:val="21"/>
              </w:rPr>
            </w:pPr>
            <w:r w:rsidRPr="00B54A76">
              <w:rPr>
                <w:rFonts w:ascii="宋体" w:eastAsia="宋体" w:hAnsi="宋体" w:hint="eastAsia"/>
                <w:szCs w:val="21"/>
              </w:rPr>
              <w:t xml:space="preserve">第六章 </w:t>
            </w:r>
            <w:r w:rsidR="00CD301E" w:rsidRPr="00B54A76">
              <w:rPr>
                <w:rFonts w:ascii="宋体" w:eastAsia="宋体" w:hAnsi="宋体" w:hint="eastAsia"/>
                <w:szCs w:val="21"/>
              </w:rPr>
              <w:t>信息主体权益保护</w:t>
            </w:r>
          </w:p>
        </w:tc>
        <w:tc>
          <w:tcPr>
            <w:tcW w:w="2617" w:type="dxa"/>
            <w:vAlign w:val="center"/>
          </w:tcPr>
          <w:p w:rsidR="000D02D2" w:rsidRDefault="00AA63EB" w:rsidP="00E41ECF">
            <w:pPr>
              <w:spacing w:line="280" w:lineRule="exact"/>
              <w:rPr>
                <w:rFonts w:ascii="宋体" w:eastAsia="宋体" w:hAnsi="宋体"/>
                <w:szCs w:val="21"/>
              </w:rPr>
            </w:pPr>
            <w:r>
              <w:rPr>
                <w:rFonts w:ascii="宋体" w:eastAsia="宋体" w:hAnsi="宋体" w:hint="eastAsia"/>
                <w:szCs w:val="21"/>
              </w:rPr>
              <w:t>了解主要经济发达国家信息主体隐私权保护相关规定；</w:t>
            </w:r>
          </w:p>
          <w:p w:rsidR="00AA63EB" w:rsidRDefault="00AA63EB" w:rsidP="00E41ECF">
            <w:pPr>
              <w:spacing w:line="280" w:lineRule="exact"/>
              <w:rPr>
                <w:rFonts w:ascii="宋体" w:eastAsia="宋体" w:hAnsi="宋体"/>
                <w:szCs w:val="21"/>
              </w:rPr>
            </w:pPr>
            <w:r>
              <w:rPr>
                <w:rFonts w:ascii="宋体" w:eastAsia="宋体" w:hAnsi="宋体" w:hint="eastAsia"/>
                <w:szCs w:val="21"/>
              </w:rPr>
              <w:t>熟悉我国信息主体隐私权保护相关规定；</w:t>
            </w:r>
          </w:p>
          <w:p w:rsidR="00AA63EB" w:rsidRPr="00B75A41" w:rsidRDefault="007B0AE3" w:rsidP="00E41ECF">
            <w:pPr>
              <w:spacing w:line="280" w:lineRule="exact"/>
              <w:rPr>
                <w:rFonts w:ascii="宋体" w:eastAsia="宋体" w:hAnsi="宋体"/>
                <w:szCs w:val="21"/>
              </w:rPr>
            </w:pPr>
            <w:r>
              <w:rPr>
                <w:rFonts w:ascii="宋体" w:eastAsia="宋体" w:hAnsi="宋体" w:hint="eastAsia"/>
                <w:szCs w:val="21"/>
              </w:rPr>
              <w:t>了解我国对征信机构征信系统安全等级和征信机构内控机制的相关规定，了解西方国家征信机构内控机制。</w:t>
            </w:r>
          </w:p>
        </w:tc>
        <w:tc>
          <w:tcPr>
            <w:tcW w:w="2838" w:type="dxa"/>
            <w:vAlign w:val="center"/>
          </w:tcPr>
          <w:p w:rsidR="00455AED" w:rsidRPr="00B75A41" w:rsidRDefault="007B0AE3" w:rsidP="00E41ECF">
            <w:pPr>
              <w:spacing w:line="280" w:lineRule="exact"/>
              <w:rPr>
                <w:rFonts w:ascii="宋体" w:eastAsia="宋体" w:hAnsi="宋体"/>
                <w:szCs w:val="21"/>
              </w:rPr>
            </w:pPr>
            <w:r>
              <w:rPr>
                <w:rFonts w:ascii="宋体" w:eastAsia="宋体" w:hAnsi="宋体" w:hint="eastAsia"/>
                <w:szCs w:val="21"/>
              </w:rPr>
              <w:t>我国信息主体隐私权保护相关规定；</w:t>
            </w:r>
          </w:p>
        </w:tc>
        <w:tc>
          <w:tcPr>
            <w:tcW w:w="1975" w:type="dxa"/>
            <w:vAlign w:val="center"/>
          </w:tcPr>
          <w:p w:rsidR="007B0AE3" w:rsidRDefault="007B0AE3" w:rsidP="007B0AE3">
            <w:pPr>
              <w:spacing w:line="280" w:lineRule="exact"/>
              <w:rPr>
                <w:rFonts w:ascii="宋体" w:eastAsia="宋体" w:hAnsi="宋体"/>
                <w:szCs w:val="21"/>
              </w:rPr>
            </w:pPr>
            <w:r>
              <w:rPr>
                <w:rFonts w:ascii="宋体" w:eastAsia="宋体" w:hAnsi="宋体" w:hint="eastAsia"/>
                <w:szCs w:val="21"/>
              </w:rPr>
              <w:t>主要经济发达国家信息主体隐私权保护相关规定</w:t>
            </w:r>
          </w:p>
          <w:p w:rsidR="008A1547" w:rsidRPr="007B0AE3" w:rsidRDefault="008A1547" w:rsidP="00E41ECF">
            <w:pPr>
              <w:spacing w:line="280" w:lineRule="exact"/>
              <w:rPr>
                <w:rFonts w:ascii="宋体" w:eastAsia="宋体" w:hAnsi="宋体"/>
                <w:szCs w:val="21"/>
              </w:rPr>
            </w:pPr>
          </w:p>
        </w:tc>
      </w:tr>
    </w:tbl>
    <w:p w:rsidR="0062581F" w:rsidRPr="00B118F1" w:rsidRDefault="0062581F" w:rsidP="00A92254">
      <w:pPr>
        <w:spacing w:beforeLines="100" w:before="312" w:afterLines="50" w:after="156"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4111"/>
        <w:gridCol w:w="1701"/>
        <w:gridCol w:w="708"/>
        <w:gridCol w:w="1240"/>
      </w:tblGrid>
      <w:tr w:rsidR="00D07D36" w:rsidRPr="00B75A41" w:rsidTr="00B75A41">
        <w:trPr>
          <w:trHeight w:val="454"/>
          <w:jc w:val="center"/>
        </w:trPr>
        <w:tc>
          <w:tcPr>
            <w:tcW w:w="675" w:type="dxa"/>
            <w:vAlign w:val="center"/>
          </w:tcPr>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E41ECF">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7274CA" w:rsidRPr="00B75A41" w:rsidTr="00B75A41">
        <w:trPr>
          <w:trHeight w:val="454"/>
          <w:jc w:val="center"/>
        </w:trPr>
        <w:tc>
          <w:tcPr>
            <w:tcW w:w="675" w:type="dxa"/>
            <w:vMerge w:val="restart"/>
            <w:vAlign w:val="center"/>
          </w:tcPr>
          <w:p w:rsidR="007274CA" w:rsidRPr="00B75A41" w:rsidRDefault="007274CA" w:rsidP="00B17FD0">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7274CA" w:rsidRPr="00B75A41" w:rsidRDefault="00323823" w:rsidP="00E41ECF">
            <w:pPr>
              <w:spacing w:line="280" w:lineRule="exact"/>
              <w:rPr>
                <w:rFonts w:ascii="宋体" w:eastAsia="宋体" w:hAnsi="宋体"/>
                <w:szCs w:val="21"/>
              </w:rPr>
            </w:pPr>
            <w:r>
              <w:rPr>
                <w:rFonts w:ascii="宋体" w:eastAsia="宋体" w:hAnsi="宋体" w:hint="eastAsia"/>
                <w:szCs w:val="21"/>
              </w:rPr>
              <w:t>第一章 绪论</w:t>
            </w:r>
          </w:p>
        </w:tc>
        <w:tc>
          <w:tcPr>
            <w:tcW w:w="4111" w:type="dxa"/>
            <w:vAlign w:val="center"/>
          </w:tcPr>
          <w:p w:rsidR="007274CA" w:rsidRPr="00B75A41" w:rsidRDefault="007274CA" w:rsidP="005D0FC4">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sidR="003118DA">
              <w:rPr>
                <w:rFonts w:ascii="宋体" w:eastAsia="宋体" w:hAnsi="宋体" w:hint="eastAsia"/>
                <w:szCs w:val="21"/>
              </w:rPr>
              <w:t>征信概述</w:t>
            </w:r>
          </w:p>
        </w:tc>
        <w:tc>
          <w:tcPr>
            <w:tcW w:w="1701" w:type="dxa"/>
            <w:vAlign w:val="center"/>
          </w:tcPr>
          <w:p w:rsidR="007274CA" w:rsidRPr="00B75A41" w:rsidRDefault="0056250A" w:rsidP="00BE7E88">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7274CA" w:rsidRPr="00B75A41" w:rsidRDefault="007274CA" w:rsidP="00E41ECF">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7274CA" w:rsidRPr="00B75A41" w:rsidRDefault="00FC3244" w:rsidP="00E41ECF">
            <w:pPr>
              <w:spacing w:line="280" w:lineRule="exact"/>
              <w:jc w:val="center"/>
              <w:rPr>
                <w:rFonts w:ascii="宋体" w:eastAsia="宋体" w:hAnsi="宋体"/>
                <w:szCs w:val="21"/>
              </w:rPr>
            </w:pPr>
            <w:r w:rsidRPr="00FC3244">
              <w:rPr>
                <w:rFonts w:ascii="宋体" w:eastAsia="宋体" w:hAnsi="宋体" w:hint="eastAsia"/>
                <w:szCs w:val="21"/>
              </w:rPr>
              <w:t>课程目标1</w:t>
            </w:r>
          </w:p>
        </w:tc>
      </w:tr>
      <w:tr w:rsidR="007274CA" w:rsidRPr="00B75A41" w:rsidTr="00612E96">
        <w:trPr>
          <w:trHeight w:val="454"/>
          <w:jc w:val="center"/>
        </w:trPr>
        <w:tc>
          <w:tcPr>
            <w:tcW w:w="675" w:type="dxa"/>
            <w:vMerge/>
            <w:vAlign w:val="center"/>
          </w:tcPr>
          <w:p w:rsidR="007274CA" w:rsidRPr="00B75A41" w:rsidRDefault="007274CA" w:rsidP="00B17FD0">
            <w:pPr>
              <w:spacing w:line="280" w:lineRule="exact"/>
              <w:jc w:val="center"/>
              <w:rPr>
                <w:rFonts w:ascii="宋体" w:eastAsia="宋体" w:hAnsi="宋体"/>
                <w:szCs w:val="21"/>
              </w:rPr>
            </w:pPr>
          </w:p>
        </w:tc>
        <w:tc>
          <w:tcPr>
            <w:tcW w:w="1588" w:type="dxa"/>
            <w:vMerge/>
            <w:vAlign w:val="center"/>
          </w:tcPr>
          <w:p w:rsidR="007274CA" w:rsidRPr="00B75A41" w:rsidRDefault="007274CA" w:rsidP="00E41ECF">
            <w:pPr>
              <w:spacing w:line="280" w:lineRule="exact"/>
              <w:rPr>
                <w:rFonts w:ascii="宋体" w:eastAsia="宋体" w:hAnsi="宋体"/>
                <w:szCs w:val="21"/>
              </w:rPr>
            </w:pPr>
          </w:p>
        </w:tc>
        <w:tc>
          <w:tcPr>
            <w:tcW w:w="4111" w:type="dxa"/>
            <w:vAlign w:val="center"/>
          </w:tcPr>
          <w:p w:rsidR="007274CA" w:rsidRPr="00B75A41" w:rsidRDefault="007274CA" w:rsidP="005D0FC4">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sidR="003118DA">
              <w:rPr>
                <w:rFonts w:ascii="宋体" w:eastAsia="宋体" w:hAnsi="宋体" w:hint="eastAsia"/>
                <w:szCs w:val="21"/>
              </w:rPr>
              <w:t>征信作用及功能</w:t>
            </w:r>
          </w:p>
        </w:tc>
        <w:tc>
          <w:tcPr>
            <w:tcW w:w="1701" w:type="dxa"/>
            <w:vAlign w:val="center"/>
          </w:tcPr>
          <w:p w:rsidR="007274CA" w:rsidRPr="00B75A41" w:rsidRDefault="0056250A" w:rsidP="00BE7E88">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7274CA" w:rsidRPr="00B75A41" w:rsidRDefault="003118DA" w:rsidP="00E41ECF">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7274CA" w:rsidRPr="00B75A41" w:rsidRDefault="00FC3244" w:rsidP="00E41ECF">
            <w:pPr>
              <w:spacing w:line="280" w:lineRule="exact"/>
              <w:jc w:val="center"/>
              <w:rPr>
                <w:rFonts w:ascii="宋体" w:eastAsia="宋体" w:hAnsi="宋体"/>
                <w:szCs w:val="21"/>
              </w:rPr>
            </w:pPr>
            <w:r w:rsidRPr="00FC3244">
              <w:rPr>
                <w:rFonts w:ascii="宋体" w:eastAsia="宋体" w:hAnsi="宋体" w:hint="eastAsia"/>
                <w:szCs w:val="21"/>
              </w:rPr>
              <w:t>课程目标1</w:t>
            </w:r>
          </w:p>
        </w:tc>
      </w:tr>
      <w:tr w:rsidR="00EC0559" w:rsidRPr="00B75A41" w:rsidTr="00612E96">
        <w:trPr>
          <w:trHeight w:val="454"/>
          <w:jc w:val="center"/>
        </w:trPr>
        <w:tc>
          <w:tcPr>
            <w:tcW w:w="675" w:type="dxa"/>
            <w:vMerge/>
            <w:vAlign w:val="center"/>
          </w:tcPr>
          <w:p w:rsidR="00EC0559" w:rsidRPr="00B75A41" w:rsidRDefault="00EC0559" w:rsidP="00EC0559">
            <w:pPr>
              <w:spacing w:line="280" w:lineRule="exact"/>
              <w:jc w:val="center"/>
              <w:rPr>
                <w:rFonts w:ascii="宋体" w:eastAsia="宋体" w:hAnsi="宋体"/>
                <w:szCs w:val="21"/>
              </w:rPr>
            </w:pPr>
          </w:p>
        </w:tc>
        <w:tc>
          <w:tcPr>
            <w:tcW w:w="1588" w:type="dxa"/>
            <w:vMerge/>
            <w:vAlign w:val="center"/>
          </w:tcPr>
          <w:p w:rsidR="00EC0559" w:rsidRPr="00B75A41" w:rsidRDefault="00EC0559" w:rsidP="00EC0559">
            <w:pPr>
              <w:spacing w:line="280" w:lineRule="exact"/>
              <w:rPr>
                <w:rFonts w:ascii="宋体" w:eastAsia="宋体" w:hAnsi="宋体"/>
                <w:szCs w:val="21"/>
              </w:rPr>
            </w:pPr>
          </w:p>
        </w:tc>
        <w:tc>
          <w:tcPr>
            <w:tcW w:w="4111" w:type="dxa"/>
            <w:vAlign w:val="center"/>
          </w:tcPr>
          <w:p w:rsidR="00EC0559" w:rsidRDefault="00EC0559" w:rsidP="005D0FC4">
            <w:pPr>
              <w:spacing w:line="280" w:lineRule="exact"/>
              <w:rPr>
                <w:rFonts w:ascii="宋体" w:eastAsia="宋体" w:hAnsi="宋体"/>
                <w:szCs w:val="21"/>
              </w:rPr>
            </w:pPr>
            <w:r>
              <w:rPr>
                <w:rFonts w:ascii="宋体" w:eastAsia="宋体" w:hAnsi="宋体" w:hint="eastAsia"/>
                <w:szCs w:val="21"/>
              </w:rPr>
              <w:t>3.</w:t>
            </w:r>
            <w:r w:rsidR="003118DA">
              <w:rPr>
                <w:rFonts w:ascii="宋体" w:eastAsia="宋体" w:hAnsi="宋体"/>
                <w:szCs w:val="21"/>
              </w:rPr>
              <w:t xml:space="preserve"> </w:t>
            </w:r>
            <w:r w:rsidR="003118DA">
              <w:rPr>
                <w:rFonts w:ascii="宋体" w:eastAsia="宋体" w:hAnsi="宋体" w:hint="eastAsia"/>
                <w:szCs w:val="21"/>
              </w:rPr>
              <w:t>征信原则、行为规范与基本流程</w:t>
            </w:r>
            <w:r w:rsidR="005D0FC4">
              <w:rPr>
                <w:rFonts w:ascii="宋体" w:eastAsia="宋体" w:hAnsi="宋体" w:hint="eastAsia"/>
                <w:szCs w:val="21"/>
              </w:rPr>
              <w:t xml:space="preserve"> </w:t>
            </w:r>
          </w:p>
        </w:tc>
        <w:tc>
          <w:tcPr>
            <w:tcW w:w="1701" w:type="dxa"/>
            <w:vAlign w:val="center"/>
          </w:tcPr>
          <w:p w:rsidR="00EC0559" w:rsidRPr="00B75A41" w:rsidRDefault="00EC0559"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EC0559" w:rsidRPr="00B75A41" w:rsidRDefault="003118DA" w:rsidP="00EC055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C0559" w:rsidRPr="00B75A41" w:rsidRDefault="00EC0559" w:rsidP="00EC0559">
            <w:pPr>
              <w:spacing w:line="280" w:lineRule="exact"/>
              <w:jc w:val="center"/>
              <w:rPr>
                <w:rFonts w:ascii="宋体" w:eastAsia="宋体" w:hAnsi="宋体"/>
                <w:szCs w:val="21"/>
              </w:rPr>
            </w:pPr>
            <w:r w:rsidRPr="00FC3244">
              <w:rPr>
                <w:rFonts w:ascii="宋体" w:eastAsia="宋体" w:hAnsi="宋体" w:hint="eastAsia"/>
                <w:szCs w:val="21"/>
              </w:rPr>
              <w:t>课程目标1</w:t>
            </w:r>
          </w:p>
        </w:tc>
      </w:tr>
      <w:tr w:rsidR="00EC0559" w:rsidRPr="00B75A41" w:rsidTr="00612E96">
        <w:trPr>
          <w:trHeight w:val="454"/>
          <w:jc w:val="center"/>
        </w:trPr>
        <w:tc>
          <w:tcPr>
            <w:tcW w:w="675" w:type="dxa"/>
            <w:vMerge/>
            <w:vAlign w:val="center"/>
          </w:tcPr>
          <w:p w:rsidR="00EC0559" w:rsidRPr="00B75A41" w:rsidRDefault="00EC0559" w:rsidP="00EC0559">
            <w:pPr>
              <w:spacing w:line="280" w:lineRule="exact"/>
              <w:jc w:val="center"/>
              <w:rPr>
                <w:rFonts w:ascii="宋体" w:eastAsia="宋体" w:hAnsi="宋体"/>
                <w:szCs w:val="21"/>
              </w:rPr>
            </w:pPr>
          </w:p>
        </w:tc>
        <w:tc>
          <w:tcPr>
            <w:tcW w:w="1588" w:type="dxa"/>
            <w:vMerge/>
            <w:vAlign w:val="center"/>
          </w:tcPr>
          <w:p w:rsidR="00EC0559" w:rsidRPr="00B75A41" w:rsidRDefault="00EC0559" w:rsidP="00EC0559">
            <w:pPr>
              <w:spacing w:line="280" w:lineRule="exact"/>
              <w:rPr>
                <w:rFonts w:ascii="宋体" w:eastAsia="宋体" w:hAnsi="宋体"/>
                <w:szCs w:val="21"/>
              </w:rPr>
            </w:pPr>
          </w:p>
        </w:tc>
        <w:tc>
          <w:tcPr>
            <w:tcW w:w="4111" w:type="dxa"/>
            <w:vAlign w:val="center"/>
          </w:tcPr>
          <w:p w:rsidR="00EC0559" w:rsidRDefault="00EC0559" w:rsidP="005D0FC4">
            <w:pPr>
              <w:spacing w:line="280" w:lineRule="exact"/>
              <w:rPr>
                <w:rFonts w:ascii="宋体" w:eastAsia="宋体" w:hAnsi="宋体"/>
                <w:szCs w:val="21"/>
              </w:rPr>
            </w:pPr>
            <w:r>
              <w:rPr>
                <w:rFonts w:ascii="宋体" w:eastAsia="宋体" w:hAnsi="宋体" w:hint="eastAsia"/>
                <w:szCs w:val="21"/>
              </w:rPr>
              <w:t>4.</w:t>
            </w:r>
            <w:r>
              <w:rPr>
                <w:rFonts w:ascii="宋体" w:eastAsia="宋体" w:hAnsi="宋体"/>
                <w:szCs w:val="21"/>
              </w:rPr>
              <w:t xml:space="preserve"> </w:t>
            </w:r>
            <w:r w:rsidR="003118DA">
              <w:rPr>
                <w:rFonts w:ascii="宋体" w:eastAsia="宋体" w:hAnsi="宋体" w:hint="eastAsia"/>
                <w:szCs w:val="21"/>
              </w:rPr>
              <w:t>征信产品、征信机构和征信体系</w:t>
            </w:r>
          </w:p>
        </w:tc>
        <w:tc>
          <w:tcPr>
            <w:tcW w:w="1701" w:type="dxa"/>
            <w:vAlign w:val="center"/>
          </w:tcPr>
          <w:p w:rsidR="00EC0559" w:rsidRPr="00B75A41" w:rsidRDefault="00EC0559"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EC0559" w:rsidRPr="00B75A41" w:rsidRDefault="00EC0559" w:rsidP="00EC055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EC0559" w:rsidRPr="00B75A41" w:rsidRDefault="00EC0559" w:rsidP="00EC0559">
            <w:pPr>
              <w:spacing w:line="280" w:lineRule="exact"/>
              <w:jc w:val="center"/>
              <w:rPr>
                <w:rFonts w:ascii="宋体" w:eastAsia="宋体" w:hAnsi="宋体"/>
                <w:szCs w:val="21"/>
              </w:rPr>
            </w:pPr>
            <w:r w:rsidRPr="003B5D54">
              <w:rPr>
                <w:rFonts w:ascii="宋体" w:eastAsia="宋体" w:hAnsi="宋体" w:hint="eastAsia"/>
                <w:szCs w:val="21"/>
              </w:rPr>
              <w:t>课程目标</w:t>
            </w:r>
            <w:r w:rsidR="00DC62C5">
              <w:rPr>
                <w:rFonts w:ascii="宋体" w:eastAsia="宋体" w:hAnsi="宋体" w:hint="eastAsia"/>
                <w:szCs w:val="21"/>
              </w:rPr>
              <w:t>1</w:t>
            </w:r>
          </w:p>
        </w:tc>
      </w:tr>
      <w:tr w:rsidR="00EC0559" w:rsidRPr="00B75A41" w:rsidTr="00B75A41">
        <w:trPr>
          <w:trHeight w:val="454"/>
          <w:jc w:val="center"/>
        </w:trPr>
        <w:tc>
          <w:tcPr>
            <w:tcW w:w="675" w:type="dxa"/>
            <w:vMerge w:val="restart"/>
            <w:vAlign w:val="center"/>
          </w:tcPr>
          <w:p w:rsidR="00EC0559" w:rsidRPr="00B75A41" w:rsidRDefault="00EC0559" w:rsidP="00EC0559">
            <w:pPr>
              <w:spacing w:line="28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EC0559" w:rsidRPr="00B75A41" w:rsidRDefault="00323823" w:rsidP="00EC0559">
            <w:pPr>
              <w:spacing w:line="280" w:lineRule="exact"/>
              <w:rPr>
                <w:rFonts w:ascii="宋体" w:eastAsia="宋体" w:hAnsi="宋体"/>
                <w:szCs w:val="21"/>
              </w:rPr>
            </w:pPr>
            <w:r>
              <w:rPr>
                <w:rFonts w:ascii="宋体" w:eastAsia="宋体" w:hAnsi="宋体" w:hint="eastAsia"/>
                <w:szCs w:val="21"/>
              </w:rPr>
              <w:t>第二章 征信理论</w:t>
            </w:r>
          </w:p>
        </w:tc>
        <w:tc>
          <w:tcPr>
            <w:tcW w:w="4111" w:type="dxa"/>
            <w:vAlign w:val="center"/>
          </w:tcPr>
          <w:p w:rsidR="00EC0559" w:rsidRPr="00B75A41" w:rsidRDefault="00EC0559" w:rsidP="005D0FC4">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sidR="003118DA">
              <w:rPr>
                <w:rFonts w:ascii="宋体" w:eastAsia="宋体" w:hAnsi="宋体" w:hint="eastAsia"/>
                <w:szCs w:val="21"/>
              </w:rPr>
              <w:t>征信的经济学原理</w:t>
            </w:r>
          </w:p>
        </w:tc>
        <w:tc>
          <w:tcPr>
            <w:tcW w:w="1701" w:type="dxa"/>
            <w:vAlign w:val="center"/>
          </w:tcPr>
          <w:p w:rsidR="00EC0559" w:rsidRPr="00B75A41" w:rsidRDefault="00EC0559"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EC0559" w:rsidRPr="00B75A41" w:rsidRDefault="003118DA" w:rsidP="00EC0559">
            <w:pPr>
              <w:spacing w:line="280" w:lineRule="exact"/>
              <w:jc w:val="center"/>
              <w:rPr>
                <w:rFonts w:ascii="宋体" w:eastAsia="宋体" w:hAnsi="宋体"/>
                <w:szCs w:val="21"/>
              </w:rPr>
            </w:pPr>
            <w:r>
              <w:rPr>
                <w:rFonts w:ascii="宋体" w:eastAsia="宋体" w:hAnsi="宋体" w:hint="eastAsia"/>
                <w:szCs w:val="21"/>
              </w:rPr>
              <w:t>3</w:t>
            </w:r>
          </w:p>
        </w:tc>
        <w:tc>
          <w:tcPr>
            <w:tcW w:w="1240" w:type="dxa"/>
            <w:vAlign w:val="center"/>
          </w:tcPr>
          <w:p w:rsidR="00EC0559" w:rsidRPr="00B75A41" w:rsidRDefault="00EC0559" w:rsidP="00EC0559">
            <w:pPr>
              <w:spacing w:line="280" w:lineRule="exact"/>
              <w:jc w:val="center"/>
              <w:rPr>
                <w:rFonts w:ascii="宋体" w:eastAsia="宋体" w:hAnsi="宋体"/>
                <w:szCs w:val="21"/>
              </w:rPr>
            </w:pPr>
            <w:r w:rsidRPr="00FC3244">
              <w:rPr>
                <w:rFonts w:ascii="宋体" w:eastAsia="宋体" w:hAnsi="宋体" w:hint="eastAsia"/>
                <w:szCs w:val="21"/>
              </w:rPr>
              <w:t>课程目标1</w:t>
            </w:r>
          </w:p>
        </w:tc>
      </w:tr>
      <w:tr w:rsidR="00EC0559" w:rsidRPr="00B75A41" w:rsidTr="003B5D54">
        <w:trPr>
          <w:trHeight w:val="454"/>
          <w:jc w:val="center"/>
        </w:trPr>
        <w:tc>
          <w:tcPr>
            <w:tcW w:w="675" w:type="dxa"/>
            <w:vMerge/>
            <w:vAlign w:val="center"/>
          </w:tcPr>
          <w:p w:rsidR="00EC0559" w:rsidRPr="00B75A41" w:rsidRDefault="00EC0559" w:rsidP="00EC0559">
            <w:pPr>
              <w:spacing w:line="280" w:lineRule="exact"/>
              <w:jc w:val="center"/>
              <w:rPr>
                <w:rFonts w:ascii="宋体" w:eastAsia="宋体" w:hAnsi="宋体"/>
                <w:szCs w:val="21"/>
              </w:rPr>
            </w:pPr>
          </w:p>
        </w:tc>
        <w:tc>
          <w:tcPr>
            <w:tcW w:w="1588" w:type="dxa"/>
            <w:vMerge/>
            <w:vAlign w:val="center"/>
          </w:tcPr>
          <w:p w:rsidR="00EC0559" w:rsidRPr="00B75A41" w:rsidRDefault="00EC0559" w:rsidP="00EC0559">
            <w:pPr>
              <w:spacing w:line="280" w:lineRule="exact"/>
              <w:rPr>
                <w:rFonts w:ascii="宋体" w:eastAsia="宋体" w:hAnsi="宋体"/>
                <w:szCs w:val="21"/>
              </w:rPr>
            </w:pPr>
          </w:p>
        </w:tc>
        <w:tc>
          <w:tcPr>
            <w:tcW w:w="4111" w:type="dxa"/>
            <w:vAlign w:val="center"/>
          </w:tcPr>
          <w:p w:rsidR="00EC0559" w:rsidRPr="00B75A41" w:rsidRDefault="00EC0559" w:rsidP="005D0FC4">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sidR="003118DA">
              <w:rPr>
                <w:rFonts w:ascii="宋体" w:eastAsia="宋体" w:hAnsi="宋体" w:hint="eastAsia"/>
                <w:szCs w:val="21"/>
              </w:rPr>
              <w:t>征信的管理学原理</w:t>
            </w:r>
          </w:p>
        </w:tc>
        <w:tc>
          <w:tcPr>
            <w:tcW w:w="1701" w:type="dxa"/>
            <w:vAlign w:val="center"/>
          </w:tcPr>
          <w:p w:rsidR="00EC0559" w:rsidRPr="00B75A41" w:rsidRDefault="00EC0559"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EC0559" w:rsidRPr="00B75A41" w:rsidRDefault="003118DA" w:rsidP="00EC055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C0559" w:rsidRPr="00B75A41" w:rsidRDefault="00EC0559" w:rsidP="00EC0559">
            <w:pPr>
              <w:spacing w:line="280" w:lineRule="exact"/>
              <w:jc w:val="center"/>
              <w:rPr>
                <w:rFonts w:ascii="宋体" w:eastAsia="宋体" w:hAnsi="宋体"/>
                <w:szCs w:val="21"/>
              </w:rPr>
            </w:pPr>
            <w:r w:rsidRPr="00FC3244">
              <w:rPr>
                <w:rFonts w:ascii="宋体" w:eastAsia="宋体" w:hAnsi="宋体" w:hint="eastAsia"/>
                <w:szCs w:val="21"/>
              </w:rPr>
              <w:t>课程目标1</w:t>
            </w:r>
          </w:p>
        </w:tc>
      </w:tr>
      <w:tr w:rsidR="003118DA" w:rsidRPr="00B75A41" w:rsidTr="003118DA">
        <w:trPr>
          <w:trHeight w:val="454"/>
          <w:jc w:val="center"/>
        </w:trPr>
        <w:tc>
          <w:tcPr>
            <w:tcW w:w="675" w:type="dxa"/>
            <w:vMerge/>
            <w:vAlign w:val="center"/>
          </w:tcPr>
          <w:p w:rsidR="003118DA" w:rsidRPr="00B75A41" w:rsidRDefault="003118DA" w:rsidP="00EC0559">
            <w:pPr>
              <w:spacing w:line="280" w:lineRule="exact"/>
              <w:jc w:val="center"/>
              <w:rPr>
                <w:rFonts w:ascii="宋体" w:eastAsia="宋体" w:hAnsi="宋体"/>
                <w:szCs w:val="21"/>
              </w:rPr>
            </w:pPr>
          </w:p>
        </w:tc>
        <w:tc>
          <w:tcPr>
            <w:tcW w:w="1588" w:type="dxa"/>
            <w:vMerge/>
            <w:vAlign w:val="center"/>
          </w:tcPr>
          <w:p w:rsidR="003118DA" w:rsidRPr="00B75A41" w:rsidRDefault="003118DA" w:rsidP="00EC0559">
            <w:pPr>
              <w:spacing w:line="280" w:lineRule="exact"/>
              <w:rPr>
                <w:rFonts w:ascii="宋体" w:eastAsia="宋体" w:hAnsi="宋体"/>
                <w:szCs w:val="21"/>
              </w:rPr>
            </w:pPr>
          </w:p>
        </w:tc>
        <w:tc>
          <w:tcPr>
            <w:tcW w:w="4111" w:type="dxa"/>
            <w:vAlign w:val="center"/>
          </w:tcPr>
          <w:p w:rsidR="003118DA" w:rsidRDefault="003118DA" w:rsidP="005D0FC4">
            <w:pPr>
              <w:spacing w:line="280" w:lineRule="exact"/>
              <w:rPr>
                <w:rFonts w:ascii="宋体" w:eastAsia="宋体" w:hAnsi="宋体"/>
                <w:szCs w:val="21"/>
              </w:rPr>
            </w:pPr>
            <w:r>
              <w:rPr>
                <w:rFonts w:ascii="宋体" w:eastAsia="宋体" w:hAnsi="宋体" w:hint="eastAsia"/>
                <w:szCs w:val="21"/>
              </w:rPr>
              <w:t>3.</w:t>
            </w:r>
            <w:r>
              <w:rPr>
                <w:rFonts w:ascii="宋体" w:eastAsia="宋体" w:hAnsi="宋体"/>
                <w:szCs w:val="21"/>
              </w:rPr>
              <w:t xml:space="preserve"> </w:t>
            </w:r>
            <w:r>
              <w:rPr>
                <w:rFonts w:ascii="宋体" w:eastAsia="宋体" w:hAnsi="宋体" w:hint="eastAsia"/>
                <w:szCs w:val="21"/>
              </w:rPr>
              <w:t>征信的社会科学原理</w:t>
            </w:r>
          </w:p>
        </w:tc>
        <w:tc>
          <w:tcPr>
            <w:tcW w:w="1701" w:type="dxa"/>
            <w:vAlign w:val="center"/>
          </w:tcPr>
          <w:p w:rsidR="003118DA" w:rsidRPr="00B75A41" w:rsidRDefault="003118DA"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3118DA" w:rsidRPr="00B75A41" w:rsidRDefault="003118DA" w:rsidP="00EC0559">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3118DA" w:rsidRPr="00B75A41" w:rsidRDefault="003118DA" w:rsidP="00EC0559">
            <w:pPr>
              <w:spacing w:line="280" w:lineRule="exact"/>
              <w:jc w:val="center"/>
              <w:rPr>
                <w:rFonts w:ascii="宋体" w:eastAsia="宋体" w:hAnsi="宋体"/>
                <w:szCs w:val="21"/>
              </w:rPr>
            </w:pPr>
            <w:r w:rsidRPr="00FC3244">
              <w:rPr>
                <w:rFonts w:ascii="宋体" w:eastAsia="宋体" w:hAnsi="宋体" w:hint="eastAsia"/>
                <w:szCs w:val="21"/>
              </w:rPr>
              <w:t>课程目标1</w:t>
            </w:r>
          </w:p>
        </w:tc>
      </w:tr>
      <w:tr w:rsidR="003118DA" w:rsidRPr="00B75A41" w:rsidTr="002F4D72">
        <w:trPr>
          <w:trHeight w:val="454"/>
          <w:jc w:val="center"/>
        </w:trPr>
        <w:tc>
          <w:tcPr>
            <w:tcW w:w="675" w:type="dxa"/>
            <w:vMerge w:val="restart"/>
            <w:vAlign w:val="center"/>
          </w:tcPr>
          <w:p w:rsidR="003118DA" w:rsidRPr="00B75A41" w:rsidRDefault="003118DA" w:rsidP="00EC0559">
            <w:pPr>
              <w:spacing w:line="28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3118DA" w:rsidRPr="00B75A41" w:rsidRDefault="003118DA" w:rsidP="00EC0559">
            <w:pPr>
              <w:spacing w:line="280" w:lineRule="exact"/>
              <w:rPr>
                <w:rFonts w:ascii="宋体" w:eastAsia="宋体" w:hAnsi="宋体"/>
                <w:szCs w:val="21"/>
              </w:rPr>
            </w:pPr>
            <w:r>
              <w:rPr>
                <w:rFonts w:ascii="宋体" w:eastAsia="宋体" w:hAnsi="宋体" w:hint="eastAsia"/>
                <w:szCs w:val="21"/>
              </w:rPr>
              <w:t>第三章 企业征信业务</w:t>
            </w:r>
          </w:p>
        </w:tc>
        <w:tc>
          <w:tcPr>
            <w:tcW w:w="4111" w:type="dxa"/>
            <w:vAlign w:val="center"/>
          </w:tcPr>
          <w:p w:rsidR="003118DA" w:rsidRPr="00B75A41" w:rsidRDefault="003118DA" w:rsidP="005D0FC4">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Pr>
                <w:rFonts w:ascii="宋体" w:eastAsia="宋体" w:hAnsi="宋体" w:hint="eastAsia"/>
                <w:szCs w:val="21"/>
              </w:rPr>
              <w:t xml:space="preserve">企业征信主要服务产品及其应用 </w:t>
            </w:r>
          </w:p>
        </w:tc>
        <w:tc>
          <w:tcPr>
            <w:tcW w:w="1701" w:type="dxa"/>
            <w:vAlign w:val="center"/>
          </w:tcPr>
          <w:p w:rsidR="003118DA" w:rsidRPr="00B75A41" w:rsidRDefault="003118DA"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3118DA" w:rsidRPr="00B75A41" w:rsidRDefault="003118DA" w:rsidP="00EC055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3118DA" w:rsidRPr="00B75A41" w:rsidRDefault="003118DA" w:rsidP="00EC0559">
            <w:pPr>
              <w:spacing w:line="280" w:lineRule="exact"/>
              <w:jc w:val="center"/>
              <w:rPr>
                <w:rFonts w:ascii="宋体" w:eastAsia="宋体" w:hAnsi="宋体"/>
                <w:szCs w:val="21"/>
              </w:rPr>
            </w:pPr>
            <w:r w:rsidRPr="00FC3244">
              <w:rPr>
                <w:rFonts w:ascii="宋体" w:eastAsia="宋体" w:hAnsi="宋体" w:hint="eastAsia"/>
                <w:szCs w:val="21"/>
              </w:rPr>
              <w:t>课程目标</w:t>
            </w:r>
            <w:r>
              <w:rPr>
                <w:rFonts w:ascii="宋体" w:eastAsia="宋体" w:hAnsi="宋体" w:hint="eastAsia"/>
                <w:szCs w:val="21"/>
              </w:rPr>
              <w:t>3</w:t>
            </w:r>
          </w:p>
        </w:tc>
      </w:tr>
      <w:tr w:rsidR="003118DA" w:rsidRPr="00B75A41" w:rsidTr="002F4D72">
        <w:trPr>
          <w:trHeight w:val="454"/>
          <w:jc w:val="center"/>
        </w:trPr>
        <w:tc>
          <w:tcPr>
            <w:tcW w:w="675" w:type="dxa"/>
            <w:vMerge/>
            <w:vAlign w:val="center"/>
          </w:tcPr>
          <w:p w:rsidR="003118DA" w:rsidRPr="00B75A41" w:rsidRDefault="003118DA" w:rsidP="00EC0559">
            <w:pPr>
              <w:spacing w:line="280" w:lineRule="exact"/>
              <w:jc w:val="center"/>
              <w:rPr>
                <w:rFonts w:ascii="宋体" w:eastAsia="宋体" w:hAnsi="宋体"/>
                <w:szCs w:val="21"/>
              </w:rPr>
            </w:pPr>
          </w:p>
        </w:tc>
        <w:tc>
          <w:tcPr>
            <w:tcW w:w="1588" w:type="dxa"/>
            <w:vMerge/>
            <w:vAlign w:val="center"/>
          </w:tcPr>
          <w:p w:rsidR="003118DA" w:rsidRPr="00B75A41" w:rsidRDefault="003118DA" w:rsidP="00EC0559">
            <w:pPr>
              <w:spacing w:line="280" w:lineRule="exact"/>
              <w:rPr>
                <w:rFonts w:ascii="宋体" w:eastAsia="宋体" w:hAnsi="宋体"/>
                <w:szCs w:val="21"/>
              </w:rPr>
            </w:pPr>
          </w:p>
        </w:tc>
        <w:tc>
          <w:tcPr>
            <w:tcW w:w="4111" w:type="dxa"/>
            <w:vAlign w:val="center"/>
          </w:tcPr>
          <w:p w:rsidR="003118DA" w:rsidRPr="00B75A41" w:rsidRDefault="003118DA" w:rsidP="005D0FC4">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hint="eastAsia"/>
                <w:szCs w:val="21"/>
              </w:rPr>
              <w:t>企业征信数据</w:t>
            </w:r>
          </w:p>
        </w:tc>
        <w:tc>
          <w:tcPr>
            <w:tcW w:w="1701" w:type="dxa"/>
            <w:vAlign w:val="center"/>
          </w:tcPr>
          <w:p w:rsidR="003118DA" w:rsidRPr="00B75A41" w:rsidRDefault="003118DA"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3118DA" w:rsidRPr="00B75A41" w:rsidRDefault="003118DA" w:rsidP="00EC055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3118DA" w:rsidRPr="00B75A41" w:rsidRDefault="003118DA" w:rsidP="00EC0559">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3118DA" w:rsidRPr="00B75A41" w:rsidTr="003118DA">
        <w:trPr>
          <w:trHeight w:val="454"/>
          <w:jc w:val="center"/>
        </w:trPr>
        <w:tc>
          <w:tcPr>
            <w:tcW w:w="675" w:type="dxa"/>
            <w:vMerge/>
            <w:vAlign w:val="center"/>
          </w:tcPr>
          <w:p w:rsidR="003118DA" w:rsidRPr="00B75A41" w:rsidRDefault="003118DA" w:rsidP="00EC0559">
            <w:pPr>
              <w:spacing w:line="280" w:lineRule="exact"/>
              <w:jc w:val="center"/>
              <w:rPr>
                <w:rFonts w:ascii="宋体" w:eastAsia="宋体" w:hAnsi="宋体"/>
                <w:szCs w:val="21"/>
              </w:rPr>
            </w:pPr>
          </w:p>
        </w:tc>
        <w:tc>
          <w:tcPr>
            <w:tcW w:w="1588" w:type="dxa"/>
            <w:vMerge/>
            <w:vAlign w:val="center"/>
          </w:tcPr>
          <w:p w:rsidR="003118DA" w:rsidRPr="00B75A41" w:rsidRDefault="003118DA" w:rsidP="00EC0559">
            <w:pPr>
              <w:spacing w:line="280" w:lineRule="exact"/>
              <w:rPr>
                <w:rFonts w:ascii="宋体" w:eastAsia="宋体" w:hAnsi="宋体"/>
                <w:szCs w:val="21"/>
              </w:rPr>
            </w:pPr>
          </w:p>
        </w:tc>
        <w:tc>
          <w:tcPr>
            <w:tcW w:w="4111" w:type="dxa"/>
            <w:vAlign w:val="center"/>
          </w:tcPr>
          <w:p w:rsidR="003118DA" w:rsidRPr="00B75A41" w:rsidRDefault="003118DA" w:rsidP="005D0FC4">
            <w:pPr>
              <w:spacing w:line="280" w:lineRule="exact"/>
              <w:rPr>
                <w:rFonts w:ascii="宋体" w:eastAsia="宋体" w:hAnsi="宋体"/>
                <w:szCs w:val="21"/>
              </w:rPr>
            </w:pPr>
            <w:r>
              <w:rPr>
                <w:rFonts w:ascii="宋体" w:eastAsia="宋体" w:hAnsi="宋体" w:hint="eastAsia"/>
                <w:szCs w:val="21"/>
              </w:rPr>
              <w:t>3</w:t>
            </w:r>
            <w:r>
              <w:rPr>
                <w:rFonts w:ascii="宋体" w:eastAsia="宋体" w:hAnsi="宋体"/>
                <w:szCs w:val="21"/>
              </w:rPr>
              <w:t xml:space="preserve">. </w:t>
            </w:r>
            <w:r>
              <w:rPr>
                <w:rFonts w:ascii="宋体" w:eastAsia="宋体" w:hAnsi="宋体" w:hint="eastAsia"/>
                <w:szCs w:val="21"/>
              </w:rPr>
              <w:t>企业征信数据库</w:t>
            </w:r>
          </w:p>
        </w:tc>
        <w:tc>
          <w:tcPr>
            <w:tcW w:w="1701" w:type="dxa"/>
            <w:vAlign w:val="center"/>
          </w:tcPr>
          <w:p w:rsidR="003118DA" w:rsidRPr="00B75A41" w:rsidRDefault="003118DA" w:rsidP="00EC0559">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3118DA" w:rsidRPr="00B75A41" w:rsidRDefault="00680982" w:rsidP="00EC0559">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3118DA" w:rsidRPr="00B75A41" w:rsidRDefault="003118DA" w:rsidP="00EC0559">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3118DA">
        <w:trPr>
          <w:trHeight w:val="454"/>
          <w:jc w:val="center"/>
        </w:trPr>
        <w:tc>
          <w:tcPr>
            <w:tcW w:w="675" w:type="dxa"/>
            <w:vMerge/>
            <w:vAlign w:val="center"/>
          </w:tcPr>
          <w:p w:rsidR="00DC62C5" w:rsidRPr="00B75A41" w:rsidRDefault="00DC62C5" w:rsidP="00DC62C5">
            <w:pPr>
              <w:spacing w:line="280" w:lineRule="exact"/>
              <w:jc w:val="center"/>
              <w:rPr>
                <w:rFonts w:ascii="宋体" w:eastAsia="宋体" w:hAnsi="宋体"/>
                <w:szCs w:val="21"/>
              </w:rPr>
            </w:pPr>
          </w:p>
        </w:tc>
        <w:tc>
          <w:tcPr>
            <w:tcW w:w="1588" w:type="dxa"/>
            <w:vMerge/>
            <w:vAlign w:val="center"/>
          </w:tcPr>
          <w:p w:rsidR="00DC62C5" w:rsidRPr="00B75A41" w:rsidRDefault="00DC62C5" w:rsidP="00DC62C5">
            <w:pPr>
              <w:spacing w:line="280" w:lineRule="exact"/>
              <w:rPr>
                <w:rFonts w:ascii="宋体" w:eastAsia="宋体" w:hAnsi="宋体"/>
                <w:szCs w:val="21"/>
              </w:rPr>
            </w:pPr>
          </w:p>
        </w:tc>
        <w:tc>
          <w:tcPr>
            <w:tcW w:w="4111" w:type="dxa"/>
            <w:vAlign w:val="center"/>
          </w:tcPr>
          <w:p w:rsidR="00DC62C5" w:rsidRDefault="00DC62C5" w:rsidP="00DC62C5">
            <w:pPr>
              <w:spacing w:line="280" w:lineRule="exact"/>
              <w:rPr>
                <w:rFonts w:ascii="宋体" w:eastAsia="宋体" w:hAnsi="宋体"/>
                <w:szCs w:val="21"/>
              </w:rPr>
            </w:pPr>
            <w:r>
              <w:rPr>
                <w:rFonts w:ascii="宋体" w:eastAsia="宋体" w:hAnsi="宋体" w:hint="eastAsia"/>
                <w:szCs w:val="21"/>
              </w:rPr>
              <w:t>4</w:t>
            </w:r>
            <w:r>
              <w:rPr>
                <w:rFonts w:ascii="宋体" w:eastAsia="宋体" w:hAnsi="宋体"/>
                <w:szCs w:val="21"/>
              </w:rPr>
              <w:t xml:space="preserve">. </w:t>
            </w:r>
            <w:r>
              <w:rPr>
                <w:rFonts w:ascii="宋体" w:eastAsia="宋体" w:hAnsi="宋体" w:hint="eastAsia"/>
                <w:szCs w:val="21"/>
              </w:rPr>
              <w:t>企业信用风险评估模型</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Default="00DC62C5" w:rsidP="00DC62C5">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3118DA">
        <w:trPr>
          <w:trHeight w:val="454"/>
          <w:jc w:val="center"/>
        </w:trPr>
        <w:tc>
          <w:tcPr>
            <w:tcW w:w="675" w:type="dxa"/>
            <w:vMerge/>
            <w:vAlign w:val="center"/>
          </w:tcPr>
          <w:p w:rsidR="00DC62C5" w:rsidRPr="00B75A41" w:rsidRDefault="00DC62C5" w:rsidP="00DC62C5">
            <w:pPr>
              <w:spacing w:line="280" w:lineRule="exact"/>
              <w:jc w:val="center"/>
              <w:rPr>
                <w:rFonts w:ascii="宋体" w:eastAsia="宋体" w:hAnsi="宋体"/>
                <w:szCs w:val="21"/>
              </w:rPr>
            </w:pPr>
          </w:p>
        </w:tc>
        <w:tc>
          <w:tcPr>
            <w:tcW w:w="1588" w:type="dxa"/>
            <w:vMerge/>
            <w:vAlign w:val="center"/>
          </w:tcPr>
          <w:p w:rsidR="00DC62C5" w:rsidRPr="00B75A41" w:rsidRDefault="00DC62C5" w:rsidP="00DC62C5">
            <w:pPr>
              <w:spacing w:line="280" w:lineRule="exact"/>
              <w:rPr>
                <w:rFonts w:ascii="宋体" w:eastAsia="宋体" w:hAnsi="宋体"/>
                <w:szCs w:val="21"/>
              </w:rPr>
            </w:pPr>
          </w:p>
        </w:tc>
        <w:tc>
          <w:tcPr>
            <w:tcW w:w="4111" w:type="dxa"/>
            <w:vAlign w:val="center"/>
          </w:tcPr>
          <w:p w:rsidR="00DC62C5" w:rsidRDefault="00DC62C5" w:rsidP="00DC62C5">
            <w:pPr>
              <w:spacing w:line="280" w:lineRule="exact"/>
              <w:rPr>
                <w:rFonts w:ascii="宋体" w:eastAsia="宋体" w:hAnsi="宋体"/>
                <w:szCs w:val="21"/>
              </w:rPr>
            </w:pPr>
            <w:r>
              <w:rPr>
                <w:rFonts w:ascii="宋体" w:eastAsia="宋体" w:hAnsi="宋体" w:hint="eastAsia"/>
                <w:szCs w:val="21"/>
              </w:rPr>
              <w:t>5</w:t>
            </w:r>
            <w:r>
              <w:rPr>
                <w:rFonts w:ascii="宋体" w:eastAsia="宋体" w:hAnsi="宋体"/>
                <w:szCs w:val="21"/>
              </w:rPr>
              <w:t xml:space="preserve">. </w:t>
            </w:r>
            <w:r>
              <w:rPr>
                <w:rFonts w:ascii="宋体" w:eastAsia="宋体" w:hAnsi="宋体" w:hint="eastAsia"/>
                <w:szCs w:val="21"/>
              </w:rPr>
              <w:t>企业征信报告</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2F4D72">
        <w:trPr>
          <w:trHeight w:val="454"/>
          <w:jc w:val="center"/>
        </w:trPr>
        <w:tc>
          <w:tcPr>
            <w:tcW w:w="675" w:type="dxa"/>
            <w:vMerge w:val="restart"/>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第四章 个人征信业务</w:t>
            </w: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Pr>
                <w:rFonts w:ascii="宋体" w:eastAsia="宋体" w:hAnsi="宋体" w:hint="eastAsia"/>
                <w:szCs w:val="21"/>
              </w:rPr>
              <w:t>个人征信业务主要服务产品及其应用</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2F4D72">
        <w:trPr>
          <w:trHeight w:val="454"/>
          <w:jc w:val="center"/>
        </w:trPr>
        <w:tc>
          <w:tcPr>
            <w:tcW w:w="675" w:type="dxa"/>
            <w:vMerge/>
            <w:vAlign w:val="center"/>
          </w:tcPr>
          <w:p w:rsidR="00DC62C5" w:rsidRPr="00B75A41" w:rsidRDefault="00DC62C5" w:rsidP="00DC62C5">
            <w:pPr>
              <w:spacing w:line="280" w:lineRule="exact"/>
              <w:rPr>
                <w:rFonts w:ascii="宋体" w:eastAsia="宋体" w:hAnsi="宋体"/>
                <w:szCs w:val="21"/>
              </w:rPr>
            </w:pPr>
          </w:p>
        </w:tc>
        <w:tc>
          <w:tcPr>
            <w:tcW w:w="1588" w:type="dxa"/>
            <w:vMerge/>
            <w:vAlign w:val="center"/>
          </w:tcPr>
          <w:p w:rsidR="00DC62C5" w:rsidRPr="00B75A41"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hint="eastAsia"/>
                <w:szCs w:val="21"/>
              </w:rPr>
              <w:t xml:space="preserve">个人征信数据 </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680982">
        <w:trPr>
          <w:trHeight w:val="454"/>
          <w:jc w:val="center"/>
        </w:trPr>
        <w:tc>
          <w:tcPr>
            <w:tcW w:w="675" w:type="dxa"/>
            <w:vMerge/>
            <w:vAlign w:val="center"/>
          </w:tcPr>
          <w:p w:rsidR="00DC62C5" w:rsidRPr="00B75A41" w:rsidRDefault="00DC62C5" w:rsidP="00DC62C5">
            <w:pPr>
              <w:spacing w:line="280" w:lineRule="exact"/>
              <w:rPr>
                <w:rFonts w:ascii="宋体" w:eastAsia="宋体" w:hAnsi="宋体"/>
                <w:szCs w:val="21"/>
              </w:rPr>
            </w:pPr>
          </w:p>
        </w:tc>
        <w:tc>
          <w:tcPr>
            <w:tcW w:w="1588" w:type="dxa"/>
            <w:vMerge/>
            <w:vAlign w:val="center"/>
          </w:tcPr>
          <w:p w:rsidR="00DC62C5" w:rsidRPr="00B75A41"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3</w:t>
            </w:r>
            <w:r>
              <w:rPr>
                <w:rFonts w:ascii="宋体" w:eastAsia="宋体" w:hAnsi="宋体"/>
                <w:szCs w:val="21"/>
              </w:rPr>
              <w:t xml:space="preserve">. </w:t>
            </w:r>
            <w:r>
              <w:rPr>
                <w:rFonts w:ascii="宋体" w:eastAsia="宋体" w:hAnsi="宋体" w:hint="eastAsia"/>
                <w:szCs w:val="21"/>
              </w:rPr>
              <w:t xml:space="preserve">个人征信系统 </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680982">
        <w:trPr>
          <w:trHeight w:val="454"/>
          <w:jc w:val="center"/>
        </w:trPr>
        <w:tc>
          <w:tcPr>
            <w:tcW w:w="675" w:type="dxa"/>
            <w:vMerge/>
            <w:vAlign w:val="center"/>
          </w:tcPr>
          <w:p w:rsidR="00DC62C5" w:rsidRPr="00B75A41" w:rsidRDefault="00DC62C5" w:rsidP="00DC62C5">
            <w:pPr>
              <w:spacing w:line="280" w:lineRule="exact"/>
              <w:rPr>
                <w:rFonts w:ascii="宋体" w:eastAsia="宋体" w:hAnsi="宋体"/>
                <w:szCs w:val="21"/>
              </w:rPr>
            </w:pPr>
          </w:p>
        </w:tc>
        <w:tc>
          <w:tcPr>
            <w:tcW w:w="1588" w:type="dxa"/>
            <w:vMerge/>
            <w:vAlign w:val="center"/>
          </w:tcPr>
          <w:p w:rsidR="00DC62C5" w:rsidRPr="00B75A41" w:rsidRDefault="00DC62C5" w:rsidP="00DC62C5">
            <w:pPr>
              <w:spacing w:line="280" w:lineRule="exact"/>
              <w:rPr>
                <w:rFonts w:ascii="宋体" w:eastAsia="宋体" w:hAnsi="宋体"/>
                <w:szCs w:val="21"/>
              </w:rPr>
            </w:pPr>
          </w:p>
        </w:tc>
        <w:tc>
          <w:tcPr>
            <w:tcW w:w="4111" w:type="dxa"/>
            <w:vAlign w:val="center"/>
          </w:tcPr>
          <w:p w:rsidR="00DC62C5" w:rsidRDefault="00DC62C5" w:rsidP="00DC62C5">
            <w:pPr>
              <w:spacing w:line="280" w:lineRule="exact"/>
              <w:rPr>
                <w:rFonts w:ascii="宋体" w:eastAsia="宋体" w:hAnsi="宋体"/>
                <w:szCs w:val="21"/>
              </w:rPr>
            </w:pPr>
            <w:r>
              <w:rPr>
                <w:rFonts w:ascii="宋体" w:eastAsia="宋体" w:hAnsi="宋体" w:hint="eastAsia"/>
                <w:szCs w:val="21"/>
              </w:rPr>
              <w:t>4</w:t>
            </w:r>
            <w:r>
              <w:rPr>
                <w:rFonts w:ascii="宋体" w:eastAsia="宋体" w:hAnsi="宋体"/>
                <w:szCs w:val="21"/>
              </w:rPr>
              <w:t xml:space="preserve">. </w:t>
            </w:r>
            <w:r>
              <w:rPr>
                <w:rFonts w:ascii="宋体" w:eastAsia="宋体" w:hAnsi="宋体" w:hint="eastAsia"/>
                <w:szCs w:val="21"/>
              </w:rPr>
              <w:t>个人信用评分</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Default="00DC62C5" w:rsidP="00DC62C5">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680982">
        <w:trPr>
          <w:trHeight w:val="454"/>
          <w:jc w:val="center"/>
        </w:trPr>
        <w:tc>
          <w:tcPr>
            <w:tcW w:w="675" w:type="dxa"/>
            <w:vMerge/>
            <w:vAlign w:val="center"/>
          </w:tcPr>
          <w:p w:rsidR="00DC62C5" w:rsidRPr="00B75A41" w:rsidRDefault="00DC62C5" w:rsidP="00DC62C5">
            <w:pPr>
              <w:spacing w:line="280" w:lineRule="exact"/>
              <w:rPr>
                <w:rFonts w:ascii="宋体" w:eastAsia="宋体" w:hAnsi="宋体"/>
                <w:szCs w:val="21"/>
              </w:rPr>
            </w:pPr>
          </w:p>
        </w:tc>
        <w:tc>
          <w:tcPr>
            <w:tcW w:w="1588" w:type="dxa"/>
            <w:vMerge/>
            <w:vAlign w:val="center"/>
          </w:tcPr>
          <w:p w:rsidR="00DC62C5" w:rsidRPr="00B75A41" w:rsidRDefault="00DC62C5" w:rsidP="00DC62C5">
            <w:pPr>
              <w:spacing w:line="280" w:lineRule="exact"/>
              <w:rPr>
                <w:rFonts w:ascii="宋体" w:eastAsia="宋体" w:hAnsi="宋体"/>
                <w:szCs w:val="21"/>
              </w:rPr>
            </w:pPr>
          </w:p>
        </w:tc>
        <w:tc>
          <w:tcPr>
            <w:tcW w:w="4111" w:type="dxa"/>
            <w:vAlign w:val="center"/>
          </w:tcPr>
          <w:p w:rsidR="00DC62C5" w:rsidRDefault="00DC62C5" w:rsidP="00DC62C5">
            <w:pPr>
              <w:spacing w:line="280" w:lineRule="exact"/>
              <w:rPr>
                <w:rFonts w:ascii="宋体" w:eastAsia="宋体" w:hAnsi="宋体"/>
                <w:szCs w:val="21"/>
              </w:rPr>
            </w:pPr>
            <w:r>
              <w:rPr>
                <w:rFonts w:ascii="宋体" w:eastAsia="宋体" w:hAnsi="宋体" w:hint="eastAsia"/>
                <w:szCs w:val="21"/>
              </w:rPr>
              <w:t>5</w:t>
            </w:r>
            <w:r>
              <w:rPr>
                <w:rFonts w:ascii="宋体" w:eastAsia="宋体" w:hAnsi="宋体"/>
                <w:szCs w:val="21"/>
              </w:rPr>
              <w:t xml:space="preserve">. </w:t>
            </w:r>
            <w:r>
              <w:rPr>
                <w:rFonts w:ascii="宋体" w:eastAsia="宋体" w:hAnsi="宋体" w:hint="eastAsia"/>
                <w:szCs w:val="21"/>
              </w:rPr>
              <w:t>个人征信报告</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BB0DE7">
              <w:rPr>
                <w:rFonts w:ascii="宋体" w:eastAsia="宋体" w:hAnsi="宋体" w:hint="eastAsia"/>
                <w:szCs w:val="21"/>
              </w:rPr>
              <w:t>课程目标3</w:t>
            </w:r>
          </w:p>
        </w:tc>
      </w:tr>
      <w:tr w:rsidR="00DC62C5" w:rsidRPr="00B75A41" w:rsidTr="002F4D72">
        <w:trPr>
          <w:trHeight w:val="454"/>
          <w:jc w:val="center"/>
        </w:trPr>
        <w:tc>
          <w:tcPr>
            <w:tcW w:w="675" w:type="dxa"/>
            <w:vMerge w:val="restart"/>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第五章 大数据时代下的征信创新与发展</w:t>
            </w: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Pr>
                <w:rFonts w:ascii="宋体" w:eastAsia="宋体" w:hAnsi="宋体" w:hint="eastAsia"/>
                <w:szCs w:val="21"/>
              </w:rPr>
              <w:t xml:space="preserve">大数据时代 </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r w:rsidR="00DC62C5" w:rsidRPr="00B75A41" w:rsidTr="002F4D72">
        <w:trPr>
          <w:trHeight w:val="454"/>
          <w:jc w:val="center"/>
        </w:trPr>
        <w:tc>
          <w:tcPr>
            <w:tcW w:w="675" w:type="dxa"/>
            <w:vMerge/>
            <w:vAlign w:val="center"/>
          </w:tcPr>
          <w:p w:rsidR="00DC62C5" w:rsidRDefault="00DC62C5" w:rsidP="00DC62C5">
            <w:pPr>
              <w:spacing w:line="280" w:lineRule="exact"/>
              <w:jc w:val="center"/>
              <w:rPr>
                <w:rFonts w:ascii="宋体" w:eastAsia="宋体" w:hAnsi="宋体"/>
                <w:szCs w:val="21"/>
              </w:rPr>
            </w:pPr>
          </w:p>
        </w:tc>
        <w:tc>
          <w:tcPr>
            <w:tcW w:w="1588" w:type="dxa"/>
            <w:vMerge/>
            <w:vAlign w:val="center"/>
          </w:tcPr>
          <w:p w:rsidR="00DC62C5" w:rsidRPr="001C6568"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hint="eastAsia"/>
                <w:szCs w:val="21"/>
              </w:rPr>
              <w:t>征信业的创新与发展</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r w:rsidR="00DC62C5" w:rsidRPr="00B75A41" w:rsidTr="002F4D72">
        <w:trPr>
          <w:trHeight w:val="454"/>
          <w:jc w:val="center"/>
        </w:trPr>
        <w:tc>
          <w:tcPr>
            <w:tcW w:w="675" w:type="dxa"/>
            <w:vMerge/>
            <w:vAlign w:val="center"/>
          </w:tcPr>
          <w:p w:rsidR="00DC62C5" w:rsidRDefault="00DC62C5" w:rsidP="00DC62C5">
            <w:pPr>
              <w:spacing w:line="280" w:lineRule="exact"/>
              <w:jc w:val="center"/>
              <w:rPr>
                <w:rFonts w:ascii="宋体" w:eastAsia="宋体" w:hAnsi="宋体"/>
                <w:szCs w:val="21"/>
              </w:rPr>
            </w:pPr>
          </w:p>
        </w:tc>
        <w:tc>
          <w:tcPr>
            <w:tcW w:w="1588" w:type="dxa"/>
            <w:vMerge/>
            <w:vAlign w:val="center"/>
          </w:tcPr>
          <w:p w:rsidR="00DC62C5" w:rsidRPr="001C6568"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3</w:t>
            </w:r>
            <w:r>
              <w:rPr>
                <w:rFonts w:ascii="宋体" w:eastAsia="宋体" w:hAnsi="宋体"/>
                <w:szCs w:val="21"/>
              </w:rPr>
              <w:t xml:space="preserve">. </w:t>
            </w:r>
            <w:r>
              <w:rPr>
                <w:rFonts w:ascii="宋体" w:eastAsia="宋体" w:hAnsi="宋体" w:hint="eastAsia"/>
                <w:szCs w:val="21"/>
              </w:rPr>
              <w:t>大数据时代下征信风险控制与监管</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r w:rsidR="00DC62C5" w:rsidRPr="00B75A41" w:rsidTr="002F4D72">
        <w:trPr>
          <w:trHeight w:val="454"/>
          <w:jc w:val="center"/>
        </w:trPr>
        <w:tc>
          <w:tcPr>
            <w:tcW w:w="675" w:type="dxa"/>
            <w:vMerge/>
            <w:vAlign w:val="center"/>
          </w:tcPr>
          <w:p w:rsidR="00DC62C5" w:rsidRDefault="00DC62C5" w:rsidP="00DC62C5">
            <w:pPr>
              <w:spacing w:line="280" w:lineRule="exact"/>
              <w:jc w:val="center"/>
              <w:rPr>
                <w:rFonts w:ascii="宋体" w:eastAsia="宋体" w:hAnsi="宋体"/>
                <w:szCs w:val="21"/>
              </w:rPr>
            </w:pPr>
          </w:p>
        </w:tc>
        <w:tc>
          <w:tcPr>
            <w:tcW w:w="1588" w:type="dxa"/>
            <w:vMerge/>
            <w:vAlign w:val="center"/>
          </w:tcPr>
          <w:p w:rsidR="00DC62C5" w:rsidRPr="001C6568"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4</w:t>
            </w:r>
            <w:r>
              <w:rPr>
                <w:rFonts w:ascii="宋体" w:eastAsia="宋体" w:hAnsi="宋体"/>
                <w:szCs w:val="21"/>
              </w:rPr>
              <w:t xml:space="preserve">. </w:t>
            </w:r>
            <w:r>
              <w:rPr>
                <w:rFonts w:ascii="宋体" w:eastAsia="宋体" w:hAnsi="宋体" w:hint="eastAsia"/>
                <w:szCs w:val="21"/>
              </w:rPr>
              <w:t xml:space="preserve">大数据时代的跨境数据征信 </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r w:rsidR="00DC62C5" w:rsidRPr="00B75A41" w:rsidTr="002F4D72">
        <w:trPr>
          <w:trHeight w:val="454"/>
          <w:jc w:val="center"/>
        </w:trPr>
        <w:tc>
          <w:tcPr>
            <w:tcW w:w="675" w:type="dxa"/>
            <w:vMerge w:val="restart"/>
            <w:vAlign w:val="center"/>
          </w:tcPr>
          <w:p w:rsidR="00DC62C5" w:rsidRDefault="00DC62C5" w:rsidP="00DC62C5">
            <w:pPr>
              <w:spacing w:line="28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第六章 信息主体权益保护</w:t>
            </w: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Pr>
                <w:rFonts w:ascii="宋体" w:eastAsia="宋体" w:hAnsi="宋体" w:hint="eastAsia"/>
                <w:szCs w:val="21"/>
              </w:rPr>
              <w:t xml:space="preserve">主要经济发达国家信息主体隐私权保护相关规定 </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r w:rsidR="00DC62C5" w:rsidRPr="00B75A41" w:rsidTr="00C40C08">
        <w:trPr>
          <w:trHeight w:val="454"/>
          <w:jc w:val="center"/>
        </w:trPr>
        <w:tc>
          <w:tcPr>
            <w:tcW w:w="675" w:type="dxa"/>
            <w:vMerge/>
            <w:vAlign w:val="center"/>
          </w:tcPr>
          <w:p w:rsidR="00DC62C5" w:rsidRDefault="00DC62C5" w:rsidP="00DC62C5">
            <w:pPr>
              <w:spacing w:line="280" w:lineRule="exact"/>
              <w:jc w:val="center"/>
              <w:rPr>
                <w:rFonts w:ascii="宋体" w:eastAsia="宋体" w:hAnsi="宋体"/>
                <w:szCs w:val="21"/>
              </w:rPr>
            </w:pPr>
          </w:p>
        </w:tc>
        <w:tc>
          <w:tcPr>
            <w:tcW w:w="1588" w:type="dxa"/>
            <w:vMerge/>
            <w:vAlign w:val="center"/>
          </w:tcPr>
          <w:p w:rsidR="00DC62C5" w:rsidRPr="001C6568"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2</w:t>
            </w:r>
            <w:r>
              <w:rPr>
                <w:rFonts w:ascii="宋体" w:eastAsia="宋体" w:hAnsi="宋体"/>
                <w:szCs w:val="21"/>
              </w:rPr>
              <w:t xml:space="preserve">. </w:t>
            </w:r>
            <w:r>
              <w:rPr>
                <w:rFonts w:ascii="宋体" w:eastAsia="宋体" w:hAnsi="宋体" w:hint="eastAsia"/>
                <w:szCs w:val="21"/>
              </w:rPr>
              <w:t xml:space="preserve">我国信息主体隐私权保护相关规定 </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r w:rsidR="00DC62C5" w:rsidRPr="00B75A41" w:rsidTr="00C40C08">
        <w:trPr>
          <w:trHeight w:val="454"/>
          <w:jc w:val="center"/>
        </w:trPr>
        <w:tc>
          <w:tcPr>
            <w:tcW w:w="675" w:type="dxa"/>
            <w:vMerge/>
            <w:vAlign w:val="center"/>
          </w:tcPr>
          <w:p w:rsidR="00DC62C5" w:rsidRDefault="00DC62C5" w:rsidP="00DC62C5">
            <w:pPr>
              <w:spacing w:line="280" w:lineRule="exact"/>
              <w:jc w:val="center"/>
              <w:rPr>
                <w:rFonts w:ascii="宋体" w:eastAsia="宋体" w:hAnsi="宋体"/>
                <w:szCs w:val="21"/>
              </w:rPr>
            </w:pPr>
          </w:p>
        </w:tc>
        <w:tc>
          <w:tcPr>
            <w:tcW w:w="1588" w:type="dxa"/>
            <w:vMerge/>
            <w:vAlign w:val="center"/>
          </w:tcPr>
          <w:p w:rsidR="00DC62C5" w:rsidRPr="001C6568" w:rsidRDefault="00DC62C5" w:rsidP="00DC62C5">
            <w:pPr>
              <w:spacing w:line="280" w:lineRule="exact"/>
              <w:rPr>
                <w:rFonts w:ascii="宋体" w:eastAsia="宋体" w:hAnsi="宋体"/>
                <w:szCs w:val="21"/>
              </w:rPr>
            </w:pPr>
          </w:p>
        </w:tc>
        <w:tc>
          <w:tcPr>
            <w:tcW w:w="4111" w:type="dxa"/>
            <w:vAlign w:val="center"/>
          </w:tcPr>
          <w:p w:rsidR="00DC62C5" w:rsidRPr="00B75A41" w:rsidRDefault="00DC62C5" w:rsidP="00DC62C5">
            <w:pPr>
              <w:spacing w:line="280" w:lineRule="exact"/>
              <w:rPr>
                <w:rFonts w:ascii="宋体" w:eastAsia="宋体" w:hAnsi="宋体"/>
                <w:szCs w:val="21"/>
              </w:rPr>
            </w:pPr>
            <w:r>
              <w:rPr>
                <w:rFonts w:ascii="宋体" w:eastAsia="宋体" w:hAnsi="宋体" w:hint="eastAsia"/>
                <w:szCs w:val="21"/>
              </w:rPr>
              <w:t>3</w:t>
            </w:r>
            <w:r>
              <w:rPr>
                <w:rFonts w:ascii="宋体" w:eastAsia="宋体" w:hAnsi="宋体"/>
                <w:szCs w:val="21"/>
              </w:rPr>
              <w:t xml:space="preserve">. </w:t>
            </w:r>
            <w:r>
              <w:rPr>
                <w:rFonts w:ascii="宋体" w:eastAsia="宋体" w:hAnsi="宋体" w:hint="eastAsia"/>
                <w:szCs w:val="21"/>
              </w:rPr>
              <w:t>征信机构信息系统安全及内控机制</w:t>
            </w:r>
          </w:p>
        </w:tc>
        <w:tc>
          <w:tcPr>
            <w:tcW w:w="1701" w:type="dxa"/>
            <w:vAlign w:val="center"/>
          </w:tcPr>
          <w:p w:rsidR="00DC62C5" w:rsidRPr="00B75A41" w:rsidRDefault="00DC62C5" w:rsidP="00DC62C5">
            <w:pPr>
              <w:spacing w:line="280" w:lineRule="exact"/>
              <w:jc w:val="left"/>
              <w:rPr>
                <w:rFonts w:ascii="宋体" w:eastAsia="宋体" w:hAnsi="宋体"/>
                <w:szCs w:val="21"/>
              </w:rPr>
            </w:pPr>
            <w:r w:rsidRPr="0056250A">
              <w:rPr>
                <w:rFonts w:ascii="宋体" w:eastAsia="宋体" w:hAnsi="宋体" w:hint="eastAsia"/>
                <w:szCs w:val="21"/>
              </w:rPr>
              <w:t>讲授</w:t>
            </w:r>
          </w:p>
        </w:tc>
        <w:tc>
          <w:tcPr>
            <w:tcW w:w="708" w:type="dxa"/>
            <w:vAlign w:val="center"/>
          </w:tcPr>
          <w:p w:rsidR="00DC62C5" w:rsidRPr="00B75A41" w:rsidRDefault="00DC62C5" w:rsidP="00DC62C5">
            <w:pPr>
              <w:spacing w:line="28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DC62C5" w:rsidRPr="00B75A41" w:rsidRDefault="00DC62C5" w:rsidP="00DC62C5">
            <w:pPr>
              <w:spacing w:line="280" w:lineRule="exact"/>
              <w:jc w:val="center"/>
              <w:rPr>
                <w:rFonts w:ascii="宋体" w:eastAsia="宋体" w:hAnsi="宋体"/>
                <w:szCs w:val="21"/>
              </w:rPr>
            </w:pPr>
            <w:r w:rsidRPr="00A75603">
              <w:rPr>
                <w:rFonts w:ascii="宋体" w:eastAsia="宋体" w:hAnsi="宋体" w:hint="eastAsia"/>
                <w:szCs w:val="21"/>
              </w:rPr>
              <w:t>课程目标</w:t>
            </w:r>
            <w:r>
              <w:rPr>
                <w:rFonts w:ascii="宋体" w:eastAsia="宋体" w:hAnsi="宋体" w:hint="eastAsia"/>
                <w:szCs w:val="21"/>
              </w:rPr>
              <w:t>2</w:t>
            </w:r>
          </w:p>
        </w:tc>
      </w:tr>
    </w:tbl>
    <w:p w:rsidR="00A546A2" w:rsidRPr="00B118F1" w:rsidRDefault="00A546A2" w:rsidP="00A92254">
      <w:pPr>
        <w:spacing w:beforeLines="100" w:before="312" w:afterLines="50" w:after="156"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546A2" w:rsidRPr="00B75A41" w:rsidTr="002A717D">
        <w:trPr>
          <w:trHeight w:val="454"/>
          <w:jc w:val="center"/>
        </w:trPr>
        <w:tc>
          <w:tcPr>
            <w:tcW w:w="1979" w:type="dxa"/>
            <w:vAlign w:val="center"/>
          </w:tcPr>
          <w:p w:rsidR="00A546A2" w:rsidRPr="00B75A41" w:rsidRDefault="003505E2" w:rsidP="00B75A41">
            <w:pPr>
              <w:spacing w:line="280" w:lineRule="exact"/>
              <w:jc w:val="center"/>
              <w:rPr>
                <w:rFonts w:ascii="宋体" w:eastAsia="宋体" w:hAnsi="宋体"/>
                <w:szCs w:val="21"/>
              </w:rPr>
            </w:pPr>
            <w:r w:rsidRPr="003505E2">
              <w:rPr>
                <w:rFonts w:ascii="宋体" w:eastAsia="宋体" w:hAnsi="宋体" w:hint="eastAsia"/>
                <w:szCs w:val="21"/>
              </w:rPr>
              <w:t>课程目标</w:t>
            </w:r>
            <w:r>
              <w:rPr>
                <w:rFonts w:ascii="宋体" w:eastAsia="宋体" w:hAnsi="宋体" w:hint="eastAsia"/>
                <w:szCs w:val="21"/>
              </w:rPr>
              <w:t>1</w:t>
            </w:r>
          </w:p>
        </w:tc>
        <w:tc>
          <w:tcPr>
            <w:tcW w:w="7505" w:type="dxa"/>
            <w:tcMar>
              <w:top w:w="0" w:type="dxa"/>
              <w:left w:w="113" w:type="dxa"/>
              <w:bottom w:w="0" w:type="dxa"/>
              <w:right w:w="113" w:type="dxa"/>
            </w:tcMar>
            <w:vAlign w:val="center"/>
          </w:tcPr>
          <w:p w:rsidR="00A546A2" w:rsidRPr="00B75A41" w:rsidRDefault="00B01EA2" w:rsidP="00B75A41">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征信的基本知识和理论的掌握情况。</w:t>
            </w:r>
          </w:p>
        </w:tc>
      </w:tr>
      <w:tr w:rsidR="00A546A2" w:rsidRPr="001E1B1F" w:rsidTr="002A717D">
        <w:trPr>
          <w:trHeight w:val="454"/>
          <w:jc w:val="center"/>
        </w:trPr>
        <w:tc>
          <w:tcPr>
            <w:tcW w:w="1979" w:type="dxa"/>
            <w:vAlign w:val="center"/>
          </w:tcPr>
          <w:p w:rsidR="00A546A2" w:rsidRPr="00B75A41" w:rsidRDefault="003505E2" w:rsidP="00B75A41">
            <w:pPr>
              <w:spacing w:line="280" w:lineRule="exact"/>
              <w:jc w:val="center"/>
              <w:rPr>
                <w:rFonts w:ascii="宋体" w:eastAsia="宋体" w:hAnsi="宋体"/>
                <w:szCs w:val="21"/>
              </w:rPr>
            </w:pPr>
            <w:r w:rsidRPr="003505E2">
              <w:rPr>
                <w:rFonts w:ascii="宋体" w:eastAsia="宋体" w:hAnsi="宋体" w:hint="eastAsia"/>
                <w:szCs w:val="21"/>
              </w:rPr>
              <w:t>课程目标2</w:t>
            </w:r>
          </w:p>
        </w:tc>
        <w:tc>
          <w:tcPr>
            <w:tcW w:w="7505" w:type="dxa"/>
            <w:vAlign w:val="center"/>
          </w:tcPr>
          <w:p w:rsidR="00A546A2" w:rsidRPr="00B75A41" w:rsidRDefault="00B01EA2" w:rsidP="00B75A41">
            <w:pPr>
              <w:tabs>
                <w:tab w:val="left" w:pos="-106"/>
              </w:tabs>
              <w:adjustRightInd w:val="0"/>
              <w:snapToGrid w:val="0"/>
              <w:spacing w:line="280" w:lineRule="exact"/>
              <w:ind w:leftChars="-50" w:left="-104" w:hanging="1"/>
              <w:jc w:val="left"/>
              <w:rPr>
                <w:rFonts w:ascii="宋体" w:eastAsia="宋体" w:hAnsi="宋体"/>
                <w:szCs w:val="21"/>
              </w:rPr>
            </w:pPr>
            <w:r>
              <w:rPr>
                <w:rFonts w:ascii="宋体" w:eastAsia="宋体" w:hAnsi="宋体" w:hint="eastAsia"/>
                <w:szCs w:val="21"/>
              </w:rPr>
              <w:t>有关征信的法律法规以及征信业发展动态的了解情况。</w:t>
            </w:r>
          </w:p>
        </w:tc>
      </w:tr>
      <w:tr w:rsidR="00A546A2" w:rsidRPr="00B75A41" w:rsidTr="002A717D">
        <w:trPr>
          <w:trHeight w:val="454"/>
          <w:jc w:val="center"/>
        </w:trPr>
        <w:tc>
          <w:tcPr>
            <w:tcW w:w="1979" w:type="dxa"/>
            <w:vAlign w:val="center"/>
          </w:tcPr>
          <w:p w:rsidR="00A546A2" w:rsidRPr="00B75A41" w:rsidRDefault="003505E2" w:rsidP="00B75A41">
            <w:pPr>
              <w:spacing w:line="280" w:lineRule="exact"/>
              <w:jc w:val="center"/>
              <w:rPr>
                <w:rFonts w:ascii="宋体" w:eastAsia="宋体" w:hAnsi="宋体"/>
                <w:szCs w:val="21"/>
              </w:rPr>
            </w:pPr>
            <w:r w:rsidRPr="003505E2">
              <w:rPr>
                <w:rFonts w:ascii="宋体" w:eastAsia="宋体" w:hAnsi="宋体" w:hint="eastAsia"/>
                <w:szCs w:val="21"/>
              </w:rPr>
              <w:t>课程目标</w:t>
            </w:r>
            <w:r>
              <w:rPr>
                <w:rFonts w:ascii="宋体" w:eastAsia="宋体" w:hAnsi="宋体" w:hint="eastAsia"/>
                <w:szCs w:val="21"/>
              </w:rPr>
              <w:t>3</w:t>
            </w:r>
          </w:p>
        </w:tc>
        <w:tc>
          <w:tcPr>
            <w:tcW w:w="7505" w:type="dxa"/>
            <w:vAlign w:val="center"/>
          </w:tcPr>
          <w:p w:rsidR="00A546A2" w:rsidRPr="00B75A41" w:rsidRDefault="00D9168C" w:rsidP="00B75A41">
            <w:pPr>
              <w:adjustRightInd w:val="0"/>
              <w:spacing w:line="280" w:lineRule="exact"/>
              <w:ind w:left="-106"/>
              <w:jc w:val="left"/>
              <w:rPr>
                <w:rFonts w:ascii="宋体" w:eastAsia="宋体" w:hAnsi="宋体" w:cs="宋体"/>
                <w:bCs/>
                <w:szCs w:val="21"/>
              </w:rPr>
            </w:pPr>
            <w:r>
              <w:rPr>
                <w:rFonts w:ascii="宋体" w:eastAsia="宋体" w:hAnsi="宋体" w:cs="宋体" w:hint="eastAsia"/>
                <w:bCs/>
                <w:szCs w:val="21"/>
              </w:rPr>
              <w:t>对征信业务的熟悉程度。</w:t>
            </w:r>
          </w:p>
        </w:tc>
      </w:tr>
    </w:tbl>
    <w:p w:rsidR="00580B0E" w:rsidRPr="00B118F1" w:rsidRDefault="00580B0E" w:rsidP="00A92254">
      <w:pPr>
        <w:spacing w:beforeLines="100" w:before="312" w:afterLines="50" w:after="156" w:line="360" w:lineRule="auto"/>
        <w:jc w:val="left"/>
        <w:outlineLvl w:val="0"/>
        <w:rPr>
          <w:rFonts w:ascii="黑体" w:eastAsia="黑体" w:hAnsi="黑体"/>
          <w:sz w:val="30"/>
          <w:szCs w:val="30"/>
        </w:rPr>
      </w:pPr>
      <w:bookmarkStart w:id="9" w:name="_Toc4406550"/>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E41ECF">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E41ECF">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E41ECF">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1843E6" w:rsidRPr="00B75A41" w:rsidTr="002A717D">
        <w:trPr>
          <w:trHeight w:val="454"/>
          <w:jc w:val="center"/>
        </w:trPr>
        <w:tc>
          <w:tcPr>
            <w:tcW w:w="1271" w:type="dxa"/>
            <w:vAlign w:val="center"/>
          </w:tcPr>
          <w:p w:rsidR="001843E6" w:rsidRPr="00726809" w:rsidRDefault="001843E6" w:rsidP="001843E6">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rsidR="001843E6" w:rsidRPr="00726809" w:rsidRDefault="00985B7F" w:rsidP="001843E6">
            <w:pPr>
              <w:spacing w:line="280" w:lineRule="exact"/>
              <w:jc w:val="center"/>
              <w:rPr>
                <w:rFonts w:ascii="宋体"/>
                <w:color w:val="000000"/>
                <w:szCs w:val="21"/>
              </w:rPr>
            </w:pPr>
            <w:r>
              <w:rPr>
                <w:rFonts w:ascii="宋体" w:hint="eastAsia"/>
                <w:color w:val="000000"/>
                <w:szCs w:val="21"/>
              </w:rPr>
              <w:t>3</w:t>
            </w:r>
            <w:r w:rsidR="001843E6" w:rsidRPr="00726809">
              <w:rPr>
                <w:rFonts w:ascii="宋体"/>
                <w:color w:val="000000"/>
                <w:szCs w:val="21"/>
              </w:rPr>
              <w:t>0%</w:t>
            </w:r>
          </w:p>
        </w:tc>
        <w:tc>
          <w:tcPr>
            <w:tcW w:w="7448" w:type="dxa"/>
            <w:vAlign w:val="center"/>
          </w:tcPr>
          <w:p w:rsidR="001843E6" w:rsidRPr="00985B7F" w:rsidRDefault="001843E6" w:rsidP="001843E6">
            <w:pPr>
              <w:spacing w:line="280" w:lineRule="exact"/>
              <w:jc w:val="left"/>
              <w:rPr>
                <w:rFonts w:ascii="宋体"/>
                <w:szCs w:val="21"/>
              </w:rPr>
            </w:pPr>
            <w:r w:rsidRPr="00985B7F">
              <w:rPr>
                <w:rFonts w:ascii="宋体" w:hAnsi="宋体" w:hint="eastAsia"/>
                <w:szCs w:val="21"/>
              </w:rPr>
              <w:t>考勤记录和课堂表现情况加分、扣分记录</w:t>
            </w:r>
          </w:p>
        </w:tc>
      </w:tr>
      <w:tr w:rsidR="00985B7F" w:rsidRPr="00B75A41" w:rsidTr="002A717D">
        <w:trPr>
          <w:trHeight w:val="454"/>
          <w:jc w:val="center"/>
        </w:trPr>
        <w:tc>
          <w:tcPr>
            <w:tcW w:w="1271" w:type="dxa"/>
            <w:vAlign w:val="center"/>
          </w:tcPr>
          <w:p w:rsidR="00985B7F" w:rsidRDefault="00985B7F" w:rsidP="00985B7F">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期末考查</w:t>
            </w:r>
          </w:p>
        </w:tc>
        <w:tc>
          <w:tcPr>
            <w:tcW w:w="793" w:type="dxa"/>
            <w:vAlign w:val="center"/>
          </w:tcPr>
          <w:p w:rsidR="00985B7F" w:rsidRDefault="00501052" w:rsidP="00985B7F">
            <w:pPr>
              <w:adjustRightInd w:val="0"/>
              <w:snapToGrid w:val="0"/>
              <w:spacing w:line="320" w:lineRule="exact"/>
              <w:jc w:val="center"/>
              <w:rPr>
                <w:rFonts w:ascii="Times New Roman" w:eastAsia="宋体" w:hAnsi="Times New Roman" w:cs="Times New Roman"/>
                <w:szCs w:val="21"/>
              </w:rPr>
            </w:pPr>
            <w:r>
              <w:rPr>
                <w:rFonts w:ascii="宋体" w:hint="eastAsia"/>
                <w:color w:val="000000"/>
                <w:szCs w:val="21"/>
              </w:rPr>
              <w:t>7</w:t>
            </w:r>
            <w:r w:rsidRPr="00726809">
              <w:rPr>
                <w:rFonts w:ascii="宋体"/>
                <w:color w:val="000000"/>
                <w:szCs w:val="21"/>
              </w:rPr>
              <w:t>0%</w:t>
            </w:r>
          </w:p>
        </w:tc>
        <w:tc>
          <w:tcPr>
            <w:tcW w:w="7448" w:type="dxa"/>
            <w:vAlign w:val="center"/>
          </w:tcPr>
          <w:p w:rsidR="00985B7F" w:rsidRDefault="006D57D4" w:rsidP="00985B7F">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hint="eastAsia"/>
                <w:szCs w:val="21"/>
              </w:rPr>
              <w:t>学生提交关于课程学习成果的书面材料</w:t>
            </w:r>
          </w:p>
        </w:tc>
      </w:tr>
      <w:bookmarkEnd w:id="6"/>
    </w:tbl>
    <w:p w:rsidR="00EE1B4B" w:rsidRPr="005B6285" w:rsidRDefault="00EE1B4B" w:rsidP="00D2653D">
      <w:pPr>
        <w:jc w:val="left"/>
        <w:outlineLvl w:val="0"/>
        <w:rPr>
          <w:rFonts w:ascii="宋体" w:eastAsia="宋体" w:hAnsi="宋体"/>
          <w:szCs w:val="21"/>
        </w:rPr>
      </w:pPr>
    </w:p>
    <w:sectPr w:rsidR="00EE1B4B" w:rsidRPr="005B6285" w:rsidSect="00D2653D">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4" w:rsidRDefault="00B26954" w:rsidP="007E1E48">
      <w:r>
        <w:separator/>
      </w:r>
    </w:p>
  </w:endnote>
  <w:endnote w:type="continuationSeparator" w:id="0">
    <w:p w:rsidR="00B26954" w:rsidRDefault="00B26954"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docPartObj>
        <w:docPartGallery w:val="Page Numbers (Bottom of Page)"/>
        <w:docPartUnique/>
      </w:docPartObj>
    </w:sdtPr>
    <w:sdtEndPr/>
    <w:sdtContent>
      <w:p w:rsidR="00E41ECF" w:rsidRDefault="00E41ECF">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343079">
          <w:rPr>
            <w:noProof/>
            <w:lang w:val="zh-CN"/>
          </w:rPr>
          <w:t>1</w:t>
        </w:r>
        <w:r>
          <w:rPr>
            <w:noProof/>
            <w:lang w:val="zh-CN"/>
          </w:rPr>
          <w:fldChar w:fldCharType="end"/>
        </w:r>
      </w:p>
    </w:sdtContent>
  </w:sdt>
  <w:p w:rsidR="00E41ECF" w:rsidRDefault="00E41E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4" w:rsidRDefault="00B26954" w:rsidP="007E1E48">
      <w:r>
        <w:separator/>
      </w:r>
    </w:p>
  </w:footnote>
  <w:footnote w:type="continuationSeparator" w:id="0">
    <w:p w:rsidR="00B26954" w:rsidRDefault="00B26954"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3">
    <w:nsid w:val="3FB0734C"/>
    <w:multiLevelType w:val="hybridMultilevel"/>
    <w:tmpl w:val="F27E84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29A"/>
    <w:rsid w:val="00001456"/>
    <w:rsid w:val="00001AD9"/>
    <w:rsid w:val="0002623A"/>
    <w:rsid w:val="000434A8"/>
    <w:rsid w:val="00052456"/>
    <w:rsid w:val="00052533"/>
    <w:rsid w:val="00054858"/>
    <w:rsid w:val="00054AC6"/>
    <w:rsid w:val="000725C4"/>
    <w:rsid w:val="000776BB"/>
    <w:rsid w:val="00091F6F"/>
    <w:rsid w:val="000D02D2"/>
    <w:rsid w:val="000D395E"/>
    <w:rsid w:val="000D6848"/>
    <w:rsid w:val="000E2E2E"/>
    <w:rsid w:val="000F62C8"/>
    <w:rsid w:val="00107EFB"/>
    <w:rsid w:val="00113B48"/>
    <w:rsid w:val="00134FF7"/>
    <w:rsid w:val="001471B4"/>
    <w:rsid w:val="0015295D"/>
    <w:rsid w:val="00156674"/>
    <w:rsid w:val="00166174"/>
    <w:rsid w:val="00182CF9"/>
    <w:rsid w:val="001843E6"/>
    <w:rsid w:val="00190C68"/>
    <w:rsid w:val="0019649E"/>
    <w:rsid w:val="00196591"/>
    <w:rsid w:val="001A720E"/>
    <w:rsid w:val="001B425E"/>
    <w:rsid w:val="001B749A"/>
    <w:rsid w:val="001C46E2"/>
    <w:rsid w:val="001C6568"/>
    <w:rsid w:val="001D043B"/>
    <w:rsid w:val="001D69AC"/>
    <w:rsid w:val="001E1B1F"/>
    <w:rsid w:val="00200CA7"/>
    <w:rsid w:val="00206341"/>
    <w:rsid w:val="00216BF0"/>
    <w:rsid w:val="002452D0"/>
    <w:rsid w:val="0025194F"/>
    <w:rsid w:val="00287C7B"/>
    <w:rsid w:val="00291B70"/>
    <w:rsid w:val="002A717D"/>
    <w:rsid w:val="002B0E5E"/>
    <w:rsid w:val="002B4940"/>
    <w:rsid w:val="002C5822"/>
    <w:rsid w:val="002D233C"/>
    <w:rsid w:val="002D542F"/>
    <w:rsid w:val="002D7AEC"/>
    <w:rsid w:val="002E0522"/>
    <w:rsid w:val="002F2B4B"/>
    <w:rsid w:val="002F4D72"/>
    <w:rsid w:val="002F685A"/>
    <w:rsid w:val="003049D9"/>
    <w:rsid w:val="003118DA"/>
    <w:rsid w:val="00312B8C"/>
    <w:rsid w:val="0031487B"/>
    <w:rsid w:val="003163C9"/>
    <w:rsid w:val="0032004F"/>
    <w:rsid w:val="00322CCB"/>
    <w:rsid w:val="00323823"/>
    <w:rsid w:val="00323D55"/>
    <w:rsid w:val="0033025B"/>
    <w:rsid w:val="00331752"/>
    <w:rsid w:val="00334505"/>
    <w:rsid w:val="00334EA5"/>
    <w:rsid w:val="00343079"/>
    <w:rsid w:val="00345234"/>
    <w:rsid w:val="003505E2"/>
    <w:rsid w:val="003512F0"/>
    <w:rsid w:val="00351B8E"/>
    <w:rsid w:val="00365E8A"/>
    <w:rsid w:val="00366C9F"/>
    <w:rsid w:val="00371030"/>
    <w:rsid w:val="00371B6C"/>
    <w:rsid w:val="0037449B"/>
    <w:rsid w:val="00383C2C"/>
    <w:rsid w:val="0038761D"/>
    <w:rsid w:val="0039236B"/>
    <w:rsid w:val="00395FEF"/>
    <w:rsid w:val="003B0605"/>
    <w:rsid w:val="003B5D54"/>
    <w:rsid w:val="003B7ED7"/>
    <w:rsid w:val="003C4383"/>
    <w:rsid w:val="003C4AF6"/>
    <w:rsid w:val="003D2B02"/>
    <w:rsid w:val="003D517C"/>
    <w:rsid w:val="003E0CAC"/>
    <w:rsid w:val="003E5B31"/>
    <w:rsid w:val="003E6832"/>
    <w:rsid w:val="003E6C45"/>
    <w:rsid w:val="003E6EC8"/>
    <w:rsid w:val="003F67C5"/>
    <w:rsid w:val="004028AA"/>
    <w:rsid w:val="00426346"/>
    <w:rsid w:val="00433FCF"/>
    <w:rsid w:val="00455AED"/>
    <w:rsid w:val="00455E63"/>
    <w:rsid w:val="00463B12"/>
    <w:rsid w:val="00471D9A"/>
    <w:rsid w:val="00494B82"/>
    <w:rsid w:val="00495177"/>
    <w:rsid w:val="004B47A0"/>
    <w:rsid w:val="004B7B5C"/>
    <w:rsid w:val="004C23BB"/>
    <w:rsid w:val="004E31F6"/>
    <w:rsid w:val="00501052"/>
    <w:rsid w:val="0051085D"/>
    <w:rsid w:val="005161CC"/>
    <w:rsid w:val="005219CE"/>
    <w:rsid w:val="00522980"/>
    <w:rsid w:val="00524163"/>
    <w:rsid w:val="00536690"/>
    <w:rsid w:val="00547A9A"/>
    <w:rsid w:val="00560B9E"/>
    <w:rsid w:val="0056250A"/>
    <w:rsid w:val="00575747"/>
    <w:rsid w:val="00580B0E"/>
    <w:rsid w:val="0058496A"/>
    <w:rsid w:val="00584F5A"/>
    <w:rsid w:val="0058723A"/>
    <w:rsid w:val="005B0077"/>
    <w:rsid w:val="005B6285"/>
    <w:rsid w:val="005B62AE"/>
    <w:rsid w:val="005B635C"/>
    <w:rsid w:val="005C0683"/>
    <w:rsid w:val="005C31AB"/>
    <w:rsid w:val="005C79F8"/>
    <w:rsid w:val="005D0FC4"/>
    <w:rsid w:val="005D5315"/>
    <w:rsid w:val="005D70EB"/>
    <w:rsid w:val="005E2D49"/>
    <w:rsid w:val="005F4B93"/>
    <w:rsid w:val="005F5AA2"/>
    <w:rsid w:val="00604525"/>
    <w:rsid w:val="00612E96"/>
    <w:rsid w:val="00622112"/>
    <w:rsid w:val="0062581F"/>
    <w:rsid w:val="00653D01"/>
    <w:rsid w:val="006625D0"/>
    <w:rsid w:val="00670894"/>
    <w:rsid w:val="00680982"/>
    <w:rsid w:val="006917A8"/>
    <w:rsid w:val="006A496B"/>
    <w:rsid w:val="006A7975"/>
    <w:rsid w:val="006B0650"/>
    <w:rsid w:val="006C30F5"/>
    <w:rsid w:val="006C3272"/>
    <w:rsid w:val="006D57D4"/>
    <w:rsid w:val="006E5529"/>
    <w:rsid w:val="00707982"/>
    <w:rsid w:val="007274CA"/>
    <w:rsid w:val="00735181"/>
    <w:rsid w:val="00741E9C"/>
    <w:rsid w:val="00751139"/>
    <w:rsid w:val="007622DE"/>
    <w:rsid w:val="00792141"/>
    <w:rsid w:val="0079342B"/>
    <w:rsid w:val="007A1CF2"/>
    <w:rsid w:val="007A68D7"/>
    <w:rsid w:val="007B0AE3"/>
    <w:rsid w:val="007B210B"/>
    <w:rsid w:val="007B60A0"/>
    <w:rsid w:val="007B6373"/>
    <w:rsid w:val="007D158B"/>
    <w:rsid w:val="007D4FB9"/>
    <w:rsid w:val="007E1E48"/>
    <w:rsid w:val="007F238B"/>
    <w:rsid w:val="007F5298"/>
    <w:rsid w:val="00813B5D"/>
    <w:rsid w:val="00816B10"/>
    <w:rsid w:val="00817571"/>
    <w:rsid w:val="008208FB"/>
    <w:rsid w:val="00836077"/>
    <w:rsid w:val="008550DA"/>
    <w:rsid w:val="0085628C"/>
    <w:rsid w:val="00857496"/>
    <w:rsid w:val="00875318"/>
    <w:rsid w:val="00890594"/>
    <w:rsid w:val="00897515"/>
    <w:rsid w:val="008A1547"/>
    <w:rsid w:val="008B68A5"/>
    <w:rsid w:val="008C54FB"/>
    <w:rsid w:val="008C5E99"/>
    <w:rsid w:val="008E0C68"/>
    <w:rsid w:val="008E4BFB"/>
    <w:rsid w:val="008F1AF2"/>
    <w:rsid w:val="008F3A05"/>
    <w:rsid w:val="008F3AF5"/>
    <w:rsid w:val="008F60B9"/>
    <w:rsid w:val="0090431C"/>
    <w:rsid w:val="009108C5"/>
    <w:rsid w:val="00924C81"/>
    <w:rsid w:val="009521D5"/>
    <w:rsid w:val="00953241"/>
    <w:rsid w:val="00957CE0"/>
    <w:rsid w:val="00976520"/>
    <w:rsid w:val="00983B78"/>
    <w:rsid w:val="00985B7F"/>
    <w:rsid w:val="009904EF"/>
    <w:rsid w:val="00995FB6"/>
    <w:rsid w:val="009B559F"/>
    <w:rsid w:val="009C0BD0"/>
    <w:rsid w:val="009C2F7A"/>
    <w:rsid w:val="009C5864"/>
    <w:rsid w:val="009D246F"/>
    <w:rsid w:val="009D7FBF"/>
    <w:rsid w:val="009E0606"/>
    <w:rsid w:val="009E0C10"/>
    <w:rsid w:val="009E2314"/>
    <w:rsid w:val="009E2AB9"/>
    <w:rsid w:val="009E5B91"/>
    <w:rsid w:val="009E5D44"/>
    <w:rsid w:val="009E5F91"/>
    <w:rsid w:val="009E6A67"/>
    <w:rsid w:val="009F3BD6"/>
    <w:rsid w:val="00A0451E"/>
    <w:rsid w:val="00A07123"/>
    <w:rsid w:val="00A1349C"/>
    <w:rsid w:val="00A33642"/>
    <w:rsid w:val="00A35C1B"/>
    <w:rsid w:val="00A467F6"/>
    <w:rsid w:val="00A546A2"/>
    <w:rsid w:val="00A63A90"/>
    <w:rsid w:val="00A701B0"/>
    <w:rsid w:val="00A75603"/>
    <w:rsid w:val="00A8272E"/>
    <w:rsid w:val="00A86CCD"/>
    <w:rsid w:val="00A92254"/>
    <w:rsid w:val="00AA63EB"/>
    <w:rsid w:val="00AB6672"/>
    <w:rsid w:val="00AC16CB"/>
    <w:rsid w:val="00AD1F42"/>
    <w:rsid w:val="00AE3638"/>
    <w:rsid w:val="00AF3FF3"/>
    <w:rsid w:val="00B01EA2"/>
    <w:rsid w:val="00B1086A"/>
    <w:rsid w:val="00B118F1"/>
    <w:rsid w:val="00B13AA3"/>
    <w:rsid w:val="00B162A0"/>
    <w:rsid w:val="00B17FD0"/>
    <w:rsid w:val="00B26954"/>
    <w:rsid w:val="00B32305"/>
    <w:rsid w:val="00B40D78"/>
    <w:rsid w:val="00B42D3E"/>
    <w:rsid w:val="00B475F8"/>
    <w:rsid w:val="00B54A76"/>
    <w:rsid w:val="00B62B6B"/>
    <w:rsid w:val="00B64980"/>
    <w:rsid w:val="00B75A41"/>
    <w:rsid w:val="00B97F1B"/>
    <w:rsid w:val="00BB0DE7"/>
    <w:rsid w:val="00BB1F95"/>
    <w:rsid w:val="00BC1D69"/>
    <w:rsid w:val="00BC723F"/>
    <w:rsid w:val="00BD396C"/>
    <w:rsid w:val="00BD5137"/>
    <w:rsid w:val="00BE7E88"/>
    <w:rsid w:val="00BF02F7"/>
    <w:rsid w:val="00BF03AB"/>
    <w:rsid w:val="00BF24C3"/>
    <w:rsid w:val="00C01E58"/>
    <w:rsid w:val="00C22109"/>
    <w:rsid w:val="00C2216C"/>
    <w:rsid w:val="00C33035"/>
    <w:rsid w:val="00C40C08"/>
    <w:rsid w:val="00C43ECF"/>
    <w:rsid w:val="00C52152"/>
    <w:rsid w:val="00C679F7"/>
    <w:rsid w:val="00C67E6F"/>
    <w:rsid w:val="00C71C8F"/>
    <w:rsid w:val="00C72525"/>
    <w:rsid w:val="00C7483F"/>
    <w:rsid w:val="00C76B3C"/>
    <w:rsid w:val="00C938A4"/>
    <w:rsid w:val="00CB01B5"/>
    <w:rsid w:val="00CB35E6"/>
    <w:rsid w:val="00CB3F29"/>
    <w:rsid w:val="00CC173A"/>
    <w:rsid w:val="00CD301E"/>
    <w:rsid w:val="00CD649A"/>
    <w:rsid w:val="00CD6D95"/>
    <w:rsid w:val="00CE0CE2"/>
    <w:rsid w:val="00CE7FE0"/>
    <w:rsid w:val="00CF4C8A"/>
    <w:rsid w:val="00CF6ADB"/>
    <w:rsid w:val="00D07D36"/>
    <w:rsid w:val="00D10761"/>
    <w:rsid w:val="00D14E42"/>
    <w:rsid w:val="00D21823"/>
    <w:rsid w:val="00D23C7B"/>
    <w:rsid w:val="00D2653D"/>
    <w:rsid w:val="00D269E3"/>
    <w:rsid w:val="00D2724E"/>
    <w:rsid w:val="00D272D0"/>
    <w:rsid w:val="00D71417"/>
    <w:rsid w:val="00D72D32"/>
    <w:rsid w:val="00D7692C"/>
    <w:rsid w:val="00D9168C"/>
    <w:rsid w:val="00DA53B6"/>
    <w:rsid w:val="00DC62C5"/>
    <w:rsid w:val="00DD1FED"/>
    <w:rsid w:val="00DF401D"/>
    <w:rsid w:val="00E0122A"/>
    <w:rsid w:val="00E01950"/>
    <w:rsid w:val="00E03032"/>
    <w:rsid w:val="00E07880"/>
    <w:rsid w:val="00E16E39"/>
    <w:rsid w:val="00E40B67"/>
    <w:rsid w:val="00E40F3F"/>
    <w:rsid w:val="00E41ECF"/>
    <w:rsid w:val="00E44690"/>
    <w:rsid w:val="00E44828"/>
    <w:rsid w:val="00E515E8"/>
    <w:rsid w:val="00E61FC2"/>
    <w:rsid w:val="00E65070"/>
    <w:rsid w:val="00E776FF"/>
    <w:rsid w:val="00E87965"/>
    <w:rsid w:val="00E91461"/>
    <w:rsid w:val="00E92610"/>
    <w:rsid w:val="00E946BA"/>
    <w:rsid w:val="00EB7719"/>
    <w:rsid w:val="00EC0559"/>
    <w:rsid w:val="00EC18D4"/>
    <w:rsid w:val="00EE1B4B"/>
    <w:rsid w:val="00EE2904"/>
    <w:rsid w:val="00EF1E9D"/>
    <w:rsid w:val="00EF724C"/>
    <w:rsid w:val="00F01623"/>
    <w:rsid w:val="00F0196D"/>
    <w:rsid w:val="00F047A9"/>
    <w:rsid w:val="00F17D67"/>
    <w:rsid w:val="00F4061E"/>
    <w:rsid w:val="00F47DF4"/>
    <w:rsid w:val="00F73EF6"/>
    <w:rsid w:val="00F74DD0"/>
    <w:rsid w:val="00F87E3D"/>
    <w:rsid w:val="00F93557"/>
    <w:rsid w:val="00FA5FD4"/>
    <w:rsid w:val="00FB1DE7"/>
    <w:rsid w:val="00FB6429"/>
    <w:rsid w:val="00FC1626"/>
    <w:rsid w:val="00FC3244"/>
    <w:rsid w:val="00FD453B"/>
    <w:rsid w:val="00FD509B"/>
    <w:rsid w:val="00FD79FC"/>
    <w:rsid w:val="00FE1451"/>
    <w:rsid w:val="00FE1E55"/>
    <w:rsid w:val="00FE391F"/>
    <w:rsid w:val="00FE5CDE"/>
    <w:rsid w:val="00FF2903"/>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001AD9"/>
    <w:pPr>
      <w:spacing w:line="400" w:lineRule="exact"/>
      <w:ind w:firstLineChars="200" w:firstLine="480"/>
    </w:pPr>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4E3C-206D-4168-8630-06ED7784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5</Pages>
  <Words>437</Words>
  <Characters>2497</Characters>
  <Application>Microsoft Office Word</Application>
  <DocSecurity>0</DocSecurity>
  <Lines>20</Lines>
  <Paragraphs>5</Paragraphs>
  <ScaleCrop>false</ScaleCrop>
  <Company>China</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223</cp:revision>
  <cp:lastPrinted>2019-03-21T12:39:00Z</cp:lastPrinted>
  <dcterms:created xsi:type="dcterms:W3CDTF">2019-03-01T07:04:00Z</dcterms:created>
  <dcterms:modified xsi:type="dcterms:W3CDTF">2019-12-16T04:24:00Z</dcterms:modified>
</cp:coreProperties>
</file>