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54" w:rsidRDefault="00E946BA" w:rsidP="00A92254">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B02D06">
        <w:rPr>
          <w:rFonts w:ascii="黑体" w:eastAsia="黑体" w:hAnsi="黑体"/>
          <w:noProof/>
          <w:sz w:val="30"/>
          <w:szCs w:val="30"/>
        </w:rPr>
        <w:pict>
          <v:rect id="_x0000_s1040" style="position:absolute;margin-left:-35.6pt;margin-top:-25pt;width:515.4pt;height:1in;z-index:251671552;mso-position-horizontal-relative:text;mso-position-vertical-relative:text;v-text-anchor:middle" filled="f" stroked="f">
            <v:textbox style="mso-next-textbox:#_x0000_s1040">
              <w:txbxContent>
                <w:p w:rsidR="009F6795" w:rsidRDefault="009F6795" w:rsidP="00A92254">
                  <w:pPr>
                    <w:jc w:val="center"/>
                  </w:pPr>
                  <w:r>
                    <w:rPr>
                      <w:rFonts w:ascii="方正小标宋简体" w:eastAsia="方正小标宋简体" w:hint="eastAsia"/>
                      <w:sz w:val="44"/>
                      <w:szCs w:val="44"/>
                    </w:rPr>
                    <w:t>中央银行学</w:t>
                  </w:r>
                  <w:r w:rsidRPr="00323D55">
                    <w:rPr>
                      <w:rFonts w:ascii="方正小标宋简体" w:eastAsia="方正小标宋简体" w:hint="eastAsia"/>
                      <w:sz w:val="44"/>
                      <w:szCs w:val="44"/>
                    </w:rPr>
                    <w:t>本科课程教学大纲</w:t>
                  </w:r>
                </w:p>
              </w:txbxContent>
            </v:textbox>
          </v:rect>
        </w:pict>
      </w:r>
    </w:p>
    <w:p w:rsidR="00A92254" w:rsidRPr="00E946BA" w:rsidRDefault="00A92254" w:rsidP="00A92254">
      <w:pPr>
        <w:jc w:val="left"/>
        <w:outlineLvl w:val="0"/>
        <w:rPr>
          <w:rFonts w:ascii="宋体" w:eastAsia="宋体" w:hAnsi="宋体"/>
          <w:color w:val="FF0000"/>
          <w:szCs w:val="21"/>
        </w:rPr>
      </w:pPr>
      <w:r>
        <w:rPr>
          <w:rFonts w:ascii="宋体" w:eastAsia="宋体" w:hAnsi="宋体" w:hint="eastAsia"/>
          <w:color w:val="FF0000"/>
          <w:szCs w:val="21"/>
        </w:rPr>
        <w:t xml:space="preserve">  </w:t>
      </w:r>
    </w:p>
    <w:p w:rsidR="00A92254" w:rsidRDefault="00B02D06"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v:rect id="_x0000_s1042" style="position:absolute;margin-left:239.2pt;margin-top:3.2pt;width:216.6pt;height:66.6pt;z-index:251673600;v-text-anchor:middle" filled="f" stroked="f">
            <v:textbox style="mso-next-textbox:#_x0000_s1042">
              <w:txbxContent>
                <w:p w:rsidR="009F6795" w:rsidRPr="00323D55" w:rsidRDefault="009F6795"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proofErr w:type="gramStart"/>
                  <w:r>
                    <w:rPr>
                      <w:rFonts w:ascii="仿宋_GB2312" w:eastAsia="仿宋_GB2312" w:hAnsi="黑体" w:hint="eastAsia"/>
                      <w:sz w:val="30"/>
                      <w:szCs w:val="30"/>
                    </w:rPr>
                    <w:t>侯代男</w:t>
                  </w:r>
                  <w:proofErr w:type="gramEnd"/>
                </w:p>
                <w:p w:rsidR="009F6795" w:rsidRDefault="009F6795"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2255BB">
                    <w:rPr>
                      <w:rFonts w:ascii="仿宋_GB2312" w:eastAsia="仿宋_GB2312" w:hAnsi="黑体" w:hint="eastAsia"/>
                      <w:sz w:val="30"/>
                      <w:szCs w:val="30"/>
                    </w:rPr>
                    <w:t>乔红芳</w:t>
                  </w:r>
                  <w:bookmarkStart w:id="2" w:name="_GoBack"/>
                  <w:bookmarkEnd w:id="2"/>
                </w:p>
                <w:p w:rsidR="009F6795" w:rsidRPr="00C4638F" w:rsidRDefault="009F6795" w:rsidP="00A92254"/>
              </w:txbxContent>
            </v:textbox>
          </v:rect>
        </w:pict>
      </w:r>
      <w:r>
        <w:rPr>
          <w:rFonts w:ascii="仿宋_GB2312" w:eastAsia="仿宋_GB2312" w:hAnsi="黑体"/>
          <w:noProof/>
          <w:sz w:val="30"/>
          <w:szCs w:val="30"/>
        </w:rPr>
        <w:pict>
          <v:rect id="_x0000_s1041" style="position:absolute;margin-left:-6.8pt;margin-top:3.2pt;width:229.8pt;height:66.6pt;z-index:251672576;v-text-anchor:middle" filled="f" stroked="f">
            <v:textbox style="mso-next-textbox:#_x0000_s1041">
              <w:txbxContent>
                <w:p w:rsidR="009F6795" w:rsidRPr="00323D55" w:rsidRDefault="009F6795"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sidR="006F32B3">
                    <w:rPr>
                      <w:rFonts w:ascii="仿宋_GB2312" w:eastAsia="仿宋_GB2312" w:hAnsi="黑体" w:hint="eastAsia"/>
                      <w:sz w:val="30"/>
                      <w:szCs w:val="30"/>
                    </w:rPr>
                    <w:t>金融与统计系</w:t>
                  </w:r>
                  <w:r>
                    <w:rPr>
                      <w:rFonts w:ascii="仿宋_GB2312" w:eastAsia="仿宋_GB2312" w:hAnsi="黑体" w:hint="eastAsia"/>
                      <w:sz w:val="30"/>
                      <w:szCs w:val="30"/>
                    </w:rPr>
                    <w:t xml:space="preserve">              </w:t>
                  </w:r>
                </w:p>
                <w:p w:rsidR="009F6795" w:rsidRDefault="009F6795"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sidR="00D34BB3">
                    <w:rPr>
                      <w:rFonts w:ascii="仿宋_GB2312" w:eastAsia="仿宋_GB2312" w:hAnsi="黑体" w:hint="eastAsia"/>
                      <w:kern w:val="0"/>
                      <w:sz w:val="30"/>
                      <w:szCs w:val="30"/>
                    </w:rPr>
                    <w:t xml:space="preserve">2019年6月30日   </w:t>
                  </w:r>
                  <w:r>
                    <w:rPr>
                      <w:rFonts w:ascii="仿宋_GB2312" w:eastAsia="仿宋_GB2312" w:hAnsi="黑体" w:hint="eastAsia"/>
                      <w:sz w:val="30"/>
                      <w:szCs w:val="30"/>
                    </w:rPr>
                    <w:t xml:space="preserve">                  </w:t>
                  </w:r>
                </w:p>
                <w:p w:rsidR="009F6795" w:rsidRPr="00C4638F" w:rsidRDefault="009F6795" w:rsidP="00A92254"/>
              </w:txbxContent>
            </v:textbox>
          </v:rect>
        </w:pict>
      </w:r>
    </w:p>
    <w:p w:rsidR="00A92254" w:rsidRDefault="00A92254" w:rsidP="00A92254">
      <w:pPr>
        <w:spacing w:line="360" w:lineRule="auto"/>
        <w:jc w:val="left"/>
        <w:outlineLvl w:val="0"/>
        <w:rPr>
          <w:rFonts w:ascii="仿宋_GB2312" w:eastAsia="仿宋_GB2312" w:hAnsi="黑体"/>
          <w:sz w:val="30"/>
          <w:szCs w:val="30"/>
        </w:rPr>
      </w:pPr>
    </w:p>
    <w:p w:rsidR="00A92254"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5"/>
        <w:tblW w:w="9541" w:type="dxa"/>
        <w:jc w:val="center"/>
        <w:tblLook w:val="04A0" w:firstRow="1" w:lastRow="0" w:firstColumn="1" w:lastColumn="0" w:noHBand="0" w:noVBand="1"/>
      </w:tblPr>
      <w:tblGrid>
        <w:gridCol w:w="1577"/>
        <w:gridCol w:w="935"/>
        <w:gridCol w:w="2148"/>
        <w:gridCol w:w="1734"/>
        <w:gridCol w:w="3147"/>
      </w:tblGrid>
      <w:tr w:rsidR="00792141" w:rsidRPr="007E1E48" w:rsidTr="00A92254">
        <w:trPr>
          <w:trHeight w:val="454"/>
          <w:jc w:val="center"/>
        </w:trPr>
        <w:tc>
          <w:tcPr>
            <w:tcW w:w="1577" w:type="dxa"/>
            <w:vMerge w:val="restart"/>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92141" w:rsidRPr="007E1E48" w:rsidRDefault="0004567B" w:rsidP="009A793F">
            <w:pPr>
              <w:jc w:val="center"/>
              <w:rPr>
                <w:rFonts w:ascii="宋体" w:eastAsia="宋体" w:hAnsi="宋体"/>
                <w:sz w:val="24"/>
                <w:szCs w:val="24"/>
              </w:rPr>
            </w:pPr>
            <w:r>
              <w:rPr>
                <w:rFonts w:ascii="宋体" w:eastAsia="宋体" w:hAnsi="宋体" w:hint="eastAsia"/>
                <w:sz w:val="24"/>
                <w:szCs w:val="24"/>
              </w:rPr>
              <w:t>中央银行学</w:t>
            </w:r>
          </w:p>
        </w:tc>
      </w:tr>
      <w:tr w:rsidR="00792141" w:rsidRPr="007E1E48" w:rsidTr="00A92254">
        <w:trPr>
          <w:trHeight w:val="454"/>
          <w:jc w:val="center"/>
        </w:trPr>
        <w:tc>
          <w:tcPr>
            <w:tcW w:w="1577" w:type="dxa"/>
            <w:vMerge/>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92141" w:rsidRPr="009A793F" w:rsidRDefault="0004567B" w:rsidP="002544C8">
            <w:pPr>
              <w:jc w:val="center"/>
              <w:rPr>
                <w:rFonts w:ascii="Times New Roman" w:eastAsia="宋体" w:hAnsi="Times New Roman" w:cs="Times New Roman"/>
                <w:sz w:val="24"/>
                <w:szCs w:val="24"/>
              </w:rPr>
            </w:pPr>
            <w:r>
              <w:rPr>
                <w:rFonts w:ascii="Times New Roman" w:eastAsia="宋体" w:hAnsi="Times New Roman" w:cs="Times New Roman"/>
                <w:sz w:val="24"/>
                <w:szCs w:val="24"/>
              </w:rPr>
              <w:t>Central B</w:t>
            </w:r>
            <w:r w:rsidRPr="0004567B">
              <w:rPr>
                <w:rFonts w:ascii="Times New Roman" w:eastAsia="宋体" w:hAnsi="Times New Roman" w:cs="Times New Roman"/>
                <w:sz w:val="24"/>
                <w:szCs w:val="24"/>
              </w:rPr>
              <w:t>anking</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92141" w:rsidRPr="002544C8" w:rsidRDefault="0004567B" w:rsidP="00CE49ED">
            <w:pPr>
              <w:jc w:val="center"/>
              <w:rPr>
                <w:rFonts w:ascii="Times New Roman" w:eastAsia="宋体" w:hAnsi="Times New Roman" w:cs="Times New Roman"/>
                <w:sz w:val="24"/>
                <w:szCs w:val="24"/>
              </w:rPr>
            </w:pPr>
            <w:r w:rsidRPr="0004567B">
              <w:rPr>
                <w:rFonts w:ascii="Times New Roman" w:eastAsia="宋体" w:hAnsi="Times New Roman" w:cs="Times New Roman"/>
                <w:sz w:val="24"/>
                <w:szCs w:val="24"/>
              </w:rPr>
              <w:t>18816050300</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课程性质</w:t>
            </w:r>
          </w:p>
        </w:tc>
        <w:tc>
          <w:tcPr>
            <w:tcW w:w="3147" w:type="dxa"/>
            <w:tcBorders>
              <w:left w:val="single" w:sz="4" w:space="0" w:color="auto"/>
            </w:tcBorders>
            <w:vAlign w:val="center"/>
          </w:tcPr>
          <w:p w:rsidR="00792141" w:rsidRPr="002544C8" w:rsidRDefault="009A793F"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专业选修课</w:t>
            </w:r>
            <w:r w:rsidR="008023F8">
              <w:rPr>
                <w:rFonts w:ascii="Times New Roman" w:eastAsia="宋体" w:hAnsi="宋体" w:cs="Times New Roman" w:hint="eastAsia"/>
                <w:sz w:val="24"/>
                <w:szCs w:val="24"/>
              </w:rPr>
              <w:t>程</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Times New Roman" w:cs="Times New Roman"/>
                <w:sz w:val="24"/>
                <w:szCs w:val="24"/>
              </w:rPr>
              <w:t>3</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课程学时</w:t>
            </w:r>
          </w:p>
        </w:tc>
        <w:tc>
          <w:tcPr>
            <w:tcW w:w="3147" w:type="dxa"/>
            <w:tcBorders>
              <w:left w:val="single" w:sz="4" w:space="0" w:color="auto"/>
            </w:tcBorders>
            <w:vAlign w:val="center"/>
          </w:tcPr>
          <w:p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Times New Roman" w:cs="Times New Roman"/>
                <w:sz w:val="24"/>
                <w:szCs w:val="24"/>
              </w:rPr>
              <w:t>48</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经济与金融</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w:t>
            </w:r>
            <w:r w:rsidR="007D4FB9" w:rsidRPr="002544C8">
              <w:rPr>
                <w:rFonts w:ascii="Times New Roman" w:eastAsia="宋体" w:hAnsi="宋体" w:cs="Times New Roman"/>
                <w:sz w:val="24"/>
                <w:szCs w:val="24"/>
              </w:rPr>
              <w:t>组</w:t>
            </w:r>
            <w:r w:rsidRPr="002544C8">
              <w:rPr>
                <w:rFonts w:ascii="Times New Roman" w:eastAsia="宋体" w:hAnsi="宋体" w:cs="Times New Roman"/>
                <w:sz w:val="24"/>
                <w:szCs w:val="24"/>
              </w:rPr>
              <w:t>负责人</w:t>
            </w:r>
          </w:p>
        </w:tc>
        <w:tc>
          <w:tcPr>
            <w:tcW w:w="3147" w:type="dxa"/>
            <w:tcBorders>
              <w:lef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92141" w:rsidRPr="007E1E48" w:rsidRDefault="00792141" w:rsidP="008023F8">
            <w:pPr>
              <w:ind w:firstLineChars="100" w:firstLine="240"/>
              <w:jc w:val="left"/>
              <w:rPr>
                <w:rFonts w:ascii="宋体" w:eastAsia="宋体" w:hAnsi="宋体"/>
                <w:sz w:val="24"/>
                <w:szCs w:val="24"/>
              </w:rPr>
            </w:pP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92141" w:rsidRPr="007E1E48" w:rsidRDefault="0004567B" w:rsidP="0004567B">
            <w:pPr>
              <w:jc w:val="left"/>
              <w:rPr>
                <w:rFonts w:ascii="宋体" w:eastAsia="宋体" w:hAnsi="宋体"/>
                <w:sz w:val="24"/>
                <w:szCs w:val="24"/>
              </w:rPr>
            </w:pPr>
            <w:r>
              <w:rPr>
                <w:rFonts w:ascii="宋体" w:eastAsia="宋体" w:hAnsi="宋体" w:hint="eastAsia"/>
                <w:sz w:val="24"/>
                <w:szCs w:val="24"/>
              </w:rPr>
              <w:t>微观经济学、宏观经济学、金融学、</w:t>
            </w:r>
            <w:r w:rsidRPr="0004567B">
              <w:rPr>
                <w:rFonts w:ascii="宋体" w:eastAsia="宋体" w:hAnsi="宋体" w:hint="eastAsia"/>
                <w:sz w:val="24"/>
                <w:szCs w:val="24"/>
              </w:rPr>
              <w:t>公司金融</w:t>
            </w:r>
            <w:r>
              <w:rPr>
                <w:rFonts w:ascii="宋体" w:eastAsia="宋体" w:hAnsi="宋体" w:hint="eastAsia"/>
                <w:sz w:val="24"/>
                <w:szCs w:val="24"/>
              </w:rPr>
              <w:t>、</w:t>
            </w:r>
            <w:r w:rsidRPr="0004567B">
              <w:rPr>
                <w:rFonts w:ascii="宋体" w:eastAsia="宋体" w:hAnsi="宋体" w:hint="eastAsia"/>
                <w:sz w:val="24"/>
                <w:szCs w:val="24"/>
              </w:rPr>
              <w:t>国际金融学</w:t>
            </w:r>
            <w:r>
              <w:rPr>
                <w:rFonts w:ascii="宋体" w:eastAsia="宋体" w:hAnsi="宋体" w:hint="eastAsia"/>
                <w:sz w:val="24"/>
                <w:szCs w:val="24"/>
              </w:rPr>
              <w:t>、</w:t>
            </w:r>
            <w:r w:rsidRPr="0004567B">
              <w:rPr>
                <w:rFonts w:ascii="宋体" w:eastAsia="宋体" w:hAnsi="宋体" w:hint="eastAsia"/>
                <w:sz w:val="24"/>
                <w:szCs w:val="24"/>
              </w:rPr>
              <w:t>证券投资学</w:t>
            </w:r>
            <w:r>
              <w:rPr>
                <w:rFonts w:ascii="宋体" w:eastAsia="宋体" w:hAnsi="宋体" w:hint="eastAsia"/>
                <w:sz w:val="24"/>
                <w:szCs w:val="24"/>
              </w:rPr>
              <w:t>等。</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92141" w:rsidRPr="0018031E" w:rsidRDefault="0004567B" w:rsidP="0018031E">
            <w:pPr>
              <w:spacing w:line="360" w:lineRule="auto"/>
              <w:rPr>
                <w:rFonts w:ascii="Times New Roman" w:eastAsia="宋体" w:hAnsi="Times New Roman" w:cs="Times New Roman"/>
                <w:sz w:val="24"/>
                <w:szCs w:val="24"/>
              </w:rPr>
            </w:pPr>
            <w:r>
              <w:rPr>
                <w:rFonts w:ascii="Times New Roman" w:eastAsia="宋体" w:hAnsi="宋体" w:cs="Times New Roman" w:hint="eastAsia"/>
                <w:sz w:val="24"/>
                <w:szCs w:val="24"/>
              </w:rPr>
              <w:t>王广谦</w:t>
            </w:r>
            <w:r w:rsidR="0018031E">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中央</w:t>
            </w:r>
            <w:r>
              <w:rPr>
                <w:rFonts w:ascii="Times New Roman" w:eastAsia="宋体" w:hAnsi="宋体" w:cs="Times New Roman"/>
                <w:sz w:val="24"/>
                <w:szCs w:val="24"/>
              </w:rPr>
              <w:t>银行学</w:t>
            </w:r>
            <w:r w:rsidR="0018031E">
              <w:rPr>
                <w:rFonts w:ascii="Times New Roman" w:eastAsia="宋体" w:hAnsi="Times New Roman" w:cs="Times New Roman" w:hint="eastAsia"/>
                <w:sz w:val="24"/>
                <w:szCs w:val="24"/>
              </w:rPr>
              <w:t>（</w:t>
            </w:r>
            <w:r w:rsidR="0018031E" w:rsidRPr="0018031E">
              <w:rPr>
                <w:rFonts w:ascii="Times New Roman" w:eastAsia="宋体" w:hAnsi="宋体" w:cs="Times New Roman"/>
                <w:sz w:val="24"/>
                <w:szCs w:val="24"/>
              </w:rPr>
              <w:t>第</w:t>
            </w:r>
            <w:r>
              <w:rPr>
                <w:rFonts w:ascii="Times New Roman" w:eastAsia="宋体" w:hAnsi="Times New Roman" w:cs="Times New Roman" w:hint="eastAsia"/>
                <w:sz w:val="24"/>
                <w:szCs w:val="24"/>
              </w:rPr>
              <w:t>四</w:t>
            </w:r>
            <w:r w:rsidR="0018031E" w:rsidRPr="0018031E">
              <w:rPr>
                <w:rFonts w:ascii="Times New Roman" w:eastAsia="宋体" w:hAnsi="宋体" w:cs="Times New Roman"/>
                <w:sz w:val="24"/>
                <w:szCs w:val="24"/>
              </w:rPr>
              <w:t>版</w:t>
            </w:r>
            <w:r w:rsidR="0018031E">
              <w:rPr>
                <w:rFonts w:ascii="Times New Roman" w:eastAsia="宋体" w:hAnsi="Times New Roman" w:cs="Times New Roman" w:hint="eastAsia"/>
                <w:sz w:val="24"/>
                <w:szCs w:val="24"/>
              </w:rPr>
              <w:t>）</w:t>
            </w:r>
            <w:r w:rsidR="0018031E">
              <w:rPr>
                <w:rFonts w:ascii="Times New Roman" w:eastAsia="宋体" w:hAnsi="宋体" w:cs="Times New Roman" w:hint="eastAsia"/>
                <w:sz w:val="24"/>
                <w:szCs w:val="24"/>
              </w:rPr>
              <w:t xml:space="preserve">. </w:t>
            </w:r>
            <w:r w:rsidR="0018031E">
              <w:rPr>
                <w:rFonts w:ascii="Times New Roman" w:eastAsia="宋体" w:hAnsi="宋体" w:cs="Times New Roman" w:hint="eastAsia"/>
                <w:sz w:val="24"/>
                <w:szCs w:val="24"/>
              </w:rPr>
              <w:t>北京：</w:t>
            </w:r>
            <w:r>
              <w:rPr>
                <w:rFonts w:ascii="Times New Roman" w:eastAsia="宋体" w:hAnsi="宋体" w:cs="Times New Roman" w:hint="eastAsia"/>
                <w:sz w:val="24"/>
                <w:szCs w:val="24"/>
              </w:rPr>
              <w:t>高等</w:t>
            </w:r>
            <w:r>
              <w:rPr>
                <w:rFonts w:ascii="Times New Roman" w:eastAsia="宋体" w:hAnsi="宋体" w:cs="Times New Roman"/>
                <w:sz w:val="24"/>
                <w:szCs w:val="24"/>
              </w:rPr>
              <w:t>教育出版社</w:t>
            </w:r>
            <w:r w:rsidR="0018031E">
              <w:rPr>
                <w:rFonts w:ascii="Times New Roman" w:eastAsia="宋体" w:hAnsi="Times New Roman" w:cs="Times New Roman" w:hint="eastAsia"/>
                <w:sz w:val="24"/>
                <w:szCs w:val="24"/>
              </w:rPr>
              <w:t>，</w:t>
            </w:r>
            <w:r>
              <w:rPr>
                <w:rFonts w:ascii="Times New Roman" w:eastAsia="宋体" w:hAnsi="Times New Roman" w:cs="Times New Roman"/>
                <w:sz w:val="24"/>
                <w:szCs w:val="24"/>
              </w:rPr>
              <w:t>2017</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28060D" w:rsidRPr="0028060D" w:rsidRDefault="0028060D" w:rsidP="0028060D">
            <w:pPr>
              <w:spacing w:line="360" w:lineRule="auto"/>
              <w:jc w:val="left"/>
              <w:rPr>
                <w:rFonts w:ascii="Times New Roman" w:eastAsia="宋体" w:hAnsi="宋体" w:cs="Times New Roman"/>
                <w:sz w:val="24"/>
                <w:szCs w:val="24"/>
              </w:rPr>
            </w:pPr>
            <w:r w:rsidRPr="0028060D">
              <w:rPr>
                <w:rFonts w:ascii="Times New Roman" w:eastAsia="宋体" w:hAnsi="宋体" w:cs="Times New Roman" w:hint="eastAsia"/>
                <w:sz w:val="24"/>
                <w:szCs w:val="24"/>
              </w:rPr>
              <w:t>[1]</w:t>
            </w:r>
            <w:r w:rsidRPr="0028060D">
              <w:rPr>
                <w:rFonts w:ascii="Times New Roman" w:eastAsia="宋体" w:hAnsi="宋体" w:cs="Times New Roman" w:hint="eastAsia"/>
                <w:sz w:val="24"/>
                <w:szCs w:val="24"/>
              </w:rPr>
              <w:t>（美）</w:t>
            </w:r>
            <w:proofErr w:type="gramStart"/>
            <w:r w:rsidRPr="0028060D">
              <w:rPr>
                <w:rFonts w:ascii="Times New Roman" w:eastAsia="宋体" w:hAnsi="宋体" w:cs="Times New Roman" w:hint="eastAsia"/>
                <w:sz w:val="24"/>
                <w:szCs w:val="24"/>
              </w:rPr>
              <w:t>米什金</w:t>
            </w:r>
            <w:proofErr w:type="gramEnd"/>
            <w:r w:rsidRPr="0028060D">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金融学</w:t>
            </w:r>
            <w:r w:rsidRPr="0028060D">
              <w:rPr>
                <w:rFonts w:ascii="Times New Roman" w:eastAsia="宋体" w:hAnsi="宋体" w:cs="Times New Roman" w:hint="eastAsia"/>
                <w:sz w:val="24"/>
                <w:szCs w:val="24"/>
              </w:rPr>
              <w:t>[M].</w:t>
            </w:r>
            <w:r w:rsidRPr="0028060D">
              <w:rPr>
                <w:rFonts w:ascii="Times New Roman" w:eastAsia="宋体" w:hAnsi="宋体" w:cs="Times New Roman" w:hint="eastAsia"/>
                <w:sz w:val="24"/>
                <w:szCs w:val="24"/>
              </w:rPr>
              <w:t>北京</w:t>
            </w:r>
            <w:r w:rsidRPr="0028060D">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中国人民大学出版社</w:t>
            </w:r>
            <w:r>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1998.</w:t>
            </w:r>
          </w:p>
          <w:p w:rsidR="0028060D" w:rsidRPr="0028060D" w:rsidRDefault="0028060D" w:rsidP="0028060D">
            <w:pPr>
              <w:spacing w:line="360" w:lineRule="auto"/>
              <w:jc w:val="left"/>
              <w:rPr>
                <w:rFonts w:ascii="Times New Roman" w:eastAsia="宋体" w:hAnsi="宋体" w:cs="Times New Roman"/>
                <w:sz w:val="24"/>
                <w:szCs w:val="24"/>
              </w:rPr>
            </w:pPr>
            <w:r w:rsidRPr="0028060D">
              <w:rPr>
                <w:rFonts w:ascii="Times New Roman" w:eastAsia="宋体" w:hAnsi="宋体" w:cs="Times New Roman" w:hint="eastAsia"/>
                <w:sz w:val="24"/>
                <w:szCs w:val="24"/>
              </w:rPr>
              <w:t>[2]</w:t>
            </w:r>
            <w:r w:rsidRPr="0028060D">
              <w:rPr>
                <w:rFonts w:ascii="Times New Roman" w:eastAsia="宋体" w:hAnsi="宋体" w:cs="Times New Roman" w:hint="eastAsia"/>
                <w:sz w:val="24"/>
                <w:szCs w:val="24"/>
              </w:rPr>
              <w:t>林毅夫</w:t>
            </w:r>
            <w:r w:rsidRPr="0028060D">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解读中国经济</w:t>
            </w:r>
            <w:r w:rsidRPr="0028060D">
              <w:rPr>
                <w:rFonts w:ascii="Times New Roman" w:eastAsia="宋体" w:hAnsi="宋体" w:cs="Times New Roman" w:hint="eastAsia"/>
                <w:sz w:val="24"/>
                <w:szCs w:val="24"/>
              </w:rPr>
              <w:t>[M].</w:t>
            </w:r>
            <w:r w:rsidRPr="0028060D">
              <w:rPr>
                <w:rFonts w:ascii="Times New Roman" w:eastAsia="宋体" w:hAnsi="宋体" w:cs="Times New Roman" w:hint="eastAsia"/>
                <w:sz w:val="24"/>
                <w:szCs w:val="24"/>
              </w:rPr>
              <w:t>北京</w:t>
            </w:r>
            <w:r w:rsidRPr="0028060D">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北京大学出版社</w:t>
            </w:r>
            <w:r>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2012.</w:t>
            </w:r>
          </w:p>
          <w:p w:rsidR="0028060D" w:rsidRPr="0028060D" w:rsidRDefault="0028060D" w:rsidP="0028060D">
            <w:pPr>
              <w:spacing w:line="360" w:lineRule="auto"/>
              <w:jc w:val="left"/>
              <w:rPr>
                <w:rFonts w:ascii="Times New Roman" w:eastAsia="宋体" w:hAnsi="宋体" w:cs="Times New Roman"/>
                <w:sz w:val="24"/>
                <w:szCs w:val="24"/>
              </w:rPr>
            </w:pPr>
            <w:r w:rsidRPr="0028060D">
              <w:rPr>
                <w:rFonts w:ascii="Times New Roman" w:eastAsia="宋体" w:hAnsi="宋体" w:cs="Times New Roman" w:hint="eastAsia"/>
                <w:sz w:val="24"/>
                <w:szCs w:val="24"/>
              </w:rPr>
              <w:t>[3]</w:t>
            </w:r>
            <w:r w:rsidRPr="0028060D">
              <w:rPr>
                <w:rFonts w:ascii="Times New Roman" w:eastAsia="宋体" w:hAnsi="宋体" w:cs="Times New Roman" w:hint="eastAsia"/>
                <w:sz w:val="24"/>
                <w:szCs w:val="24"/>
              </w:rPr>
              <w:t>林毅夫</w:t>
            </w:r>
            <w:r w:rsidRPr="0028060D">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中国经济专题</w:t>
            </w:r>
            <w:r w:rsidRPr="0028060D">
              <w:rPr>
                <w:rFonts w:ascii="Times New Roman" w:eastAsia="宋体" w:hAnsi="宋体" w:cs="Times New Roman" w:hint="eastAsia"/>
                <w:sz w:val="24"/>
                <w:szCs w:val="24"/>
              </w:rPr>
              <w:t>[M].</w:t>
            </w:r>
            <w:r w:rsidRPr="0028060D">
              <w:rPr>
                <w:rFonts w:ascii="Times New Roman" w:eastAsia="宋体" w:hAnsi="宋体" w:cs="Times New Roman" w:hint="eastAsia"/>
                <w:sz w:val="24"/>
                <w:szCs w:val="24"/>
              </w:rPr>
              <w:t>北京</w:t>
            </w:r>
            <w:r w:rsidRPr="0028060D">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北京大学出版社</w:t>
            </w:r>
            <w:r>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2008.</w:t>
            </w:r>
          </w:p>
          <w:p w:rsidR="0028060D" w:rsidRPr="0028060D" w:rsidRDefault="0028060D" w:rsidP="0028060D">
            <w:pPr>
              <w:spacing w:line="360" w:lineRule="auto"/>
              <w:jc w:val="left"/>
              <w:rPr>
                <w:rFonts w:ascii="Times New Roman" w:eastAsia="宋体" w:hAnsi="宋体" w:cs="Times New Roman"/>
                <w:sz w:val="24"/>
                <w:szCs w:val="24"/>
              </w:rPr>
            </w:pPr>
            <w:r w:rsidRPr="0028060D">
              <w:rPr>
                <w:rFonts w:ascii="Times New Roman" w:eastAsia="宋体" w:hAnsi="宋体" w:cs="Times New Roman" w:hint="eastAsia"/>
                <w:sz w:val="24"/>
                <w:szCs w:val="24"/>
              </w:rPr>
              <w:t>[4]</w:t>
            </w:r>
            <w:r w:rsidRPr="0028060D">
              <w:rPr>
                <w:rFonts w:ascii="Times New Roman" w:eastAsia="宋体" w:hAnsi="宋体" w:cs="Times New Roman" w:hint="eastAsia"/>
                <w:sz w:val="24"/>
                <w:szCs w:val="24"/>
              </w:rPr>
              <w:t>（英）基思</w:t>
            </w:r>
            <w:r>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贝恩，彼得</w:t>
            </w:r>
            <w:r>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豪厄尔斯</w:t>
            </w:r>
            <w:r w:rsidRPr="0028060D">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货币政策：理论与实务</w:t>
            </w:r>
            <w:r>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第</w:t>
            </w:r>
            <w:r w:rsidRPr="0028060D">
              <w:rPr>
                <w:rFonts w:ascii="Times New Roman" w:eastAsia="宋体" w:hAnsi="宋体" w:cs="Times New Roman" w:hint="eastAsia"/>
                <w:sz w:val="24"/>
                <w:szCs w:val="24"/>
              </w:rPr>
              <w:t>2</w:t>
            </w:r>
            <w:r w:rsidRPr="0028060D">
              <w:rPr>
                <w:rFonts w:ascii="Times New Roman" w:eastAsia="宋体" w:hAnsi="宋体" w:cs="Times New Roman" w:hint="eastAsia"/>
                <w:sz w:val="24"/>
                <w:szCs w:val="24"/>
              </w:rPr>
              <w:t>版</w:t>
            </w:r>
            <w:r>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[M].</w:t>
            </w:r>
            <w:r w:rsidRPr="0028060D">
              <w:rPr>
                <w:rFonts w:ascii="Times New Roman" w:eastAsia="宋体" w:hAnsi="宋体" w:cs="Times New Roman" w:hint="eastAsia"/>
                <w:sz w:val="24"/>
                <w:szCs w:val="24"/>
              </w:rPr>
              <w:t>北京</w:t>
            </w:r>
            <w:r w:rsidRPr="0028060D">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清华大学出版社</w:t>
            </w:r>
            <w:r>
              <w:rPr>
                <w:rFonts w:ascii="Times New Roman" w:eastAsia="宋体" w:hAnsi="宋体" w:cs="Times New Roman" w:hint="eastAsia"/>
                <w:sz w:val="24"/>
                <w:szCs w:val="24"/>
              </w:rPr>
              <w:t>，</w:t>
            </w:r>
            <w:r>
              <w:rPr>
                <w:rFonts w:ascii="Times New Roman" w:eastAsia="宋体" w:hAnsi="宋体" w:cs="Times New Roman" w:hint="eastAsia"/>
                <w:sz w:val="24"/>
                <w:szCs w:val="24"/>
              </w:rPr>
              <w:t>2013.</w:t>
            </w:r>
            <w:r w:rsidRPr="0028060D">
              <w:rPr>
                <w:rFonts w:ascii="Times New Roman" w:eastAsia="宋体" w:hAnsi="宋体" w:cs="Times New Roman" w:hint="eastAsia"/>
                <w:sz w:val="24"/>
                <w:szCs w:val="24"/>
              </w:rPr>
              <w:t>.</w:t>
            </w:r>
          </w:p>
          <w:p w:rsidR="00792141" w:rsidRPr="008023F8" w:rsidRDefault="0028060D" w:rsidP="0028060D">
            <w:pPr>
              <w:spacing w:line="360" w:lineRule="auto"/>
              <w:jc w:val="left"/>
              <w:rPr>
                <w:rFonts w:ascii="宋体" w:eastAsia="宋体" w:hAnsi="宋体"/>
                <w:sz w:val="24"/>
                <w:szCs w:val="24"/>
              </w:rPr>
            </w:pPr>
            <w:r w:rsidRPr="0028060D">
              <w:rPr>
                <w:rFonts w:ascii="Times New Roman" w:eastAsia="宋体" w:hAnsi="宋体" w:cs="Times New Roman" w:hint="eastAsia"/>
                <w:sz w:val="24"/>
                <w:szCs w:val="24"/>
              </w:rPr>
              <w:t>[</w:t>
            </w:r>
            <w:r>
              <w:rPr>
                <w:rFonts w:ascii="Times New Roman" w:eastAsia="宋体" w:hAnsi="宋体" w:cs="Times New Roman"/>
                <w:sz w:val="24"/>
                <w:szCs w:val="24"/>
              </w:rPr>
              <w:t>5</w:t>
            </w:r>
            <w:r w:rsidRPr="0028060D">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祁敬宇</w:t>
            </w:r>
            <w:r w:rsidRPr="0028060D">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王刚著</w:t>
            </w:r>
            <w:r w:rsidRPr="0028060D">
              <w:rPr>
                <w:rFonts w:ascii="Times New Roman" w:eastAsia="宋体" w:hAnsi="宋体" w:cs="Times New Roman" w:hint="eastAsia"/>
                <w:sz w:val="24"/>
                <w:szCs w:val="24"/>
              </w:rPr>
              <w:t>.</w:t>
            </w:r>
            <w:proofErr w:type="gramStart"/>
            <w:r w:rsidRPr="0028060D">
              <w:rPr>
                <w:rFonts w:ascii="Times New Roman" w:eastAsia="宋体" w:hAnsi="宋体" w:cs="Times New Roman" w:hint="eastAsia"/>
                <w:sz w:val="24"/>
                <w:szCs w:val="24"/>
              </w:rPr>
              <w:t>后危机</w:t>
            </w:r>
            <w:proofErr w:type="gramEnd"/>
            <w:r w:rsidRPr="0028060D">
              <w:rPr>
                <w:rFonts w:ascii="Times New Roman" w:eastAsia="宋体" w:hAnsi="宋体" w:cs="Times New Roman" w:hint="eastAsia"/>
                <w:sz w:val="24"/>
                <w:szCs w:val="24"/>
              </w:rPr>
              <w:t>时代的金融监管研究</w:t>
            </w:r>
            <w:r w:rsidRPr="0028060D">
              <w:rPr>
                <w:rFonts w:ascii="Times New Roman" w:eastAsia="宋体" w:hAnsi="宋体" w:cs="Times New Roman" w:hint="eastAsia"/>
                <w:sz w:val="24"/>
                <w:szCs w:val="24"/>
              </w:rPr>
              <w:t>[M].</w:t>
            </w:r>
            <w:r w:rsidRPr="0028060D">
              <w:rPr>
                <w:rFonts w:ascii="Times New Roman" w:eastAsia="宋体" w:hAnsi="宋体" w:cs="Times New Roman" w:hint="eastAsia"/>
                <w:sz w:val="24"/>
                <w:szCs w:val="24"/>
              </w:rPr>
              <w:t>北京</w:t>
            </w:r>
            <w:r w:rsidRPr="0028060D">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首都经贸大学出版社</w:t>
            </w:r>
            <w:r>
              <w:rPr>
                <w:rFonts w:ascii="Times New Roman" w:eastAsia="宋体" w:hAnsi="宋体" w:cs="Times New Roman" w:hint="eastAsia"/>
                <w:sz w:val="24"/>
                <w:szCs w:val="24"/>
              </w:rPr>
              <w:t>，</w:t>
            </w:r>
            <w:r w:rsidRPr="0028060D">
              <w:rPr>
                <w:rFonts w:ascii="Times New Roman" w:eastAsia="宋体" w:hAnsi="宋体" w:cs="Times New Roman" w:hint="eastAsia"/>
                <w:sz w:val="24"/>
                <w:szCs w:val="24"/>
              </w:rPr>
              <w:t>2011.</w:t>
            </w:r>
          </w:p>
        </w:tc>
      </w:tr>
      <w:tr w:rsidR="0028060D" w:rsidRPr="007E1E48" w:rsidTr="00A92254">
        <w:trPr>
          <w:trHeight w:val="851"/>
          <w:jc w:val="center"/>
        </w:trPr>
        <w:tc>
          <w:tcPr>
            <w:tcW w:w="1577" w:type="dxa"/>
            <w:tcBorders>
              <w:left w:val="single" w:sz="4" w:space="0" w:color="auto"/>
              <w:right w:val="single" w:sz="4" w:space="0" w:color="auto"/>
            </w:tcBorders>
            <w:vAlign w:val="center"/>
          </w:tcPr>
          <w:p w:rsidR="0028060D" w:rsidRDefault="0028060D" w:rsidP="0028060D">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28060D" w:rsidRPr="0018031E" w:rsidRDefault="0028060D" w:rsidP="0028060D">
            <w:pPr>
              <w:spacing w:line="360" w:lineRule="auto"/>
              <w:rPr>
                <w:rFonts w:ascii="Times New Roman" w:eastAsia="宋体" w:hAnsi="Times New Roman" w:cs="Times New Roman"/>
                <w:sz w:val="24"/>
                <w:szCs w:val="24"/>
              </w:rPr>
            </w:pPr>
            <w:r>
              <w:rPr>
                <w:rFonts w:ascii="Times New Roman" w:eastAsia="宋体" w:hAnsi="宋体" w:cs="Times New Roman" w:hint="eastAsia"/>
                <w:sz w:val="24"/>
                <w:szCs w:val="24"/>
              </w:rPr>
              <w:t>王广谦</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中央</w:t>
            </w:r>
            <w:r>
              <w:rPr>
                <w:rFonts w:ascii="Times New Roman" w:eastAsia="宋体" w:hAnsi="宋体" w:cs="Times New Roman"/>
                <w:sz w:val="24"/>
                <w:szCs w:val="24"/>
              </w:rPr>
              <w:t>银行学</w:t>
            </w:r>
            <w:r>
              <w:rPr>
                <w:rFonts w:ascii="Times New Roman" w:eastAsia="宋体" w:hAnsi="Times New Roman" w:cs="Times New Roman" w:hint="eastAsia"/>
                <w:sz w:val="24"/>
                <w:szCs w:val="24"/>
              </w:rPr>
              <w:t>（</w:t>
            </w:r>
            <w:r w:rsidRPr="0018031E">
              <w:rPr>
                <w:rFonts w:ascii="Times New Roman" w:eastAsia="宋体" w:hAnsi="宋体" w:cs="Times New Roman"/>
                <w:sz w:val="24"/>
                <w:szCs w:val="24"/>
              </w:rPr>
              <w:t>第</w:t>
            </w:r>
            <w:r>
              <w:rPr>
                <w:rFonts w:ascii="Times New Roman" w:eastAsia="宋体" w:hAnsi="Times New Roman" w:cs="Times New Roman" w:hint="eastAsia"/>
                <w:sz w:val="24"/>
                <w:szCs w:val="24"/>
              </w:rPr>
              <w:t>四</w:t>
            </w:r>
            <w:r w:rsidRPr="0018031E">
              <w:rPr>
                <w:rFonts w:ascii="Times New Roman" w:eastAsia="宋体" w:hAnsi="宋体" w:cs="Times New Roman"/>
                <w:sz w:val="24"/>
                <w:szCs w:val="24"/>
              </w:rPr>
              <w:t>版</w:t>
            </w:r>
            <w:r>
              <w:rPr>
                <w:rFonts w:ascii="Times New Roman" w:eastAsia="宋体" w:hAnsi="Times New Roman" w:cs="Times New Roman" w:hint="eastAsia"/>
                <w:sz w:val="24"/>
                <w:szCs w:val="24"/>
              </w:rPr>
              <w:t>）</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北京：高等</w:t>
            </w:r>
            <w:r>
              <w:rPr>
                <w:rFonts w:ascii="Times New Roman" w:eastAsia="宋体" w:hAnsi="宋体" w:cs="Times New Roman"/>
                <w:sz w:val="24"/>
                <w:szCs w:val="24"/>
              </w:rPr>
              <w:t>教育出版社</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2017</w:t>
            </w:r>
          </w:p>
        </w:tc>
      </w:tr>
    </w:tbl>
    <w:p w:rsidR="004B47A0" w:rsidRPr="00B118F1" w:rsidRDefault="004B47A0" w:rsidP="00817571">
      <w:pPr>
        <w:widowControl/>
        <w:spacing w:line="360" w:lineRule="auto"/>
        <w:jc w:val="left"/>
        <w:outlineLvl w:val="0"/>
        <w:rPr>
          <w:rFonts w:ascii="黑体" w:eastAsia="黑体" w:hAnsi="黑体"/>
          <w:sz w:val="30"/>
          <w:szCs w:val="30"/>
        </w:rPr>
      </w:pPr>
      <w:bookmarkStart w:id="3" w:name="_Toc2371664"/>
      <w:bookmarkStart w:id="4" w:name="_Toc4406546"/>
      <w:r w:rsidRPr="00B118F1">
        <w:rPr>
          <w:rFonts w:ascii="黑体" w:eastAsia="黑体" w:hAnsi="黑体" w:hint="eastAsia"/>
          <w:sz w:val="30"/>
          <w:szCs w:val="30"/>
        </w:rPr>
        <w:t>二、课程</w:t>
      </w:r>
      <w:r w:rsidR="00D2653D" w:rsidRPr="00B118F1">
        <w:rPr>
          <w:rFonts w:ascii="黑体" w:eastAsia="黑体" w:hAnsi="黑体" w:hint="eastAsia"/>
          <w:sz w:val="30"/>
          <w:szCs w:val="30"/>
        </w:rPr>
        <w:t>目标</w:t>
      </w:r>
      <w:bookmarkEnd w:id="3"/>
      <w:bookmarkEnd w:id="4"/>
    </w:p>
    <w:p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5"/>
        <w:tblW w:w="9874" w:type="dxa"/>
        <w:jc w:val="center"/>
        <w:tblLook w:val="04A0" w:firstRow="1" w:lastRow="0" w:firstColumn="1" w:lastColumn="0" w:noHBand="0" w:noVBand="1"/>
      </w:tblPr>
      <w:tblGrid>
        <w:gridCol w:w="1565"/>
        <w:gridCol w:w="8309"/>
      </w:tblGrid>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lastRenderedPageBreak/>
              <w:t>课程目标1</w:t>
            </w:r>
          </w:p>
        </w:tc>
        <w:tc>
          <w:tcPr>
            <w:tcW w:w="8309" w:type="dxa"/>
            <w:tcBorders>
              <w:left w:val="single" w:sz="4" w:space="0" w:color="auto"/>
            </w:tcBorders>
            <w:vAlign w:val="center"/>
          </w:tcPr>
          <w:p w:rsidR="009E5D44" w:rsidRPr="009E5D44" w:rsidRDefault="00D02DB3" w:rsidP="005F191E">
            <w:pPr>
              <w:jc w:val="left"/>
              <w:rPr>
                <w:rFonts w:ascii="宋体" w:eastAsia="宋体" w:hAnsi="宋体"/>
                <w:szCs w:val="21"/>
              </w:rPr>
            </w:pPr>
            <w:r>
              <w:rPr>
                <w:bCs/>
                <w:szCs w:val="21"/>
              </w:rPr>
              <w:t>了解和掌握从事中央银行实务工作所必须金融知识</w:t>
            </w:r>
            <w:r w:rsidR="009220E2">
              <w:rPr>
                <w:rFonts w:hint="eastAsia"/>
                <w:bCs/>
                <w:szCs w:val="21"/>
              </w:rPr>
              <w:t>。</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rsidR="009E5D44" w:rsidRPr="009E5D44" w:rsidRDefault="005F191E" w:rsidP="004E4F93">
            <w:pPr>
              <w:jc w:val="left"/>
              <w:rPr>
                <w:rFonts w:ascii="宋体" w:eastAsia="宋体" w:hAnsi="宋体"/>
                <w:szCs w:val="21"/>
              </w:rPr>
            </w:pPr>
            <w:r>
              <w:rPr>
                <w:rFonts w:hint="eastAsia"/>
                <w:bCs/>
                <w:szCs w:val="21"/>
              </w:rPr>
              <w:t>熟悉中央银行制度下中央银行形成及其分支机构、中央银行与商业银行、政府部门之间的关系以及中央银行的独立性、中央银行宏观调节等问题。</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课程目标3</w:t>
            </w:r>
          </w:p>
        </w:tc>
        <w:tc>
          <w:tcPr>
            <w:tcW w:w="8309" w:type="dxa"/>
            <w:tcBorders>
              <w:left w:val="single" w:sz="4" w:space="0" w:color="auto"/>
            </w:tcBorders>
            <w:vAlign w:val="center"/>
          </w:tcPr>
          <w:p w:rsidR="009E5D44" w:rsidRPr="004E4F93" w:rsidRDefault="004E4F93" w:rsidP="00CA4436">
            <w:pPr>
              <w:jc w:val="left"/>
              <w:rPr>
                <w:bCs/>
                <w:szCs w:val="21"/>
              </w:rPr>
            </w:pPr>
            <w:r>
              <w:rPr>
                <w:bCs/>
                <w:szCs w:val="21"/>
              </w:rPr>
              <w:t>熟悉中央银行各项业务运作</w:t>
            </w:r>
            <w:r>
              <w:rPr>
                <w:rFonts w:hint="eastAsia"/>
                <w:bCs/>
                <w:szCs w:val="21"/>
              </w:rPr>
              <w:t>，</w:t>
            </w:r>
            <w:r>
              <w:rPr>
                <w:bCs/>
                <w:szCs w:val="21"/>
              </w:rPr>
              <w:t>掌握中央银行制定实施货币政策监督管理金融业的基本理论与方法</w:t>
            </w:r>
            <w:r>
              <w:rPr>
                <w:rFonts w:hint="eastAsia"/>
                <w:bCs/>
                <w:szCs w:val="21"/>
              </w:rPr>
              <w:t>。</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课程目标4</w:t>
            </w:r>
          </w:p>
        </w:tc>
        <w:tc>
          <w:tcPr>
            <w:tcW w:w="8309" w:type="dxa"/>
            <w:tcBorders>
              <w:left w:val="single" w:sz="4" w:space="0" w:color="auto"/>
            </w:tcBorders>
            <w:vAlign w:val="center"/>
          </w:tcPr>
          <w:p w:rsidR="009E5D44" w:rsidRPr="009E5D44" w:rsidRDefault="004E4F93" w:rsidP="00CA4436">
            <w:pPr>
              <w:jc w:val="left"/>
              <w:rPr>
                <w:rFonts w:ascii="宋体" w:eastAsia="宋体" w:hAnsi="宋体"/>
                <w:szCs w:val="21"/>
              </w:rPr>
            </w:pPr>
            <w:r>
              <w:rPr>
                <w:rFonts w:hint="eastAsia"/>
                <w:bCs/>
                <w:szCs w:val="21"/>
              </w:rPr>
              <w:t>了解现代经济中中央银行活动的新发展，</w:t>
            </w:r>
            <w:r w:rsidR="00D02DB3">
              <w:rPr>
                <w:rFonts w:hint="eastAsia"/>
                <w:bCs/>
                <w:szCs w:val="21"/>
              </w:rPr>
              <w:t>具有初步运用所学原理对中央银行所涉及业务领域实际问题进行分析的能力</w:t>
            </w:r>
            <w:r>
              <w:rPr>
                <w:rFonts w:hint="eastAsia"/>
                <w:bCs/>
                <w:szCs w:val="21"/>
              </w:rPr>
              <w:t>，</w:t>
            </w:r>
            <w:r w:rsidR="00A25F59" w:rsidRPr="003916E3">
              <w:rPr>
                <w:rFonts w:ascii="Times New Roman"/>
              </w:rPr>
              <w:t>能够应用现代科技手段进行自主学习</w:t>
            </w:r>
            <w:r w:rsidR="00A25F59">
              <w:rPr>
                <w:rFonts w:ascii="Times New Roman" w:hint="eastAsia"/>
              </w:rPr>
              <w:t>，</w:t>
            </w:r>
            <w:r w:rsidR="00A25F59" w:rsidRPr="003916E3">
              <w:rPr>
                <w:rFonts w:ascii="Times New Roman"/>
              </w:rPr>
              <w:t>适应金融</w:t>
            </w:r>
            <w:r w:rsidR="00A25F59">
              <w:rPr>
                <w:rFonts w:ascii="Times New Roman" w:hint="eastAsia"/>
              </w:rPr>
              <w:t>科技发展实际</w:t>
            </w:r>
            <w:r w:rsidR="00A25F59" w:rsidRPr="003916E3">
              <w:rPr>
                <w:rFonts w:ascii="Times New Roman"/>
              </w:rPr>
              <w:t>，与时俱进</w:t>
            </w:r>
            <w:r w:rsidR="008218F7">
              <w:rPr>
                <w:rFonts w:ascii="Times New Roman" w:hint="eastAsia"/>
              </w:rPr>
              <w:t>。</w:t>
            </w:r>
          </w:p>
        </w:tc>
      </w:tr>
      <w:tr w:rsidR="00CA4436" w:rsidRPr="007E1E48" w:rsidTr="00A92254">
        <w:trPr>
          <w:trHeight w:val="585"/>
          <w:jc w:val="center"/>
        </w:trPr>
        <w:tc>
          <w:tcPr>
            <w:tcW w:w="1565" w:type="dxa"/>
            <w:tcBorders>
              <w:left w:val="single" w:sz="4" w:space="0" w:color="auto"/>
              <w:right w:val="single" w:sz="4" w:space="0" w:color="auto"/>
            </w:tcBorders>
            <w:vAlign w:val="center"/>
          </w:tcPr>
          <w:p w:rsidR="00CA4436" w:rsidRPr="009E5D44" w:rsidRDefault="00CA4436" w:rsidP="00CA4436">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c>
          <w:tcPr>
            <w:tcW w:w="8309" w:type="dxa"/>
            <w:tcBorders>
              <w:left w:val="single" w:sz="4" w:space="0" w:color="auto"/>
            </w:tcBorders>
            <w:vAlign w:val="center"/>
          </w:tcPr>
          <w:p w:rsidR="00CA4436" w:rsidRPr="005F191E" w:rsidRDefault="005F191E" w:rsidP="00A25F59">
            <w:pPr>
              <w:jc w:val="left"/>
              <w:rPr>
                <w:bCs/>
                <w:szCs w:val="21"/>
              </w:rPr>
            </w:pPr>
            <w:r>
              <w:rPr>
                <w:rFonts w:hint="eastAsia"/>
                <w:bCs/>
                <w:szCs w:val="21"/>
              </w:rPr>
              <w:t>了解国内外中央银行涉及问题的现状，正确解读中央银行实施货币政策的方向，培养辨析理论和解决实际问题的能力。</w:t>
            </w:r>
          </w:p>
        </w:tc>
      </w:tr>
    </w:tbl>
    <w:p w:rsidR="002D233C" w:rsidRPr="00FF5B65" w:rsidRDefault="002D233C" w:rsidP="00FF5B65">
      <w:pPr>
        <w:ind w:firstLineChars="200" w:firstLine="420"/>
        <w:rPr>
          <w:rFonts w:ascii="宋体" w:eastAsia="宋体" w:hAnsi="宋体"/>
          <w:color w:val="FF0000"/>
          <w:szCs w:val="21"/>
        </w:rPr>
      </w:pPr>
    </w:p>
    <w:p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5"/>
        <w:tblW w:w="9987" w:type="dxa"/>
        <w:jc w:val="center"/>
        <w:tblLayout w:type="fixed"/>
        <w:tblLook w:val="04A0" w:firstRow="1" w:lastRow="0" w:firstColumn="1" w:lastColumn="0" w:noHBand="0" w:noVBand="1"/>
      </w:tblPr>
      <w:tblGrid>
        <w:gridCol w:w="1509"/>
        <w:gridCol w:w="2808"/>
        <w:gridCol w:w="5670"/>
      </w:tblGrid>
      <w:tr w:rsidR="00BF02F7" w:rsidRPr="00B75A41" w:rsidTr="006625D0">
        <w:trPr>
          <w:trHeight w:val="454"/>
          <w:jc w:val="center"/>
        </w:trPr>
        <w:tc>
          <w:tcPr>
            <w:tcW w:w="1509"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BF02F7" w:rsidRPr="00B75A41" w:rsidTr="003C4383">
        <w:trPr>
          <w:trHeight w:val="1090"/>
          <w:jc w:val="center"/>
        </w:trPr>
        <w:tc>
          <w:tcPr>
            <w:tcW w:w="1509" w:type="dxa"/>
            <w:vMerge w:val="restart"/>
            <w:vAlign w:val="center"/>
          </w:tcPr>
          <w:p w:rsidR="00BF02F7" w:rsidRPr="00B75A41" w:rsidRDefault="00BF02F7" w:rsidP="009E2AB9">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rsidR="00BF02F7" w:rsidRPr="00B75A41" w:rsidRDefault="00455E63" w:rsidP="00DC7046">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DC7046">
              <w:rPr>
                <w:rFonts w:ascii="宋体" w:eastAsia="宋体" w:hAnsi="宋体" w:hint="eastAsia"/>
                <w:szCs w:val="21"/>
              </w:rPr>
              <w:t>1</w:t>
            </w:r>
            <w:r w:rsidR="003C4383">
              <w:rPr>
                <w:rFonts w:ascii="宋体" w:eastAsia="宋体" w:hAnsi="宋体" w:hint="eastAsia"/>
                <w:szCs w:val="21"/>
              </w:rPr>
              <w:t>:</w:t>
            </w:r>
            <w:r w:rsidR="00DC7046" w:rsidRPr="003916E3">
              <w:rPr>
                <w:rFonts w:ascii="Times New Roman"/>
              </w:rPr>
              <w:t xml:space="preserve"> </w:t>
            </w:r>
            <w:r w:rsidR="00DC7046" w:rsidRPr="003916E3">
              <w:rPr>
                <w:rFonts w:ascii="Times New Roman"/>
              </w:rPr>
              <w:t>知识要求</w:t>
            </w:r>
          </w:p>
        </w:tc>
        <w:tc>
          <w:tcPr>
            <w:tcW w:w="5670" w:type="dxa"/>
            <w:vAlign w:val="center"/>
          </w:tcPr>
          <w:p w:rsidR="00BF02F7" w:rsidRPr="00B75A41" w:rsidRDefault="00DC7046" w:rsidP="00DC7046">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牢固掌握本专业基础知识、基本理论与基本技能。既要掌握经济学、管理学的基本原理，也要充分了解金融理论前沿和实践发展现状，熟悉金融活动的基本流程。</w:t>
            </w:r>
          </w:p>
        </w:tc>
      </w:tr>
      <w:tr w:rsidR="00B75A41" w:rsidRPr="00B75A41" w:rsidTr="003C4383">
        <w:trPr>
          <w:trHeight w:val="1275"/>
          <w:jc w:val="center"/>
        </w:trPr>
        <w:tc>
          <w:tcPr>
            <w:tcW w:w="1509" w:type="dxa"/>
            <w:vMerge/>
            <w:vAlign w:val="center"/>
          </w:tcPr>
          <w:p w:rsidR="00B75A41" w:rsidRPr="00B75A41" w:rsidRDefault="00B75A41" w:rsidP="00BF02F7">
            <w:pPr>
              <w:spacing w:line="300" w:lineRule="exact"/>
              <w:jc w:val="center"/>
              <w:rPr>
                <w:rFonts w:ascii="宋体" w:eastAsia="宋体" w:hAnsi="宋体"/>
                <w:szCs w:val="21"/>
              </w:rPr>
            </w:pPr>
          </w:p>
        </w:tc>
        <w:tc>
          <w:tcPr>
            <w:tcW w:w="2808" w:type="dxa"/>
            <w:vAlign w:val="center"/>
          </w:tcPr>
          <w:p w:rsidR="00B75A41" w:rsidRPr="00B75A41" w:rsidRDefault="00455E63" w:rsidP="00243EBA">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243EBA">
              <w:rPr>
                <w:rFonts w:ascii="宋体" w:eastAsia="宋体" w:hAnsi="宋体" w:hint="eastAsia"/>
                <w:szCs w:val="21"/>
              </w:rPr>
              <w:t>2</w:t>
            </w:r>
            <w:r w:rsidR="003C4383">
              <w:rPr>
                <w:rFonts w:ascii="宋体" w:eastAsia="宋体" w:hAnsi="宋体" w:hint="eastAsia"/>
                <w:szCs w:val="21"/>
              </w:rPr>
              <w:t>:</w:t>
            </w:r>
            <w:r w:rsidR="00243EBA">
              <w:rPr>
                <w:rFonts w:ascii="宋体" w:eastAsia="宋体" w:hAnsi="宋体" w:hint="eastAsia"/>
                <w:szCs w:val="21"/>
              </w:rPr>
              <w:t>素质要求</w:t>
            </w:r>
          </w:p>
        </w:tc>
        <w:tc>
          <w:tcPr>
            <w:tcW w:w="5670" w:type="dxa"/>
            <w:vAlign w:val="center"/>
          </w:tcPr>
          <w:p w:rsidR="00B75A41" w:rsidRPr="00243EBA" w:rsidRDefault="00243EBA" w:rsidP="00243EBA">
            <w:pPr>
              <w:pStyle w:val="2"/>
              <w:spacing w:line="300" w:lineRule="exact"/>
              <w:ind w:firstLineChars="0" w:firstLine="0"/>
              <w:rPr>
                <w:szCs w:val="21"/>
              </w:rPr>
            </w:pPr>
            <w:r w:rsidRPr="00DC7046">
              <w:rPr>
                <w:rFonts w:cstheme="minorBidi"/>
                <w:sz w:val="21"/>
                <w:szCs w:val="21"/>
              </w:rPr>
              <w:t>2.2 专业素质</w:t>
            </w:r>
            <w:r>
              <w:rPr>
                <w:rFonts w:cstheme="minorBidi" w:hint="eastAsia"/>
                <w:sz w:val="21"/>
                <w:szCs w:val="21"/>
              </w:rPr>
              <w:t>。</w:t>
            </w:r>
            <w:r w:rsidRPr="00DC7046">
              <w:rPr>
                <w:rFonts w:cstheme="minorBidi"/>
                <w:sz w:val="21"/>
                <w:szCs w:val="21"/>
              </w:rPr>
              <w:t>具有金融专业思维和较强的学科意识。熟悉国家有关金融的方针、政策和法律法规，了解国内外金融发展动态。</w:t>
            </w:r>
          </w:p>
        </w:tc>
      </w:tr>
      <w:tr w:rsidR="005E1972" w:rsidRPr="00B75A41" w:rsidTr="003C4383">
        <w:trPr>
          <w:trHeight w:val="932"/>
          <w:jc w:val="center"/>
        </w:trPr>
        <w:tc>
          <w:tcPr>
            <w:tcW w:w="1509" w:type="dxa"/>
            <w:vMerge w:val="restart"/>
            <w:vAlign w:val="center"/>
          </w:tcPr>
          <w:p w:rsidR="005E1972" w:rsidRPr="00B75A41" w:rsidRDefault="005E1972" w:rsidP="00BF02F7">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rsidR="005E1972" w:rsidRPr="00B75A41" w:rsidRDefault="005E1972" w:rsidP="00CE49ED">
            <w:pPr>
              <w:spacing w:line="300" w:lineRule="exact"/>
              <w:jc w:val="left"/>
              <w:rPr>
                <w:rFonts w:ascii="宋体" w:eastAsia="宋体" w:hAnsi="宋体"/>
                <w:szCs w:val="21"/>
              </w:rPr>
            </w:pPr>
            <w:r>
              <w:rPr>
                <w:rFonts w:ascii="宋体" w:eastAsia="宋体" w:hAnsi="宋体" w:hint="eastAsia"/>
                <w:szCs w:val="21"/>
              </w:rPr>
              <w:t>毕业要求1:</w:t>
            </w:r>
            <w:r w:rsidRPr="003916E3">
              <w:rPr>
                <w:rFonts w:ascii="Times New Roman"/>
              </w:rPr>
              <w:t xml:space="preserve"> </w:t>
            </w:r>
            <w:r w:rsidRPr="003916E3">
              <w:rPr>
                <w:rFonts w:ascii="Times New Roman"/>
              </w:rPr>
              <w:t>知识要求</w:t>
            </w:r>
          </w:p>
        </w:tc>
        <w:tc>
          <w:tcPr>
            <w:tcW w:w="5670" w:type="dxa"/>
            <w:vAlign w:val="center"/>
          </w:tcPr>
          <w:p w:rsidR="005E1972" w:rsidRPr="00B75A41" w:rsidRDefault="005E1972" w:rsidP="00CE49ED">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牢固掌握本专业基础知识、基本理论与基本技能。既要掌握经济学、管理学的基本原理，也要充分了解金融理论前沿和实践发展现状，熟悉金融活动的基本流程。</w:t>
            </w:r>
          </w:p>
        </w:tc>
      </w:tr>
      <w:tr w:rsidR="005E1972" w:rsidRPr="00B75A41" w:rsidTr="003C4383">
        <w:trPr>
          <w:trHeight w:val="932"/>
          <w:jc w:val="center"/>
        </w:trPr>
        <w:tc>
          <w:tcPr>
            <w:tcW w:w="1509" w:type="dxa"/>
            <w:vMerge/>
            <w:vAlign w:val="center"/>
          </w:tcPr>
          <w:p w:rsidR="005E1972" w:rsidRPr="00B75A41" w:rsidRDefault="005E1972" w:rsidP="00BF02F7">
            <w:pPr>
              <w:spacing w:line="300" w:lineRule="exact"/>
              <w:jc w:val="center"/>
              <w:rPr>
                <w:rFonts w:ascii="宋体" w:eastAsia="宋体" w:hAnsi="宋体"/>
                <w:szCs w:val="21"/>
              </w:rPr>
            </w:pPr>
          </w:p>
        </w:tc>
        <w:tc>
          <w:tcPr>
            <w:tcW w:w="2808" w:type="dxa"/>
            <w:vAlign w:val="center"/>
          </w:tcPr>
          <w:p w:rsidR="005E1972" w:rsidRPr="00B75A41" w:rsidRDefault="005E1972" w:rsidP="000153A4">
            <w:pPr>
              <w:spacing w:line="300" w:lineRule="exact"/>
              <w:jc w:val="left"/>
              <w:rPr>
                <w:rFonts w:ascii="宋体" w:eastAsia="宋体" w:hAnsi="宋体"/>
                <w:szCs w:val="21"/>
              </w:rPr>
            </w:pPr>
            <w:r>
              <w:rPr>
                <w:rFonts w:ascii="宋体" w:eastAsia="宋体" w:hAnsi="宋体" w:hint="eastAsia"/>
                <w:szCs w:val="21"/>
              </w:rPr>
              <w:t>毕业要求</w:t>
            </w:r>
            <w:r w:rsidR="000153A4">
              <w:rPr>
                <w:rFonts w:ascii="宋体" w:eastAsia="宋体" w:hAnsi="宋体" w:hint="eastAsia"/>
                <w:szCs w:val="21"/>
              </w:rPr>
              <w:t>3</w:t>
            </w:r>
            <w:r>
              <w:rPr>
                <w:rFonts w:ascii="宋体" w:eastAsia="宋体" w:hAnsi="宋体" w:hint="eastAsia"/>
                <w:szCs w:val="21"/>
              </w:rPr>
              <w:t>:能力要求</w:t>
            </w:r>
          </w:p>
        </w:tc>
        <w:tc>
          <w:tcPr>
            <w:tcW w:w="5670" w:type="dxa"/>
            <w:vAlign w:val="center"/>
          </w:tcPr>
          <w:p w:rsidR="005E1972" w:rsidRPr="005E1972" w:rsidRDefault="005E1972" w:rsidP="005E1972">
            <w:pPr>
              <w:pStyle w:val="2"/>
              <w:spacing w:line="300" w:lineRule="exact"/>
              <w:ind w:firstLineChars="0" w:firstLine="0"/>
              <w:rPr>
                <w:rFonts w:cstheme="minorBidi"/>
                <w:sz w:val="21"/>
                <w:szCs w:val="21"/>
              </w:rPr>
            </w:pPr>
            <w:r w:rsidRPr="005E1972">
              <w:rPr>
                <w:rFonts w:cstheme="minorBidi"/>
                <w:sz w:val="21"/>
                <w:szCs w:val="21"/>
              </w:rPr>
              <w:t>3.2 实践应用能力</w:t>
            </w:r>
            <w:r w:rsidRPr="005E1972">
              <w:rPr>
                <w:rFonts w:cstheme="minorBidi" w:hint="eastAsia"/>
                <w:sz w:val="21"/>
                <w:szCs w:val="21"/>
              </w:rPr>
              <w:t>。</w:t>
            </w:r>
            <w:r w:rsidRPr="005E1972">
              <w:rPr>
                <w:rFonts w:cstheme="minorBidi"/>
                <w:sz w:val="21"/>
                <w:szCs w:val="21"/>
              </w:rPr>
              <w:t>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193671" w:rsidRPr="00B75A41" w:rsidTr="003C4383">
        <w:trPr>
          <w:trHeight w:val="932"/>
          <w:jc w:val="center"/>
        </w:trPr>
        <w:tc>
          <w:tcPr>
            <w:tcW w:w="1509" w:type="dxa"/>
            <w:vMerge w:val="restart"/>
            <w:vAlign w:val="center"/>
          </w:tcPr>
          <w:p w:rsidR="00193671" w:rsidRPr="00B75A41" w:rsidRDefault="00193671" w:rsidP="003C4383">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193671" w:rsidRPr="00B75A41" w:rsidRDefault="00193671" w:rsidP="00CE49ED">
            <w:pPr>
              <w:spacing w:line="300" w:lineRule="exact"/>
              <w:jc w:val="left"/>
              <w:rPr>
                <w:rFonts w:ascii="宋体" w:eastAsia="宋体" w:hAnsi="宋体"/>
                <w:szCs w:val="21"/>
              </w:rPr>
            </w:pPr>
            <w:r>
              <w:rPr>
                <w:rFonts w:ascii="宋体" w:eastAsia="宋体" w:hAnsi="宋体" w:hint="eastAsia"/>
                <w:szCs w:val="21"/>
              </w:rPr>
              <w:t>毕业要求2:素质要求</w:t>
            </w:r>
          </w:p>
        </w:tc>
        <w:tc>
          <w:tcPr>
            <w:tcW w:w="5670" w:type="dxa"/>
            <w:vAlign w:val="center"/>
          </w:tcPr>
          <w:p w:rsidR="00193671" w:rsidRPr="00B75A41" w:rsidRDefault="00193671" w:rsidP="00CE49ED">
            <w:pPr>
              <w:spacing w:line="300" w:lineRule="exact"/>
              <w:jc w:val="left"/>
              <w:rPr>
                <w:rFonts w:ascii="宋体" w:eastAsia="宋体" w:hAnsi="宋体"/>
                <w:szCs w:val="21"/>
              </w:rPr>
            </w:pPr>
            <w:r w:rsidRPr="00193671">
              <w:rPr>
                <w:rFonts w:ascii="宋体" w:eastAsia="宋体" w:hAnsi="宋体"/>
                <w:szCs w:val="21"/>
              </w:rPr>
              <w:t>2.1 思想道德素质</w:t>
            </w:r>
            <w:r w:rsidRPr="00193671">
              <w:rPr>
                <w:rFonts w:ascii="宋体" w:eastAsia="宋体" w:hAnsi="宋体" w:hint="eastAsia"/>
                <w:szCs w:val="21"/>
              </w:rPr>
              <w:t>。</w:t>
            </w:r>
            <w:r w:rsidRPr="00193671">
              <w:rPr>
                <w:rFonts w:ascii="宋体" w:eastAsia="宋体" w:hAnsi="宋体"/>
                <w:szCs w:val="21"/>
              </w:rPr>
              <w:t>倡导社会主义核心价值观，树立诚信意识，履约践诺，知行统一。培养良好的职业操守和职业道德，具备社会责任感和人文关怀意识。</w:t>
            </w:r>
          </w:p>
        </w:tc>
      </w:tr>
      <w:tr w:rsidR="00193671" w:rsidRPr="00B75A41" w:rsidTr="003C4383">
        <w:trPr>
          <w:trHeight w:val="932"/>
          <w:jc w:val="center"/>
        </w:trPr>
        <w:tc>
          <w:tcPr>
            <w:tcW w:w="1509" w:type="dxa"/>
            <w:vMerge/>
            <w:vAlign w:val="center"/>
          </w:tcPr>
          <w:p w:rsidR="00193671" w:rsidRPr="00B75A41" w:rsidRDefault="00193671" w:rsidP="00BF02F7">
            <w:pPr>
              <w:spacing w:line="300" w:lineRule="exact"/>
              <w:jc w:val="center"/>
              <w:rPr>
                <w:rFonts w:ascii="宋体" w:eastAsia="宋体" w:hAnsi="宋体"/>
                <w:szCs w:val="21"/>
              </w:rPr>
            </w:pPr>
          </w:p>
        </w:tc>
        <w:tc>
          <w:tcPr>
            <w:tcW w:w="2808" w:type="dxa"/>
            <w:vAlign w:val="center"/>
          </w:tcPr>
          <w:p w:rsidR="00193671" w:rsidRPr="00B75A41" w:rsidRDefault="00193671" w:rsidP="00CE49ED">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193671" w:rsidRPr="005E1972" w:rsidRDefault="00193671" w:rsidP="00CE49ED">
            <w:pPr>
              <w:pStyle w:val="2"/>
              <w:spacing w:line="300" w:lineRule="exact"/>
              <w:ind w:firstLineChars="0" w:firstLine="0"/>
              <w:rPr>
                <w:rFonts w:cstheme="minorBidi"/>
                <w:sz w:val="21"/>
                <w:szCs w:val="21"/>
              </w:rPr>
            </w:pPr>
            <w:r w:rsidRPr="005E1972">
              <w:rPr>
                <w:rFonts w:cstheme="minorBidi"/>
                <w:sz w:val="21"/>
                <w:szCs w:val="21"/>
              </w:rPr>
              <w:t>3.2 实践应用能力</w:t>
            </w:r>
            <w:r w:rsidRPr="005E1972">
              <w:rPr>
                <w:rFonts w:cstheme="minorBidi" w:hint="eastAsia"/>
                <w:sz w:val="21"/>
                <w:szCs w:val="21"/>
              </w:rPr>
              <w:t>。</w:t>
            </w:r>
            <w:r w:rsidRPr="005E1972">
              <w:rPr>
                <w:rFonts w:cstheme="minorBidi"/>
                <w:sz w:val="21"/>
                <w:szCs w:val="21"/>
              </w:rPr>
              <w:t>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193671" w:rsidRPr="00B75A41" w:rsidTr="003C4383">
        <w:trPr>
          <w:trHeight w:val="932"/>
          <w:jc w:val="center"/>
        </w:trPr>
        <w:tc>
          <w:tcPr>
            <w:tcW w:w="1509" w:type="dxa"/>
            <w:vMerge w:val="restart"/>
            <w:vAlign w:val="center"/>
          </w:tcPr>
          <w:p w:rsidR="00193671" w:rsidRPr="00B75A41" w:rsidRDefault="00193671" w:rsidP="00193671">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4</w:t>
            </w:r>
          </w:p>
        </w:tc>
        <w:tc>
          <w:tcPr>
            <w:tcW w:w="2808" w:type="dxa"/>
            <w:vAlign w:val="center"/>
          </w:tcPr>
          <w:p w:rsidR="00193671" w:rsidRPr="00B75A41" w:rsidRDefault="00193671" w:rsidP="00CE49ED">
            <w:pPr>
              <w:spacing w:line="300" w:lineRule="exact"/>
              <w:jc w:val="left"/>
              <w:rPr>
                <w:rFonts w:ascii="宋体" w:eastAsia="宋体" w:hAnsi="宋体"/>
                <w:szCs w:val="21"/>
              </w:rPr>
            </w:pPr>
            <w:r>
              <w:rPr>
                <w:rFonts w:ascii="宋体" w:eastAsia="宋体" w:hAnsi="宋体" w:hint="eastAsia"/>
                <w:szCs w:val="21"/>
              </w:rPr>
              <w:t>毕业要求1:</w:t>
            </w:r>
            <w:r w:rsidRPr="003916E3">
              <w:rPr>
                <w:rFonts w:ascii="Times New Roman"/>
              </w:rPr>
              <w:t xml:space="preserve"> </w:t>
            </w:r>
            <w:r w:rsidRPr="003916E3">
              <w:rPr>
                <w:rFonts w:ascii="Times New Roman"/>
              </w:rPr>
              <w:t>知识要求</w:t>
            </w:r>
          </w:p>
        </w:tc>
        <w:tc>
          <w:tcPr>
            <w:tcW w:w="5670" w:type="dxa"/>
            <w:vAlign w:val="center"/>
          </w:tcPr>
          <w:p w:rsidR="00193671" w:rsidRPr="00193671" w:rsidRDefault="00193671" w:rsidP="00193671">
            <w:pPr>
              <w:pStyle w:val="2"/>
              <w:spacing w:line="300" w:lineRule="exact"/>
              <w:ind w:firstLineChars="0" w:firstLine="0"/>
              <w:rPr>
                <w:szCs w:val="21"/>
              </w:rPr>
            </w:pPr>
            <w:r w:rsidRPr="00193671">
              <w:rPr>
                <w:rFonts w:cstheme="minorBidi"/>
                <w:sz w:val="21"/>
                <w:szCs w:val="21"/>
              </w:rPr>
              <w:t>1.1 工具性知识</w:t>
            </w:r>
            <w:r>
              <w:rPr>
                <w:rFonts w:cstheme="minorBidi" w:hint="eastAsia"/>
                <w:sz w:val="21"/>
                <w:szCs w:val="21"/>
              </w:rPr>
              <w:t>。</w:t>
            </w:r>
            <w:r w:rsidRPr="00193671">
              <w:rPr>
                <w:rFonts w:cstheme="minorBidi"/>
                <w:sz w:val="21"/>
                <w:szCs w:val="21"/>
              </w:rPr>
              <w:t>熟练掌握一门外语，具备较强的外语阅读、听、说、写、译的能力；熟练使用计算机从事业务工作；熟练运用现代信息管理技术进行专业文献检索、数据处理、设计模型等。熟练使用专业数据库从事专业论文以及研究报告写作等。</w:t>
            </w:r>
          </w:p>
          <w:p w:rsidR="00193671" w:rsidRPr="00B75A41" w:rsidRDefault="00193671" w:rsidP="00193671">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牢固掌握本专业基础知识、基本理论与基本</w:t>
            </w:r>
            <w:r w:rsidRPr="00DC7046">
              <w:rPr>
                <w:rFonts w:ascii="宋体" w:eastAsia="宋体" w:hAnsi="宋体"/>
                <w:szCs w:val="21"/>
              </w:rPr>
              <w:lastRenderedPageBreak/>
              <w:t>技能。既要掌握经济学、管理学的基本原理，也要充分了解金融理论前沿和实践发展现状，熟悉金融活动的基本流程。</w:t>
            </w:r>
          </w:p>
        </w:tc>
      </w:tr>
      <w:tr w:rsidR="00193671" w:rsidRPr="00B75A41" w:rsidTr="003C4383">
        <w:trPr>
          <w:trHeight w:val="932"/>
          <w:jc w:val="center"/>
        </w:trPr>
        <w:tc>
          <w:tcPr>
            <w:tcW w:w="1509" w:type="dxa"/>
            <w:vMerge/>
            <w:vAlign w:val="center"/>
          </w:tcPr>
          <w:p w:rsidR="00193671" w:rsidRPr="00B75A41" w:rsidRDefault="00193671" w:rsidP="00BF02F7">
            <w:pPr>
              <w:spacing w:line="300" w:lineRule="exact"/>
              <w:jc w:val="center"/>
              <w:rPr>
                <w:rFonts w:ascii="宋体" w:eastAsia="宋体" w:hAnsi="宋体"/>
                <w:szCs w:val="21"/>
              </w:rPr>
            </w:pPr>
          </w:p>
        </w:tc>
        <w:tc>
          <w:tcPr>
            <w:tcW w:w="2808" w:type="dxa"/>
            <w:vAlign w:val="center"/>
          </w:tcPr>
          <w:p w:rsidR="00193671" w:rsidRPr="00B75A41" w:rsidRDefault="00193671" w:rsidP="00CE49ED">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193671" w:rsidRPr="00193671" w:rsidRDefault="00193671" w:rsidP="00193671">
            <w:pPr>
              <w:pStyle w:val="2"/>
              <w:spacing w:line="300" w:lineRule="exact"/>
              <w:ind w:firstLineChars="0" w:firstLine="0"/>
              <w:rPr>
                <w:szCs w:val="21"/>
              </w:rPr>
            </w:pPr>
            <w:r w:rsidRPr="00193671">
              <w:rPr>
                <w:rFonts w:cstheme="minorBidi"/>
                <w:sz w:val="21"/>
                <w:szCs w:val="21"/>
              </w:rPr>
              <w:t>3.1 获取知识的能力</w:t>
            </w:r>
            <w:r>
              <w:rPr>
                <w:rFonts w:cstheme="minorBidi" w:hint="eastAsia"/>
                <w:sz w:val="21"/>
                <w:szCs w:val="21"/>
              </w:rPr>
              <w:t>。</w:t>
            </w:r>
            <w:r w:rsidRPr="00193671">
              <w:rPr>
                <w:rFonts w:cstheme="minorBidi"/>
                <w:sz w:val="21"/>
                <w:szCs w:val="21"/>
              </w:rPr>
              <w:t>能够掌握有效的学习方法，主动接受终身教育。能够应用现代科技手段进行自主学习。适应金融理论和实践快速发展的客观情况，与时俱进。</w:t>
            </w:r>
          </w:p>
        </w:tc>
      </w:tr>
      <w:tr w:rsidR="00193671" w:rsidRPr="00B75A41" w:rsidTr="003C4383">
        <w:trPr>
          <w:trHeight w:val="932"/>
          <w:jc w:val="center"/>
        </w:trPr>
        <w:tc>
          <w:tcPr>
            <w:tcW w:w="1509" w:type="dxa"/>
            <w:vMerge w:val="restart"/>
            <w:vAlign w:val="center"/>
          </w:tcPr>
          <w:p w:rsidR="00193671" w:rsidRPr="00B75A41" w:rsidRDefault="00193671" w:rsidP="00E178ED">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5</w:t>
            </w:r>
          </w:p>
        </w:tc>
        <w:tc>
          <w:tcPr>
            <w:tcW w:w="2808" w:type="dxa"/>
            <w:vAlign w:val="center"/>
          </w:tcPr>
          <w:p w:rsidR="00193671" w:rsidRPr="00B75A41" w:rsidRDefault="00E178ED" w:rsidP="00E178ED">
            <w:pPr>
              <w:spacing w:line="300" w:lineRule="exact"/>
              <w:jc w:val="left"/>
              <w:rPr>
                <w:rFonts w:ascii="宋体" w:eastAsia="宋体" w:hAnsi="宋体"/>
                <w:szCs w:val="21"/>
              </w:rPr>
            </w:pPr>
            <w:r>
              <w:rPr>
                <w:rFonts w:ascii="宋体" w:eastAsia="宋体" w:hAnsi="宋体" w:hint="eastAsia"/>
                <w:szCs w:val="21"/>
              </w:rPr>
              <w:t>毕业要求1:</w:t>
            </w:r>
            <w:r w:rsidRPr="003916E3">
              <w:rPr>
                <w:rFonts w:ascii="Times New Roman"/>
              </w:rPr>
              <w:t xml:space="preserve"> </w:t>
            </w:r>
            <w:r w:rsidRPr="003916E3">
              <w:rPr>
                <w:rFonts w:ascii="Times New Roman"/>
              </w:rPr>
              <w:t>知识要求</w:t>
            </w:r>
          </w:p>
        </w:tc>
        <w:tc>
          <w:tcPr>
            <w:tcW w:w="5670" w:type="dxa"/>
            <w:vAlign w:val="center"/>
          </w:tcPr>
          <w:p w:rsidR="00193671" w:rsidRPr="00E178ED" w:rsidRDefault="00E178ED" w:rsidP="00E178ED">
            <w:pPr>
              <w:pStyle w:val="2"/>
              <w:spacing w:line="300" w:lineRule="exact"/>
              <w:ind w:firstLineChars="0" w:firstLine="0"/>
              <w:rPr>
                <w:szCs w:val="21"/>
              </w:rPr>
            </w:pPr>
            <w:r w:rsidRPr="00193671">
              <w:rPr>
                <w:rFonts w:cstheme="minorBidi"/>
                <w:sz w:val="21"/>
                <w:szCs w:val="21"/>
              </w:rPr>
              <w:t>1.1 工具性知识</w:t>
            </w:r>
            <w:r>
              <w:rPr>
                <w:rFonts w:cstheme="minorBidi" w:hint="eastAsia"/>
                <w:sz w:val="21"/>
                <w:szCs w:val="21"/>
              </w:rPr>
              <w:t>。</w:t>
            </w:r>
            <w:r w:rsidRPr="00193671">
              <w:rPr>
                <w:rFonts w:cstheme="minorBidi"/>
                <w:sz w:val="21"/>
                <w:szCs w:val="21"/>
              </w:rPr>
              <w:t>熟练掌握一门外语，具备较强的外语阅读、听、说、写、译的能力；熟练使用计算机从事业务工作；熟练运用现代信息管理技术进行专业文献检索、数据处理、设计模型等。熟练使用专业数据库从事专业论文以及研究报告写作等。</w:t>
            </w:r>
          </w:p>
        </w:tc>
      </w:tr>
      <w:tr w:rsidR="00193671" w:rsidRPr="00B75A41" w:rsidTr="003C4383">
        <w:trPr>
          <w:trHeight w:val="932"/>
          <w:jc w:val="center"/>
        </w:trPr>
        <w:tc>
          <w:tcPr>
            <w:tcW w:w="1509" w:type="dxa"/>
            <w:vMerge/>
            <w:vAlign w:val="center"/>
          </w:tcPr>
          <w:p w:rsidR="00193671" w:rsidRPr="00B75A41" w:rsidRDefault="00193671" w:rsidP="00E178ED">
            <w:pPr>
              <w:spacing w:line="300" w:lineRule="exact"/>
              <w:jc w:val="center"/>
              <w:rPr>
                <w:rFonts w:ascii="宋体" w:eastAsia="宋体" w:hAnsi="宋体"/>
                <w:szCs w:val="21"/>
              </w:rPr>
            </w:pPr>
          </w:p>
        </w:tc>
        <w:tc>
          <w:tcPr>
            <w:tcW w:w="2808" w:type="dxa"/>
            <w:vAlign w:val="center"/>
          </w:tcPr>
          <w:p w:rsidR="00193671" w:rsidRPr="00B75A41" w:rsidRDefault="00E178ED" w:rsidP="00E178ED">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193671" w:rsidRPr="00E178ED" w:rsidRDefault="00E178ED" w:rsidP="00E178ED">
            <w:pPr>
              <w:pStyle w:val="2"/>
              <w:spacing w:line="300" w:lineRule="exact"/>
              <w:ind w:firstLineChars="0" w:firstLine="0"/>
              <w:rPr>
                <w:szCs w:val="21"/>
              </w:rPr>
            </w:pPr>
            <w:r w:rsidRPr="00E178ED">
              <w:rPr>
                <w:rFonts w:cstheme="minorBidi"/>
                <w:sz w:val="21"/>
                <w:szCs w:val="21"/>
              </w:rPr>
              <w:t>3.3 创新创业能力</w:t>
            </w:r>
            <w:r>
              <w:rPr>
                <w:rFonts w:cstheme="minorBidi" w:hint="eastAsia"/>
                <w:sz w:val="21"/>
                <w:szCs w:val="21"/>
              </w:rPr>
              <w:t>。</w:t>
            </w:r>
            <w:r w:rsidRPr="00E178ED">
              <w:rPr>
                <w:rFonts w:cstheme="minorBidi"/>
                <w:sz w:val="21"/>
                <w:szCs w:val="21"/>
              </w:rPr>
              <w:t>既要有创新意识，也要有创新能力和创业能力。能够把握金融发展的趋势，学以致用，创造性地解决实际金融问题。具有专业敏感性，在激烈的市场竞争和国际竞争中敢于创新，善于创新。</w:t>
            </w:r>
          </w:p>
        </w:tc>
      </w:tr>
    </w:tbl>
    <w:p w:rsidR="009904EF" w:rsidRPr="00B118F1" w:rsidRDefault="009904EF" w:rsidP="00080DE0">
      <w:pPr>
        <w:spacing w:beforeLines="100" w:before="312" w:afterLines="50" w:after="156" w:line="360" w:lineRule="auto"/>
        <w:jc w:val="left"/>
        <w:outlineLvl w:val="0"/>
        <w:rPr>
          <w:rFonts w:ascii="黑体" w:eastAsia="黑体" w:hAnsi="黑体"/>
          <w:sz w:val="30"/>
          <w:szCs w:val="30"/>
        </w:rPr>
      </w:pPr>
      <w:bookmarkStart w:id="5" w:name="_Toc4406547"/>
      <w:bookmarkStart w:id="6" w:name="_Toc2371665"/>
      <w:r w:rsidRPr="00B118F1">
        <w:rPr>
          <w:rFonts w:ascii="黑体" w:eastAsia="黑体" w:hAnsi="黑体"/>
          <w:sz w:val="30"/>
          <w:szCs w:val="30"/>
        </w:rPr>
        <w:t>三</w:t>
      </w:r>
      <w:r w:rsidRPr="00B118F1">
        <w:rPr>
          <w:rFonts w:ascii="黑体" w:eastAsia="黑体" w:hAnsi="黑体" w:hint="eastAsia"/>
          <w:sz w:val="30"/>
          <w:szCs w:val="30"/>
        </w:rPr>
        <w:t>、课程教学要求与重难点</w:t>
      </w:r>
      <w:bookmarkEnd w:id="5"/>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71"/>
        <w:gridCol w:w="3118"/>
        <w:gridCol w:w="2552"/>
        <w:gridCol w:w="2185"/>
      </w:tblGrid>
      <w:tr w:rsidR="009904EF" w:rsidRPr="00B75A41" w:rsidTr="0050422A">
        <w:trPr>
          <w:trHeight w:val="454"/>
          <w:jc w:val="center"/>
        </w:trPr>
        <w:tc>
          <w:tcPr>
            <w:tcW w:w="675"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71" w:type="dxa"/>
            <w:vAlign w:val="center"/>
          </w:tcPr>
          <w:p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118"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552"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2185"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B75A41" w:rsidTr="0050422A">
        <w:trPr>
          <w:trHeight w:val="454"/>
          <w:jc w:val="center"/>
        </w:trPr>
        <w:tc>
          <w:tcPr>
            <w:tcW w:w="675" w:type="dxa"/>
            <w:vAlign w:val="center"/>
          </w:tcPr>
          <w:p w:rsidR="009904EF" w:rsidRPr="0050422A" w:rsidRDefault="009904EF" w:rsidP="0050422A">
            <w:pPr>
              <w:spacing w:line="300" w:lineRule="exact"/>
              <w:ind w:firstLineChars="100" w:firstLine="210"/>
              <w:rPr>
                <w:rFonts w:ascii="宋体" w:eastAsia="宋体" w:hAnsi="宋体"/>
                <w:szCs w:val="21"/>
              </w:rPr>
            </w:pPr>
            <w:r w:rsidRPr="0050422A">
              <w:rPr>
                <w:rFonts w:ascii="宋体" w:eastAsia="宋体" w:hAnsi="宋体" w:hint="eastAsia"/>
                <w:szCs w:val="21"/>
              </w:rPr>
              <w:t>1</w:t>
            </w:r>
          </w:p>
        </w:tc>
        <w:tc>
          <w:tcPr>
            <w:tcW w:w="1571" w:type="dxa"/>
            <w:vAlign w:val="center"/>
          </w:tcPr>
          <w:p w:rsidR="00816C43" w:rsidRPr="0050422A" w:rsidRDefault="00B4006A" w:rsidP="0050422A">
            <w:pPr>
              <w:spacing w:line="300" w:lineRule="exact"/>
              <w:jc w:val="center"/>
              <w:rPr>
                <w:rFonts w:ascii="宋体" w:eastAsia="宋体" w:hAnsi="宋体"/>
                <w:szCs w:val="21"/>
              </w:rPr>
            </w:pPr>
            <w:r w:rsidRPr="0050422A">
              <w:rPr>
                <w:rFonts w:ascii="宋体" w:eastAsia="宋体" w:hAnsi="宋体"/>
                <w:szCs w:val="21"/>
              </w:rPr>
              <w:t>第1章</w:t>
            </w:r>
          </w:p>
          <w:p w:rsidR="009904EF" w:rsidRPr="0050422A" w:rsidRDefault="006D7F44" w:rsidP="0050422A">
            <w:pPr>
              <w:spacing w:line="300" w:lineRule="exact"/>
              <w:jc w:val="center"/>
              <w:rPr>
                <w:rFonts w:ascii="宋体" w:eastAsia="宋体" w:hAnsi="宋体"/>
                <w:szCs w:val="21"/>
              </w:rPr>
            </w:pPr>
            <w:r>
              <w:rPr>
                <w:rFonts w:ascii="宋体" w:eastAsia="宋体" w:hAnsi="宋体" w:hint="eastAsia"/>
                <w:szCs w:val="21"/>
              </w:rPr>
              <w:t>中央</w:t>
            </w:r>
            <w:r>
              <w:rPr>
                <w:rFonts w:ascii="宋体" w:eastAsia="宋体" w:hAnsi="宋体"/>
                <w:szCs w:val="21"/>
              </w:rPr>
              <w:t>银行制度的形成与发展</w:t>
            </w:r>
          </w:p>
        </w:tc>
        <w:tc>
          <w:tcPr>
            <w:tcW w:w="3118" w:type="dxa"/>
            <w:vAlign w:val="center"/>
          </w:tcPr>
          <w:p w:rsidR="00925190" w:rsidRDefault="00925190" w:rsidP="00925190">
            <w:pPr>
              <w:spacing w:line="300" w:lineRule="exact"/>
              <w:rPr>
                <w:rFonts w:ascii="宋体" w:eastAsia="宋体" w:hAnsi="宋体"/>
                <w:szCs w:val="21"/>
              </w:rPr>
            </w:pPr>
            <w:r>
              <w:rPr>
                <w:rFonts w:ascii="宋体" w:eastAsia="宋体" w:hAnsi="宋体" w:hint="eastAsia"/>
                <w:szCs w:val="21"/>
              </w:rPr>
              <w:t>了解中央银行银行的产生与中央银行制度的形成；</w:t>
            </w:r>
          </w:p>
          <w:p w:rsidR="00925190" w:rsidRDefault="00925190" w:rsidP="00925190">
            <w:pPr>
              <w:spacing w:line="300" w:lineRule="exact"/>
              <w:rPr>
                <w:rFonts w:ascii="宋体" w:eastAsia="宋体" w:hAnsi="宋体"/>
                <w:szCs w:val="21"/>
              </w:rPr>
            </w:pPr>
            <w:r>
              <w:rPr>
                <w:rFonts w:ascii="宋体" w:eastAsia="宋体" w:hAnsi="宋体"/>
                <w:szCs w:val="21"/>
              </w:rPr>
              <w:t>理解中央银行的性质与职能</w:t>
            </w:r>
            <w:r>
              <w:rPr>
                <w:rFonts w:ascii="宋体" w:eastAsia="宋体" w:hAnsi="宋体" w:hint="eastAsia"/>
                <w:szCs w:val="21"/>
              </w:rPr>
              <w:t>；</w:t>
            </w:r>
          </w:p>
          <w:p w:rsidR="009904EF" w:rsidRPr="0050422A" w:rsidRDefault="00925190" w:rsidP="00925190">
            <w:pPr>
              <w:spacing w:line="300" w:lineRule="exact"/>
              <w:rPr>
                <w:rFonts w:ascii="宋体" w:eastAsia="宋体" w:hAnsi="宋体"/>
                <w:szCs w:val="21"/>
              </w:rPr>
            </w:pPr>
            <w:r>
              <w:rPr>
                <w:rFonts w:ascii="宋体" w:eastAsia="宋体" w:hAnsi="宋体"/>
                <w:szCs w:val="21"/>
              </w:rPr>
              <w:t>了解中央银行制度的类型与组织结构</w:t>
            </w:r>
            <w:r>
              <w:rPr>
                <w:rFonts w:ascii="宋体" w:eastAsia="宋体" w:hAnsi="宋体" w:hint="eastAsia"/>
                <w:szCs w:val="21"/>
              </w:rPr>
              <w:t>。</w:t>
            </w:r>
          </w:p>
        </w:tc>
        <w:tc>
          <w:tcPr>
            <w:tcW w:w="2552" w:type="dxa"/>
            <w:vAlign w:val="center"/>
          </w:tcPr>
          <w:p w:rsidR="009904EF" w:rsidRDefault="00925190" w:rsidP="00925190">
            <w:pPr>
              <w:spacing w:line="300" w:lineRule="exact"/>
              <w:rPr>
                <w:rFonts w:ascii="宋体" w:eastAsia="宋体" w:hAnsi="宋体"/>
                <w:szCs w:val="21"/>
              </w:rPr>
            </w:pPr>
            <w:r>
              <w:rPr>
                <w:rFonts w:ascii="宋体" w:eastAsia="宋体" w:hAnsi="宋体"/>
                <w:szCs w:val="21"/>
              </w:rPr>
              <w:t>中央银行制度的形成</w:t>
            </w:r>
            <w:r>
              <w:rPr>
                <w:rFonts w:ascii="宋体" w:eastAsia="宋体" w:hAnsi="宋体" w:hint="eastAsia"/>
                <w:szCs w:val="21"/>
              </w:rPr>
              <w:t>；</w:t>
            </w:r>
          </w:p>
          <w:p w:rsidR="00925190" w:rsidRPr="0050422A" w:rsidRDefault="00925190" w:rsidP="00925190">
            <w:pPr>
              <w:spacing w:line="300" w:lineRule="exact"/>
              <w:rPr>
                <w:rFonts w:ascii="宋体" w:eastAsia="宋体" w:hAnsi="宋体"/>
                <w:szCs w:val="21"/>
              </w:rPr>
            </w:pPr>
            <w:r>
              <w:rPr>
                <w:rFonts w:ascii="宋体" w:eastAsia="宋体" w:hAnsi="宋体"/>
                <w:szCs w:val="21"/>
              </w:rPr>
              <w:t>中央银行的性质</w:t>
            </w:r>
            <w:r>
              <w:rPr>
                <w:rFonts w:ascii="宋体" w:eastAsia="宋体" w:hAnsi="宋体" w:hint="eastAsia"/>
                <w:szCs w:val="21"/>
              </w:rPr>
              <w:t>、</w:t>
            </w:r>
            <w:r>
              <w:rPr>
                <w:rFonts w:ascii="宋体" w:eastAsia="宋体" w:hAnsi="宋体"/>
                <w:szCs w:val="21"/>
              </w:rPr>
              <w:t>职能</w:t>
            </w:r>
            <w:r>
              <w:rPr>
                <w:rFonts w:ascii="宋体" w:eastAsia="宋体" w:hAnsi="宋体" w:hint="eastAsia"/>
                <w:szCs w:val="21"/>
              </w:rPr>
              <w:t>、类型与</w:t>
            </w:r>
            <w:r>
              <w:rPr>
                <w:rFonts w:ascii="宋体" w:eastAsia="宋体" w:hAnsi="宋体"/>
                <w:szCs w:val="21"/>
              </w:rPr>
              <w:t>组织形式</w:t>
            </w:r>
            <w:r>
              <w:rPr>
                <w:rFonts w:ascii="宋体" w:eastAsia="宋体" w:hAnsi="宋体" w:hint="eastAsia"/>
                <w:szCs w:val="21"/>
              </w:rPr>
              <w:t>。</w:t>
            </w:r>
          </w:p>
        </w:tc>
        <w:tc>
          <w:tcPr>
            <w:tcW w:w="2185" w:type="dxa"/>
            <w:vAlign w:val="center"/>
          </w:tcPr>
          <w:p w:rsidR="009904EF" w:rsidRPr="0050422A" w:rsidRDefault="00925190" w:rsidP="0050422A">
            <w:pPr>
              <w:spacing w:line="300" w:lineRule="exact"/>
              <w:rPr>
                <w:rFonts w:ascii="宋体" w:eastAsia="宋体" w:hAnsi="宋体"/>
                <w:szCs w:val="21"/>
              </w:rPr>
            </w:pPr>
            <w:r>
              <w:rPr>
                <w:rFonts w:ascii="宋体" w:eastAsia="宋体" w:hAnsi="宋体"/>
                <w:szCs w:val="21"/>
              </w:rPr>
              <w:t>中央银行的性质与职能</w:t>
            </w:r>
            <w:r>
              <w:rPr>
                <w:rFonts w:ascii="宋体" w:eastAsia="宋体" w:hAnsi="宋体" w:hint="eastAsia"/>
                <w:szCs w:val="21"/>
              </w:rPr>
              <w:t>。</w:t>
            </w:r>
          </w:p>
        </w:tc>
      </w:tr>
      <w:tr w:rsidR="009904EF" w:rsidRPr="00B75A41" w:rsidTr="0050422A">
        <w:trPr>
          <w:trHeight w:val="454"/>
          <w:jc w:val="center"/>
        </w:trPr>
        <w:tc>
          <w:tcPr>
            <w:tcW w:w="675" w:type="dxa"/>
            <w:vAlign w:val="center"/>
          </w:tcPr>
          <w:p w:rsidR="009904EF" w:rsidRPr="0050422A" w:rsidRDefault="009904EF" w:rsidP="0050422A">
            <w:pPr>
              <w:spacing w:line="300" w:lineRule="exact"/>
              <w:jc w:val="center"/>
              <w:rPr>
                <w:rFonts w:ascii="宋体" w:eastAsia="宋体" w:hAnsi="宋体"/>
                <w:szCs w:val="21"/>
              </w:rPr>
            </w:pPr>
            <w:r w:rsidRPr="0050422A">
              <w:rPr>
                <w:rFonts w:ascii="宋体" w:eastAsia="宋体" w:hAnsi="宋体" w:hint="eastAsia"/>
                <w:szCs w:val="21"/>
              </w:rPr>
              <w:t>2</w:t>
            </w:r>
          </w:p>
        </w:tc>
        <w:tc>
          <w:tcPr>
            <w:tcW w:w="1571" w:type="dxa"/>
            <w:vAlign w:val="center"/>
          </w:tcPr>
          <w:p w:rsidR="00816C43" w:rsidRPr="0050422A" w:rsidRDefault="00816C43" w:rsidP="0050422A">
            <w:pPr>
              <w:spacing w:line="300" w:lineRule="exact"/>
              <w:jc w:val="center"/>
              <w:rPr>
                <w:rFonts w:ascii="宋体" w:eastAsia="宋体" w:hAnsi="宋体"/>
                <w:szCs w:val="21"/>
              </w:rPr>
            </w:pPr>
            <w:r w:rsidRPr="0050422A">
              <w:rPr>
                <w:rFonts w:ascii="宋体" w:eastAsia="宋体" w:hAnsi="宋体"/>
                <w:szCs w:val="21"/>
              </w:rPr>
              <w:t>第2章</w:t>
            </w:r>
          </w:p>
          <w:p w:rsidR="009904EF" w:rsidRPr="0050422A" w:rsidRDefault="00925190" w:rsidP="0050422A">
            <w:pPr>
              <w:spacing w:line="300" w:lineRule="exact"/>
              <w:jc w:val="center"/>
              <w:rPr>
                <w:rFonts w:ascii="宋体" w:eastAsia="宋体" w:hAnsi="宋体"/>
                <w:szCs w:val="21"/>
              </w:rPr>
            </w:pPr>
            <w:r>
              <w:rPr>
                <w:rFonts w:ascii="宋体" w:eastAsia="宋体" w:hAnsi="宋体" w:hint="eastAsia"/>
                <w:szCs w:val="21"/>
              </w:rPr>
              <w:t>中央</w:t>
            </w:r>
            <w:r>
              <w:rPr>
                <w:rFonts w:ascii="宋体" w:eastAsia="宋体" w:hAnsi="宋体"/>
                <w:szCs w:val="21"/>
              </w:rPr>
              <w:t>银行在现代经济体系中的地位与作用</w:t>
            </w:r>
          </w:p>
        </w:tc>
        <w:tc>
          <w:tcPr>
            <w:tcW w:w="3118" w:type="dxa"/>
            <w:vAlign w:val="center"/>
          </w:tcPr>
          <w:p w:rsidR="009904EF" w:rsidRDefault="00174977" w:rsidP="0050422A">
            <w:pPr>
              <w:spacing w:line="300" w:lineRule="exact"/>
              <w:rPr>
                <w:rFonts w:ascii="宋体" w:eastAsia="宋体" w:hAnsi="宋体"/>
                <w:szCs w:val="21"/>
              </w:rPr>
            </w:pPr>
            <w:r>
              <w:rPr>
                <w:rFonts w:ascii="宋体" w:eastAsia="宋体" w:hAnsi="宋体"/>
                <w:szCs w:val="21"/>
              </w:rPr>
              <w:t>了解现代经济运行的特点及中央银行在现代经济体系中地位</w:t>
            </w:r>
            <w:r>
              <w:rPr>
                <w:rFonts w:ascii="宋体" w:eastAsia="宋体" w:hAnsi="宋体" w:hint="eastAsia"/>
                <w:szCs w:val="21"/>
              </w:rPr>
              <w:t>；</w:t>
            </w:r>
          </w:p>
          <w:p w:rsidR="00174977" w:rsidRDefault="00174977" w:rsidP="0050422A">
            <w:pPr>
              <w:spacing w:line="300" w:lineRule="exact"/>
              <w:rPr>
                <w:rFonts w:ascii="宋体" w:eastAsia="宋体" w:hAnsi="宋体"/>
                <w:szCs w:val="21"/>
              </w:rPr>
            </w:pPr>
            <w:r>
              <w:rPr>
                <w:rFonts w:ascii="宋体" w:eastAsia="宋体" w:hAnsi="宋体" w:hint="eastAsia"/>
                <w:szCs w:val="21"/>
              </w:rPr>
              <w:t>熟悉中央银行职能的拓展与主要职责；</w:t>
            </w:r>
          </w:p>
          <w:p w:rsidR="00174977" w:rsidRPr="0050422A" w:rsidRDefault="00174977" w:rsidP="0050422A">
            <w:pPr>
              <w:spacing w:line="300" w:lineRule="exact"/>
              <w:rPr>
                <w:rFonts w:ascii="宋体" w:eastAsia="宋体" w:hAnsi="宋体"/>
                <w:szCs w:val="21"/>
              </w:rPr>
            </w:pPr>
            <w:r>
              <w:rPr>
                <w:rFonts w:ascii="宋体" w:eastAsia="宋体" w:hAnsi="宋体"/>
                <w:szCs w:val="21"/>
              </w:rPr>
              <w:t>熟悉中央银行的独立性及其与各方面的关系</w:t>
            </w:r>
            <w:r>
              <w:rPr>
                <w:rFonts w:ascii="宋体" w:eastAsia="宋体" w:hAnsi="宋体" w:hint="eastAsia"/>
                <w:szCs w:val="21"/>
              </w:rPr>
              <w:t>。</w:t>
            </w:r>
          </w:p>
        </w:tc>
        <w:tc>
          <w:tcPr>
            <w:tcW w:w="2552" w:type="dxa"/>
            <w:vAlign w:val="center"/>
          </w:tcPr>
          <w:p w:rsidR="00174977" w:rsidRDefault="00174977" w:rsidP="0050422A">
            <w:pPr>
              <w:spacing w:line="300" w:lineRule="exact"/>
              <w:rPr>
                <w:rFonts w:ascii="宋体" w:eastAsia="宋体" w:hAnsi="宋体"/>
                <w:szCs w:val="21"/>
              </w:rPr>
            </w:pPr>
            <w:r>
              <w:rPr>
                <w:rFonts w:ascii="宋体" w:eastAsia="宋体" w:hAnsi="宋体"/>
                <w:szCs w:val="21"/>
              </w:rPr>
              <w:t>中央银行在现代经济体系中的地位和作用</w:t>
            </w:r>
            <w:r>
              <w:rPr>
                <w:rFonts w:ascii="宋体" w:eastAsia="宋体" w:hAnsi="宋体" w:hint="eastAsia"/>
                <w:szCs w:val="21"/>
              </w:rPr>
              <w:t>；</w:t>
            </w:r>
          </w:p>
          <w:p w:rsidR="009904EF" w:rsidRDefault="00174977" w:rsidP="0050422A">
            <w:pPr>
              <w:spacing w:line="300" w:lineRule="exact"/>
              <w:rPr>
                <w:rFonts w:ascii="宋体" w:eastAsia="宋体" w:hAnsi="宋体"/>
                <w:szCs w:val="21"/>
              </w:rPr>
            </w:pPr>
            <w:r>
              <w:rPr>
                <w:rFonts w:ascii="宋体" w:eastAsia="宋体" w:hAnsi="宋体"/>
                <w:szCs w:val="21"/>
              </w:rPr>
              <w:t>中央银行的基本职责</w:t>
            </w:r>
            <w:r>
              <w:rPr>
                <w:rFonts w:ascii="宋体" w:eastAsia="宋体" w:hAnsi="宋体" w:hint="eastAsia"/>
                <w:szCs w:val="21"/>
              </w:rPr>
              <w:t>；</w:t>
            </w:r>
          </w:p>
          <w:p w:rsidR="00174977" w:rsidRPr="00174977" w:rsidRDefault="00174977" w:rsidP="0050422A">
            <w:pPr>
              <w:spacing w:line="300" w:lineRule="exact"/>
              <w:rPr>
                <w:rFonts w:ascii="宋体" w:eastAsia="宋体" w:hAnsi="宋体"/>
                <w:szCs w:val="21"/>
              </w:rPr>
            </w:pPr>
            <w:r>
              <w:rPr>
                <w:rFonts w:ascii="宋体" w:eastAsia="宋体" w:hAnsi="宋体"/>
                <w:szCs w:val="21"/>
              </w:rPr>
              <w:t>中央银行的</w:t>
            </w:r>
            <w:r>
              <w:rPr>
                <w:rFonts w:ascii="宋体" w:eastAsia="宋体" w:hAnsi="宋体" w:hint="eastAsia"/>
                <w:szCs w:val="21"/>
              </w:rPr>
              <w:t>独立性。</w:t>
            </w:r>
          </w:p>
        </w:tc>
        <w:tc>
          <w:tcPr>
            <w:tcW w:w="2185" w:type="dxa"/>
            <w:vAlign w:val="center"/>
          </w:tcPr>
          <w:p w:rsidR="009904EF" w:rsidRPr="0050422A" w:rsidRDefault="00174977" w:rsidP="0050422A">
            <w:pPr>
              <w:spacing w:line="300" w:lineRule="exact"/>
              <w:rPr>
                <w:rFonts w:ascii="宋体" w:eastAsia="宋体" w:hAnsi="宋体"/>
                <w:szCs w:val="21"/>
              </w:rPr>
            </w:pPr>
            <w:r>
              <w:rPr>
                <w:rFonts w:ascii="宋体" w:eastAsia="宋体" w:hAnsi="宋体"/>
                <w:szCs w:val="21"/>
              </w:rPr>
              <w:t>中央银行的独立性及与各方面的关系</w:t>
            </w:r>
            <w:r>
              <w:rPr>
                <w:rFonts w:ascii="宋体" w:eastAsia="宋体" w:hAnsi="宋体" w:hint="eastAsia"/>
                <w:szCs w:val="21"/>
              </w:rPr>
              <w:t>。</w:t>
            </w:r>
          </w:p>
        </w:tc>
      </w:tr>
      <w:tr w:rsidR="00B4006A" w:rsidRPr="00B75A41" w:rsidTr="0050422A">
        <w:trPr>
          <w:trHeight w:val="454"/>
          <w:jc w:val="center"/>
        </w:trPr>
        <w:tc>
          <w:tcPr>
            <w:tcW w:w="675" w:type="dxa"/>
            <w:vAlign w:val="center"/>
          </w:tcPr>
          <w:p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3</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第3章</w:t>
            </w:r>
          </w:p>
          <w:p w:rsidR="00B4006A" w:rsidRPr="0050422A" w:rsidRDefault="00F5222B" w:rsidP="0050422A">
            <w:pPr>
              <w:spacing w:line="300" w:lineRule="exact"/>
              <w:jc w:val="center"/>
              <w:rPr>
                <w:rFonts w:ascii="宋体" w:eastAsia="宋体" w:hAnsi="宋体"/>
                <w:szCs w:val="21"/>
              </w:rPr>
            </w:pPr>
            <w:r>
              <w:rPr>
                <w:rFonts w:ascii="宋体" w:eastAsia="宋体" w:hAnsi="宋体"/>
                <w:szCs w:val="21"/>
              </w:rPr>
              <w:t>中央银行业务活动的法规原则与资产负债表</w:t>
            </w:r>
          </w:p>
        </w:tc>
        <w:tc>
          <w:tcPr>
            <w:tcW w:w="3118" w:type="dxa"/>
            <w:vAlign w:val="center"/>
          </w:tcPr>
          <w:p w:rsidR="00B4006A" w:rsidRDefault="00F5222B" w:rsidP="0050422A">
            <w:pPr>
              <w:spacing w:line="300" w:lineRule="exact"/>
              <w:rPr>
                <w:rFonts w:ascii="宋体" w:eastAsia="宋体" w:hAnsi="宋体"/>
                <w:szCs w:val="21"/>
              </w:rPr>
            </w:pPr>
            <w:r>
              <w:rPr>
                <w:rFonts w:ascii="宋体" w:eastAsia="宋体" w:hAnsi="宋体"/>
                <w:szCs w:val="21"/>
              </w:rPr>
              <w:t>了解中央银行业务活动的法规原则</w:t>
            </w:r>
            <w:r w:rsidR="00756476">
              <w:rPr>
                <w:rFonts w:ascii="宋体" w:eastAsia="宋体" w:hAnsi="宋体" w:hint="eastAsia"/>
                <w:szCs w:val="21"/>
              </w:rPr>
              <w:t>与原则</w:t>
            </w:r>
            <w:r>
              <w:rPr>
                <w:rFonts w:ascii="宋体" w:eastAsia="宋体" w:hAnsi="宋体" w:hint="eastAsia"/>
                <w:szCs w:val="21"/>
              </w:rPr>
              <w:t>；</w:t>
            </w:r>
          </w:p>
          <w:p w:rsidR="00756476" w:rsidRDefault="00756476" w:rsidP="0050422A">
            <w:pPr>
              <w:spacing w:line="300" w:lineRule="exact"/>
              <w:rPr>
                <w:rFonts w:ascii="宋体" w:eastAsia="宋体" w:hAnsi="宋体"/>
                <w:szCs w:val="21"/>
              </w:rPr>
            </w:pPr>
            <w:r>
              <w:rPr>
                <w:rFonts w:ascii="宋体" w:eastAsia="宋体" w:hAnsi="宋体"/>
                <w:szCs w:val="21"/>
              </w:rPr>
              <w:t>了解中央银行的业务活动与一般分类</w:t>
            </w:r>
            <w:r>
              <w:rPr>
                <w:rFonts w:ascii="宋体" w:eastAsia="宋体" w:hAnsi="宋体" w:hint="eastAsia"/>
                <w:szCs w:val="21"/>
              </w:rPr>
              <w:t>；</w:t>
            </w:r>
          </w:p>
          <w:p w:rsidR="00F5222B" w:rsidRPr="0050422A" w:rsidRDefault="008739D8" w:rsidP="0050422A">
            <w:pPr>
              <w:spacing w:line="300" w:lineRule="exact"/>
              <w:rPr>
                <w:rFonts w:ascii="宋体" w:eastAsia="宋体" w:hAnsi="宋体"/>
                <w:szCs w:val="21"/>
              </w:rPr>
            </w:pPr>
            <w:r>
              <w:rPr>
                <w:rFonts w:ascii="宋体" w:eastAsia="宋体" w:hAnsi="宋体" w:hint="eastAsia"/>
                <w:szCs w:val="21"/>
              </w:rPr>
              <w:t>熟悉中央银行的资产负债表</w:t>
            </w:r>
            <w:r w:rsidR="00291D80">
              <w:rPr>
                <w:rFonts w:ascii="宋体" w:eastAsia="宋体" w:hAnsi="宋体" w:hint="eastAsia"/>
                <w:szCs w:val="21"/>
              </w:rPr>
              <w:t>。</w:t>
            </w:r>
          </w:p>
        </w:tc>
        <w:tc>
          <w:tcPr>
            <w:tcW w:w="2552" w:type="dxa"/>
            <w:vAlign w:val="center"/>
          </w:tcPr>
          <w:p w:rsidR="00B4006A" w:rsidRDefault="00291D80" w:rsidP="0050422A">
            <w:pPr>
              <w:spacing w:line="300" w:lineRule="exact"/>
              <w:rPr>
                <w:rFonts w:ascii="宋体" w:eastAsia="宋体" w:hAnsi="宋体"/>
                <w:szCs w:val="21"/>
              </w:rPr>
            </w:pPr>
            <w:r>
              <w:rPr>
                <w:rFonts w:ascii="宋体" w:eastAsia="宋体" w:hAnsi="宋体"/>
                <w:szCs w:val="21"/>
              </w:rPr>
              <w:t>中央银行业务活动的法律规范</w:t>
            </w:r>
            <w:r>
              <w:rPr>
                <w:rFonts w:ascii="宋体" w:eastAsia="宋体" w:hAnsi="宋体" w:hint="eastAsia"/>
                <w:szCs w:val="21"/>
              </w:rPr>
              <w:t>与一般原则；</w:t>
            </w:r>
          </w:p>
          <w:p w:rsidR="00291D80" w:rsidRDefault="00291D80" w:rsidP="0050422A">
            <w:pPr>
              <w:spacing w:line="300" w:lineRule="exact"/>
              <w:rPr>
                <w:rFonts w:ascii="宋体" w:eastAsia="宋体" w:hAnsi="宋体"/>
                <w:szCs w:val="21"/>
              </w:rPr>
            </w:pPr>
            <w:r>
              <w:rPr>
                <w:rFonts w:ascii="宋体" w:eastAsia="宋体" w:hAnsi="宋体"/>
                <w:szCs w:val="21"/>
              </w:rPr>
              <w:t>中央银行业务的活动</w:t>
            </w:r>
            <w:r>
              <w:rPr>
                <w:rFonts w:ascii="宋体" w:eastAsia="宋体" w:hAnsi="宋体" w:hint="eastAsia"/>
                <w:szCs w:val="21"/>
              </w:rPr>
              <w:t>；</w:t>
            </w:r>
          </w:p>
          <w:p w:rsidR="00291D80" w:rsidRPr="0050422A" w:rsidRDefault="00291D80" w:rsidP="0050422A">
            <w:pPr>
              <w:spacing w:line="300" w:lineRule="exact"/>
              <w:rPr>
                <w:rFonts w:ascii="宋体" w:eastAsia="宋体" w:hAnsi="宋体"/>
                <w:szCs w:val="21"/>
              </w:rPr>
            </w:pPr>
            <w:r>
              <w:rPr>
                <w:rFonts w:ascii="宋体" w:eastAsia="宋体" w:hAnsi="宋体" w:hint="eastAsia"/>
                <w:szCs w:val="21"/>
              </w:rPr>
              <w:t>中央银行的资产负债表。</w:t>
            </w:r>
          </w:p>
        </w:tc>
        <w:tc>
          <w:tcPr>
            <w:tcW w:w="2185" w:type="dxa"/>
            <w:vAlign w:val="center"/>
          </w:tcPr>
          <w:p w:rsidR="00291D80" w:rsidRPr="0050422A" w:rsidRDefault="00291D80" w:rsidP="00F5222B">
            <w:pPr>
              <w:spacing w:line="300" w:lineRule="exact"/>
              <w:rPr>
                <w:rFonts w:ascii="宋体" w:eastAsia="宋体" w:hAnsi="宋体"/>
                <w:szCs w:val="21"/>
              </w:rPr>
            </w:pPr>
            <w:r>
              <w:rPr>
                <w:rFonts w:ascii="宋体" w:eastAsia="宋体" w:hAnsi="宋体" w:hint="eastAsia"/>
                <w:szCs w:val="21"/>
              </w:rPr>
              <w:t>中央银行的资产负债表。</w:t>
            </w:r>
          </w:p>
        </w:tc>
      </w:tr>
      <w:tr w:rsidR="00B4006A" w:rsidRPr="00B75A41" w:rsidTr="0050422A">
        <w:trPr>
          <w:trHeight w:val="454"/>
          <w:jc w:val="center"/>
        </w:trPr>
        <w:tc>
          <w:tcPr>
            <w:tcW w:w="675" w:type="dxa"/>
            <w:vAlign w:val="center"/>
          </w:tcPr>
          <w:p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4</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第4章  </w:t>
            </w:r>
          </w:p>
          <w:p w:rsidR="00B4006A" w:rsidRPr="0050422A" w:rsidRDefault="00291D80" w:rsidP="0050422A">
            <w:pPr>
              <w:spacing w:line="300" w:lineRule="exact"/>
              <w:jc w:val="center"/>
              <w:rPr>
                <w:rFonts w:ascii="宋体" w:eastAsia="宋体" w:hAnsi="宋体"/>
                <w:szCs w:val="21"/>
              </w:rPr>
            </w:pPr>
            <w:r>
              <w:rPr>
                <w:rFonts w:ascii="宋体" w:eastAsia="宋体" w:hAnsi="宋体"/>
                <w:szCs w:val="21"/>
              </w:rPr>
              <w:t>中央银行的负债业务</w:t>
            </w:r>
          </w:p>
        </w:tc>
        <w:tc>
          <w:tcPr>
            <w:tcW w:w="3118" w:type="dxa"/>
            <w:vAlign w:val="center"/>
          </w:tcPr>
          <w:p w:rsidR="00C91075" w:rsidRDefault="00C91075" w:rsidP="00AA58B9">
            <w:pPr>
              <w:spacing w:line="300" w:lineRule="exact"/>
              <w:rPr>
                <w:rFonts w:ascii="宋体" w:eastAsia="宋体" w:hAnsi="宋体"/>
                <w:szCs w:val="21"/>
              </w:rPr>
            </w:pPr>
            <w:r>
              <w:rPr>
                <w:rFonts w:ascii="宋体" w:eastAsia="宋体" w:hAnsi="宋体"/>
                <w:szCs w:val="21"/>
              </w:rPr>
              <w:t>理解中央银行的存款业务</w:t>
            </w:r>
            <w:r>
              <w:rPr>
                <w:rFonts w:ascii="宋体" w:eastAsia="宋体" w:hAnsi="宋体" w:hint="eastAsia"/>
                <w:szCs w:val="21"/>
              </w:rPr>
              <w:t>、货币发行业务、其他负债业务；</w:t>
            </w:r>
          </w:p>
          <w:p w:rsidR="00C91075" w:rsidRPr="0050422A" w:rsidRDefault="00C91075" w:rsidP="00AA58B9">
            <w:pPr>
              <w:spacing w:line="300" w:lineRule="exact"/>
              <w:rPr>
                <w:rFonts w:ascii="宋体" w:eastAsia="宋体" w:hAnsi="宋体"/>
                <w:szCs w:val="21"/>
              </w:rPr>
            </w:pPr>
            <w:r>
              <w:rPr>
                <w:rFonts w:ascii="宋体" w:eastAsia="宋体" w:hAnsi="宋体"/>
                <w:szCs w:val="21"/>
              </w:rPr>
              <w:t>了解中央银行负债结构</w:t>
            </w:r>
            <w:r>
              <w:rPr>
                <w:rFonts w:ascii="宋体" w:eastAsia="宋体" w:hAnsi="宋体" w:hint="eastAsia"/>
                <w:szCs w:val="21"/>
              </w:rPr>
              <w:t>。</w:t>
            </w:r>
          </w:p>
        </w:tc>
        <w:tc>
          <w:tcPr>
            <w:tcW w:w="2552" w:type="dxa"/>
            <w:vAlign w:val="center"/>
          </w:tcPr>
          <w:p w:rsidR="00291D80" w:rsidRDefault="00C50CA7" w:rsidP="00291D80">
            <w:pPr>
              <w:spacing w:line="300" w:lineRule="exact"/>
              <w:rPr>
                <w:rFonts w:ascii="宋体" w:eastAsia="宋体" w:hAnsi="宋体"/>
                <w:szCs w:val="21"/>
              </w:rPr>
            </w:pPr>
            <w:r>
              <w:rPr>
                <w:rFonts w:ascii="宋体" w:eastAsia="宋体" w:hAnsi="宋体" w:hint="eastAsia"/>
                <w:szCs w:val="21"/>
              </w:rPr>
              <w:t>中央银行的存款业务；</w:t>
            </w:r>
          </w:p>
          <w:p w:rsidR="00C50CA7" w:rsidRDefault="00C50CA7" w:rsidP="00291D80">
            <w:pPr>
              <w:spacing w:line="300" w:lineRule="exact"/>
              <w:rPr>
                <w:rFonts w:ascii="宋体" w:eastAsia="宋体" w:hAnsi="宋体"/>
                <w:szCs w:val="21"/>
              </w:rPr>
            </w:pPr>
            <w:r>
              <w:rPr>
                <w:rFonts w:ascii="宋体" w:eastAsia="宋体" w:hAnsi="宋体"/>
                <w:szCs w:val="21"/>
              </w:rPr>
              <w:t>中央银行的发行业务</w:t>
            </w:r>
            <w:r>
              <w:rPr>
                <w:rFonts w:ascii="宋体" w:eastAsia="宋体" w:hAnsi="宋体" w:hint="eastAsia"/>
                <w:szCs w:val="21"/>
              </w:rPr>
              <w:t>；</w:t>
            </w:r>
          </w:p>
          <w:p w:rsidR="00B4006A" w:rsidRPr="0050422A" w:rsidRDefault="00C50CA7" w:rsidP="00AA58B9">
            <w:pPr>
              <w:spacing w:line="300" w:lineRule="exact"/>
              <w:rPr>
                <w:rFonts w:ascii="宋体" w:eastAsia="宋体" w:hAnsi="宋体"/>
                <w:szCs w:val="21"/>
              </w:rPr>
            </w:pPr>
            <w:r>
              <w:rPr>
                <w:rFonts w:ascii="宋体" w:eastAsia="宋体" w:hAnsi="宋体"/>
                <w:szCs w:val="21"/>
              </w:rPr>
              <w:t>中央银行的其他负债业务</w:t>
            </w:r>
            <w:r>
              <w:rPr>
                <w:rFonts w:ascii="宋体" w:eastAsia="宋体" w:hAnsi="宋体" w:hint="eastAsia"/>
                <w:szCs w:val="21"/>
              </w:rPr>
              <w:t>。</w:t>
            </w:r>
          </w:p>
        </w:tc>
        <w:tc>
          <w:tcPr>
            <w:tcW w:w="2185" w:type="dxa"/>
            <w:vAlign w:val="center"/>
          </w:tcPr>
          <w:p w:rsidR="00B4006A" w:rsidRPr="0050422A" w:rsidRDefault="00C50CA7" w:rsidP="00AA58B9">
            <w:pPr>
              <w:spacing w:line="300" w:lineRule="exact"/>
              <w:rPr>
                <w:rFonts w:ascii="宋体" w:eastAsia="宋体" w:hAnsi="宋体"/>
                <w:szCs w:val="21"/>
              </w:rPr>
            </w:pPr>
            <w:r>
              <w:rPr>
                <w:rFonts w:ascii="宋体" w:eastAsia="宋体" w:hAnsi="宋体"/>
                <w:szCs w:val="21"/>
              </w:rPr>
              <w:t>中央银行负债结构</w:t>
            </w:r>
            <w:r>
              <w:rPr>
                <w:rFonts w:ascii="宋体" w:eastAsia="宋体" w:hAnsi="宋体" w:hint="eastAsia"/>
                <w:szCs w:val="21"/>
              </w:rPr>
              <w:t>。</w:t>
            </w:r>
          </w:p>
        </w:tc>
      </w:tr>
      <w:tr w:rsidR="00B4006A" w:rsidRPr="00B75A41" w:rsidTr="0050422A">
        <w:trPr>
          <w:trHeight w:val="454"/>
          <w:jc w:val="center"/>
        </w:trPr>
        <w:tc>
          <w:tcPr>
            <w:tcW w:w="675" w:type="dxa"/>
            <w:vAlign w:val="center"/>
          </w:tcPr>
          <w:p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5</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第5章  </w:t>
            </w:r>
          </w:p>
          <w:p w:rsidR="00B4006A" w:rsidRPr="0050422A" w:rsidRDefault="00C50CA7" w:rsidP="0050422A">
            <w:pPr>
              <w:spacing w:line="300" w:lineRule="exact"/>
              <w:jc w:val="center"/>
              <w:rPr>
                <w:rFonts w:ascii="宋体" w:eastAsia="宋体" w:hAnsi="宋体"/>
                <w:szCs w:val="21"/>
              </w:rPr>
            </w:pPr>
            <w:r>
              <w:rPr>
                <w:rFonts w:ascii="宋体" w:eastAsia="宋体" w:hAnsi="宋体"/>
                <w:szCs w:val="21"/>
              </w:rPr>
              <w:t>中央银行的资产业务</w:t>
            </w:r>
          </w:p>
        </w:tc>
        <w:tc>
          <w:tcPr>
            <w:tcW w:w="3118" w:type="dxa"/>
            <w:vAlign w:val="center"/>
          </w:tcPr>
          <w:p w:rsidR="00B4006A" w:rsidRDefault="0078001F" w:rsidP="00AA58B9">
            <w:pPr>
              <w:spacing w:line="300" w:lineRule="exact"/>
              <w:rPr>
                <w:rFonts w:ascii="宋体" w:eastAsia="宋体" w:hAnsi="宋体"/>
                <w:szCs w:val="21"/>
              </w:rPr>
            </w:pPr>
            <w:r>
              <w:rPr>
                <w:rFonts w:ascii="宋体" w:eastAsia="宋体" w:hAnsi="宋体" w:hint="eastAsia"/>
                <w:szCs w:val="21"/>
              </w:rPr>
              <w:t>熟悉中央银行的再贴现与贷款业务；</w:t>
            </w:r>
          </w:p>
          <w:p w:rsidR="0078001F" w:rsidRDefault="0078001F" w:rsidP="00AA58B9">
            <w:pPr>
              <w:spacing w:line="300" w:lineRule="exact"/>
              <w:rPr>
                <w:rFonts w:ascii="宋体" w:eastAsia="宋体" w:hAnsi="宋体"/>
                <w:szCs w:val="21"/>
              </w:rPr>
            </w:pPr>
            <w:r>
              <w:rPr>
                <w:rFonts w:ascii="宋体" w:eastAsia="宋体" w:hAnsi="宋体" w:hint="eastAsia"/>
                <w:szCs w:val="21"/>
              </w:rPr>
              <w:t>理解中央银行的证券买卖业务；</w:t>
            </w:r>
          </w:p>
          <w:p w:rsidR="0078001F" w:rsidRDefault="0078001F" w:rsidP="00AA58B9">
            <w:pPr>
              <w:spacing w:line="300" w:lineRule="exact"/>
              <w:rPr>
                <w:rFonts w:ascii="宋体" w:eastAsia="宋体" w:hAnsi="宋体"/>
                <w:szCs w:val="21"/>
              </w:rPr>
            </w:pPr>
            <w:r>
              <w:rPr>
                <w:rFonts w:ascii="宋体" w:eastAsia="宋体" w:hAnsi="宋体"/>
                <w:szCs w:val="21"/>
              </w:rPr>
              <w:t>理解中央银行的黄金外汇储备业务</w:t>
            </w:r>
            <w:r>
              <w:rPr>
                <w:rFonts w:ascii="宋体" w:eastAsia="宋体" w:hAnsi="宋体" w:hint="eastAsia"/>
                <w:szCs w:val="21"/>
              </w:rPr>
              <w:t>；</w:t>
            </w:r>
          </w:p>
          <w:p w:rsidR="0078001F" w:rsidRPr="0050422A" w:rsidRDefault="0078001F" w:rsidP="00AA58B9">
            <w:pPr>
              <w:spacing w:line="300" w:lineRule="exact"/>
              <w:rPr>
                <w:rFonts w:ascii="宋体" w:eastAsia="宋体" w:hAnsi="宋体"/>
                <w:szCs w:val="21"/>
              </w:rPr>
            </w:pPr>
            <w:r>
              <w:rPr>
                <w:rFonts w:ascii="宋体" w:eastAsia="宋体" w:hAnsi="宋体"/>
                <w:szCs w:val="21"/>
              </w:rPr>
              <w:t>了解中央银行资产结构</w:t>
            </w:r>
            <w:r>
              <w:rPr>
                <w:rFonts w:ascii="宋体" w:eastAsia="宋体" w:hAnsi="宋体" w:hint="eastAsia"/>
                <w:szCs w:val="21"/>
              </w:rPr>
              <w:t>。</w:t>
            </w:r>
          </w:p>
        </w:tc>
        <w:tc>
          <w:tcPr>
            <w:tcW w:w="2552" w:type="dxa"/>
            <w:vAlign w:val="center"/>
          </w:tcPr>
          <w:p w:rsidR="0078001F" w:rsidRPr="0078001F" w:rsidRDefault="0078001F" w:rsidP="0078001F">
            <w:pPr>
              <w:spacing w:line="300" w:lineRule="exact"/>
              <w:rPr>
                <w:rFonts w:ascii="宋体" w:eastAsia="宋体" w:hAnsi="宋体"/>
                <w:szCs w:val="21"/>
              </w:rPr>
            </w:pPr>
            <w:r w:rsidRPr="0078001F">
              <w:rPr>
                <w:rFonts w:ascii="宋体" w:eastAsia="宋体" w:hAnsi="宋体" w:hint="eastAsia"/>
                <w:szCs w:val="21"/>
              </w:rPr>
              <w:t>再贴现业务</w:t>
            </w:r>
            <w:r>
              <w:rPr>
                <w:rFonts w:ascii="宋体" w:eastAsia="宋体" w:hAnsi="宋体" w:hint="eastAsia"/>
                <w:szCs w:val="21"/>
              </w:rPr>
              <w:t>；</w:t>
            </w:r>
          </w:p>
          <w:p w:rsidR="0078001F" w:rsidRPr="0078001F" w:rsidRDefault="0078001F" w:rsidP="0078001F">
            <w:pPr>
              <w:spacing w:line="300" w:lineRule="exact"/>
              <w:rPr>
                <w:rFonts w:ascii="宋体" w:eastAsia="宋体" w:hAnsi="宋体"/>
                <w:szCs w:val="21"/>
              </w:rPr>
            </w:pPr>
            <w:r w:rsidRPr="0078001F">
              <w:rPr>
                <w:rFonts w:ascii="宋体" w:eastAsia="宋体" w:hAnsi="宋体" w:hint="eastAsia"/>
                <w:szCs w:val="21"/>
              </w:rPr>
              <w:t>贷款业务</w:t>
            </w:r>
            <w:r>
              <w:rPr>
                <w:rFonts w:ascii="宋体" w:eastAsia="宋体" w:hAnsi="宋体" w:hint="eastAsia"/>
                <w:szCs w:val="21"/>
              </w:rPr>
              <w:t>；</w:t>
            </w:r>
          </w:p>
          <w:p w:rsidR="0078001F" w:rsidRPr="0078001F" w:rsidRDefault="0078001F" w:rsidP="0078001F">
            <w:pPr>
              <w:spacing w:line="300" w:lineRule="exact"/>
              <w:rPr>
                <w:rFonts w:ascii="宋体" w:eastAsia="宋体" w:hAnsi="宋体"/>
                <w:szCs w:val="21"/>
              </w:rPr>
            </w:pPr>
            <w:r w:rsidRPr="0078001F">
              <w:rPr>
                <w:rFonts w:ascii="宋体" w:eastAsia="宋体" w:hAnsi="宋体" w:hint="eastAsia"/>
                <w:szCs w:val="21"/>
              </w:rPr>
              <w:t>证券买卖业务</w:t>
            </w:r>
            <w:r>
              <w:rPr>
                <w:rFonts w:ascii="宋体" w:eastAsia="宋体" w:hAnsi="宋体" w:hint="eastAsia"/>
                <w:szCs w:val="21"/>
              </w:rPr>
              <w:t>；</w:t>
            </w:r>
          </w:p>
          <w:p w:rsidR="00B4006A" w:rsidRPr="0050422A" w:rsidRDefault="0078001F" w:rsidP="0078001F">
            <w:pPr>
              <w:spacing w:line="300" w:lineRule="exact"/>
              <w:rPr>
                <w:rFonts w:ascii="宋体" w:eastAsia="宋体" w:hAnsi="宋体"/>
                <w:szCs w:val="21"/>
              </w:rPr>
            </w:pPr>
            <w:r w:rsidRPr="0078001F">
              <w:rPr>
                <w:rFonts w:ascii="宋体" w:eastAsia="宋体" w:hAnsi="宋体" w:hint="eastAsia"/>
                <w:szCs w:val="21"/>
              </w:rPr>
              <w:t>黄金外汇储备业务</w:t>
            </w:r>
            <w:r>
              <w:rPr>
                <w:rFonts w:ascii="宋体" w:eastAsia="宋体" w:hAnsi="宋体" w:hint="eastAsia"/>
                <w:szCs w:val="21"/>
              </w:rPr>
              <w:t>；</w:t>
            </w:r>
          </w:p>
        </w:tc>
        <w:tc>
          <w:tcPr>
            <w:tcW w:w="2185" w:type="dxa"/>
            <w:vAlign w:val="center"/>
          </w:tcPr>
          <w:p w:rsidR="00B4006A" w:rsidRDefault="0078001F" w:rsidP="00AA58B9">
            <w:pPr>
              <w:spacing w:line="300" w:lineRule="exact"/>
              <w:rPr>
                <w:rFonts w:ascii="宋体" w:eastAsia="宋体" w:hAnsi="宋体"/>
                <w:szCs w:val="21"/>
              </w:rPr>
            </w:pPr>
            <w:r>
              <w:rPr>
                <w:rFonts w:ascii="宋体" w:eastAsia="宋体" w:hAnsi="宋体" w:hint="eastAsia"/>
                <w:szCs w:val="21"/>
              </w:rPr>
              <w:t>再贴现业务；</w:t>
            </w:r>
          </w:p>
          <w:p w:rsidR="0078001F" w:rsidRDefault="005F01DA" w:rsidP="00AA58B9">
            <w:pPr>
              <w:spacing w:line="300" w:lineRule="exact"/>
              <w:rPr>
                <w:rFonts w:ascii="宋体" w:eastAsia="宋体" w:hAnsi="宋体"/>
                <w:szCs w:val="21"/>
              </w:rPr>
            </w:pPr>
            <w:r>
              <w:rPr>
                <w:rFonts w:ascii="宋体" w:eastAsia="宋体" w:hAnsi="宋体" w:hint="eastAsia"/>
                <w:szCs w:val="21"/>
              </w:rPr>
              <w:t>证券买卖业务；</w:t>
            </w:r>
          </w:p>
          <w:p w:rsidR="0078001F" w:rsidRPr="0050422A" w:rsidRDefault="005F01DA" w:rsidP="00AA58B9">
            <w:pPr>
              <w:spacing w:line="300" w:lineRule="exact"/>
              <w:rPr>
                <w:rFonts w:ascii="宋体" w:eastAsia="宋体" w:hAnsi="宋体"/>
                <w:szCs w:val="21"/>
              </w:rPr>
            </w:pPr>
            <w:r>
              <w:rPr>
                <w:rFonts w:ascii="宋体" w:eastAsia="宋体" w:hAnsi="宋体"/>
                <w:szCs w:val="21"/>
              </w:rPr>
              <w:t>中央银行资产结构</w:t>
            </w:r>
            <w:r>
              <w:rPr>
                <w:rFonts w:ascii="宋体" w:eastAsia="宋体" w:hAnsi="宋体" w:hint="eastAsia"/>
                <w:szCs w:val="21"/>
              </w:rPr>
              <w:t>。</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lastRenderedPageBreak/>
              <w:t>6</w:t>
            </w:r>
          </w:p>
        </w:tc>
        <w:tc>
          <w:tcPr>
            <w:tcW w:w="1571" w:type="dxa"/>
            <w:vAlign w:val="center"/>
          </w:tcPr>
          <w:p w:rsidR="0050422A"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第6章 </w:t>
            </w:r>
            <w:r w:rsidRPr="0050422A">
              <w:rPr>
                <w:rFonts w:ascii="宋体" w:eastAsia="宋体" w:hAnsi="宋体"/>
                <w:szCs w:val="21"/>
              </w:rPr>
              <w:t xml:space="preserve"> </w:t>
            </w:r>
          </w:p>
          <w:p w:rsidR="00424777" w:rsidRPr="0050422A" w:rsidRDefault="005F01DA" w:rsidP="005F01DA">
            <w:pPr>
              <w:spacing w:line="300" w:lineRule="exact"/>
              <w:jc w:val="center"/>
              <w:rPr>
                <w:rFonts w:ascii="宋体" w:eastAsia="宋体" w:hAnsi="宋体"/>
                <w:szCs w:val="21"/>
              </w:rPr>
            </w:pPr>
            <w:r>
              <w:rPr>
                <w:rFonts w:ascii="宋体" w:eastAsia="宋体" w:hAnsi="宋体"/>
                <w:szCs w:val="21"/>
              </w:rPr>
              <w:t>中央银行的支付清算服务</w:t>
            </w:r>
          </w:p>
        </w:tc>
        <w:tc>
          <w:tcPr>
            <w:tcW w:w="3118" w:type="dxa"/>
            <w:vAlign w:val="center"/>
          </w:tcPr>
          <w:p w:rsidR="00424777" w:rsidRDefault="001A45EF" w:rsidP="00FB2123">
            <w:pPr>
              <w:spacing w:line="300" w:lineRule="exact"/>
              <w:rPr>
                <w:rFonts w:ascii="宋体" w:eastAsia="宋体" w:hAnsi="宋体"/>
                <w:szCs w:val="21"/>
              </w:rPr>
            </w:pPr>
            <w:r>
              <w:rPr>
                <w:rFonts w:ascii="宋体" w:eastAsia="宋体" w:hAnsi="宋体"/>
                <w:szCs w:val="21"/>
              </w:rPr>
              <w:t>了解中央银行支付清算服务的产生与发展</w:t>
            </w:r>
            <w:r>
              <w:rPr>
                <w:rFonts w:ascii="宋体" w:eastAsia="宋体" w:hAnsi="宋体" w:hint="eastAsia"/>
                <w:szCs w:val="21"/>
              </w:rPr>
              <w:t>；</w:t>
            </w:r>
          </w:p>
          <w:p w:rsidR="001A45EF" w:rsidRDefault="001A45EF" w:rsidP="00FB2123">
            <w:pPr>
              <w:spacing w:line="300" w:lineRule="exact"/>
              <w:rPr>
                <w:rFonts w:ascii="宋体" w:eastAsia="宋体" w:hAnsi="宋体"/>
                <w:szCs w:val="21"/>
              </w:rPr>
            </w:pPr>
            <w:r>
              <w:rPr>
                <w:rFonts w:ascii="宋体" w:eastAsia="宋体" w:hAnsi="宋体"/>
                <w:szCs w:val="21"/>
              </w:rPr>
              <w:t>了解支付服务组织及支付工具</w:t>
            </w:r>
            <w:r>
              <w:rPr>
                <w:rFonts w:ascii="宋体" w:eastAsia="宋体" w:hAnsi="宋体" w:hint="eastAsia"/>
                <w:szCs w:val="21"/>
              </w:rPr>
              <w:t>；</w:t>
            </w:r>
          </w:p>
          <w:p w:rsidR="001A45EF" w:rsidRDefault="001A45EF" w:rsidP="00FB2123">
            <w:pPr>
              <w:spacing w:line="300" w:lineRule="exact"/>
              <w:rPr>
                <w:rFonts w:ascii="宋体" w:eastAsia="宋体" w:hAnsi="宋体"/>
                <w:szCs w:val="21"/>
              </w:rPr>
            </w:pPr>
            <w:r>
              <w:rPr>
                <w:rFonts w:ascii="宋体" w:eastAsia="宋体" w:hAnsi="宋体"/>
                <w:szCs w:val="21"/>
              </w:rPr>
              <w:t>了解支付系统及其运营</w:t>
            </w:r>
            <w:r>
              <w:rPr>
                <w:rFonts w:ascii="宋体" w:eastAsia="宋体" w:hAnsi="宋体" w:hint="eastAsia"/>
                <w:szCs w:val="21"/>
              </w:rPr>
              <w:t>；</w:t>
            </w:r>
          </w:p>
          <w:p w:rsidR="001A45EF" w:rsidRPr="0050422A" w:rsidRDefault="001A45EF" w:rsidP="00FB2123">
            <w:pPr>
              <w:spacing w:line="300" w:lineRule="exact"/>
              <w:rPr>
                <w:rFonts w:ascii="宋体" w:eastAsia="宋体" w:hAnsi="宋体"/>
                <w:szCs w:val="21"/>
              </w:rPr>
            </w:pPr>
            <w:r>
              <w:rPr>
                <w:rFonts w:ascii="宋体" w:eastAsia="宋体" w:hAnsi="宋体"/>
                <w:szCs w:val="21"/>
              </w:rPr>
              <w:t>了解支付体系的监管与国际合作</w:t>
            </w:r>
            <w:r>
              <w:rPr>
                <w:rFonts w:ascii="宋体" w:eastAsia="宋体" w:hAnsi="宋体" w:hint="eastAsia"/>
                <w:szCs w:val="21"/>
              </w:rPr>
              <w:t>。</w:t>
            </w:r>
          </w:p>
        </w:tc>
        <w:tc>
          <w:tcPr>
            <w:tcW w:w="2552" w:type="dxa"/>
            <w:vAlign w:val="center"/>
          </w:tcPr>
          <w:p w:rsidR="00F00BDC" w:rsidRDefault="001A45EF" w:rsidP="00F00BDC">
            <w:pPr>
              <w:spacing w:line="300" w:lineRule="exact"/>
              <w:rPr>
                <w:rFonts w:ascii="宋体" w:eastAsia="宋体" w:hAnsi="宋体"/>
                <w:szCs w:val="21"/>
              </w:rPr>
            </w:pPr>
            <w:r>
              <w:rPr>
                <w:rFonts w:ascii="宋体" w:eastAsia="宋体" w:hAnsi="宋体"/>
                <w:szCs w:val="21"/>
              </w:rPr>
              <w:t>中央银行支付清算服务的含义</w:t>
            </w:r>
            <w:r>
              <w:rPr>
                <w:rFonts w:ascii="宋体" w:eastAsia="宋体" w:hAnsi="宋体" w:hint="eastAsia"/>
                <w:szCs w:val="21"/>
              </w:rPr>
              <w:t>；</w:t>
            </w:r>
          </w:p>
          <w:p w:rsidR="001A45EF" w:rsidRDefault="001A45EF" w:rsidP="00F00BDC">
            <w:pPr>
              <w:spacing w:line="300" w:lineRule="exact"/>
              <w:rPr>
                <w:rFonts w:ascii="宋体" w:eastAsia="宋体" w:hAnsi="宋体"/>
                <w:szCs w:val="21"/>
              </w:rPr>
            </w:pPr>
            <w:r>
              <w:rPr>
                <w:rFonts w:ascii="宋体" w:eastAsia="宋体" w:hAnsi="宋体"/>
                <w:szCs w:val="21"/>
              </w:rPr>
              <w:t>现代支付体系及其构成</w:t>
            </w:r>
            <w:r>
              <w:rPr>
                <w:rFonts w:ascii="宋体" w:eastAsia="宋体" w:hAnsi="宋体" w:hint="eastAsia"/>
                <w:szCs w:val="21"/>
              </w:rPr>
              <w:t>；</w:t>
            </w:r>
          </w:p>
          <w:p w:rsidR="001A45EF" w:rsidRDefault="001A45EF" w:rsidP="00F00BDC">
            <w:pPr>
              <w:spacing w:line="300" w:lineRule="exact"/>
              <w:rPr>
                <w:rFonts w:ascii="宋体" w:eastAsia="宋体" w:hAnsi="宋体"/>
                <w:szCs w:val="21"/>
              </w:rPr>
            </w:pPr>
            <w:r>
              <w:rPr>
                <w:rFonts w:ascii="宋体" w:eastAsia="宋体" w:hAnsi="宋体"/>
                <w:szCs w:val="21"/>
              </w:rPr>
              <w:t>支付服务组织</w:t>
            </w:r>
            <w:r>
              <w:rPr>
                <w:rFonts w:ascii="宋体" w:eastAsia="宋体" w:hAnsi="宋体" w:hint="eastAsia"/>
                <w:szCs w:val="21"/>
              </w:rPr>
              <w:t>、</w:t>
            </w:r>
            <w:r>
              <w:rPr>
                <w:rFonts w:ascii="宋体" w:eastAsia="宋体" w:hAnsi="宋体"/>
                <w:szCs w:val="21"/>
              </w:rPr>
              <w:t>支付工具</w:t>
            </w:r>
            <w:r>
              <w:rPr>
                <w:rFonts w:ascii="宋体" w:eastAsia="宋体" w:hAnsi="宋体" w:hint="eastAsia"/>
                <w:szCs w:val="21"/>
              </w:rPr>
              <w:t>；</w:t>
            </w:r>
          </w:p>
          <w:p w:rsidR="00424777" w:rsidRPr="0050422A" w:rsidRDefault="001A45EF" w:rsidP="00FB2123">
            <w:pPr>
              <w:spacing w:line="300" w:lineRule="exact"/>
              <w:rPr>
                <w:rFonts w:ascii="宋体" w:eastAsia="宋体" w:hAnsi="宋体"/>
                <w:szCs w:val="21"/>
              </w:rPr>
            </w:pPr>
            <w:r>
              <w:rPr>
                <w:rFonts w:ascii="宋体" w:eastAsia="宋体" w:hAnsi="宋体" w:hint="eastAsia"/>
                <w:szCs w:val="21"/>
              </w:rPr>
              <w:t>支付系统及其运营；</w:t>
            </w:r>
          </w:p>
        </w:tc>
        <w:tc>
          <w:tcPr>
            <w:tcW w:w="2185" w:type="dxa"/>
            <w:vAlign w:val="center"/>
          </w:tcPr>
          <w:p w:rsidR="00291B42" w:rsidRDefault="00291B42" w:rsidP="00FB2123">
            <w:pPr>
              <w:spacing w:line="300" w:lineRule="exact"/>
              <w:rPr>
                <w:rFonts w:ascii="宋体" w:eastAsia="宋体" w:hAnsi="宋体"/>
                <w:szCs w:val="21"/>
              </w:rPr>
            </w:pPr>
            <w:r>
              <w:rPr>
                <w:rFonts w:ascii="宋体" w:eastAsia="宋体" w:hAnsi="宋体"/>
                <w:szCs w:val="21"/>
              </w:rPr>
              <w:t>支付组织及支付工具</w:t>
            </w:r>
            <w:r>
              <w:rPr>
                <w:rFonts w:ascii="宋体" w:eastAsia="宋体" w:hAnsi="宋体" w:hint="eastAsia"/>
                <w:szCs w:val="21"/>
              </w:rPr>
              <w:t>；</w:t>
            </w:r>
          </w:p>
          <w:p w:rsidR="00424777" w:rsidRDefault="001A45EF" w:rsidP="00FB2123">
            <w:pPr>
              <w:spacing w:line="300" w:lineRule="exact"/>
              <w:rPr>
                <w:rFonts w:ascii="宋体" w:eastAsia="宋体" w:hAnsi="宋体"/>
                <w:szCs w:val="21"/>
              </w:rPr>
            </w:pPr>
            <w:r>
              <w:rPr>
                <w:rFonts w:ascii="宋体" w:eastAsia="宋体" w:hAnsi="宋体"/>
                <w:szCs w:val="21"/>
              </w:rPr>
              <w:t>中国的支付系统</w:t>
            </w:r>
            <w:r>
              <w:rPr>
                <w:rFonts w:ascii="宋体" w:eastAsia="宋体" w:hAnsi="宋体" w:hint="eastAsia"/>
                <w:szCs w:val="21"/>
              </w:rPr>
              <w:t>；</w:t>
            </w:r>
          </w:p>
          <w:p w:rsidR="00291B42" w:rsidRPr="0050422A" w:rsidRDefault="00291B42" w:rsidP="00FB2123">
            <w:pPr>
              <w:spacing w:line="300" w:lineRule="exact"/>
              <w:rPr>
                <w:rFonts w:ascii="宋体" w:eastAsia="宋体" w:hAnsi="宋体"/>
                <w:szCs w:val="21"/>
              </w:rPr>
            </w:pPr>
            <w:r>
              <w:rPr>
                <w:rFonts w:ascii="宋体" w:eastAsia="宋体" w:hAnsi="宋体"/>
                <w:szCs w:val="21"/>
              </w:rPr>
              <w:t>若干国家的支付系统和几个主要的国际性支付系统</w:t>
            </w:r>
            <w:r>
              <w:rPr>
                <w:rFonts w:ascii="宋体" w:eastAsia="宋体" w:hAnsi="宋体" w:hint="eastAsia"/>
                <w:szCs w:val="21"/>
              </w:rPr>
              <w:t>。</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7</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第7章  </w:t>
            </w:r>
          </w:p>
          <w:p w:rsidR="00424777" w:rsidRPr="0050422A" w:rsidRDefault="00291B42" w:rsidP="0050422A">
            <w:pPr>
              <w:spacing w:line="300" w:lineRule="exact"/>
              <w:jc w:val="center"/>
              <w:rPr>
                <w:rFonts w:ascii="宋体" w:eastAsia="宋体" w:hAnsi="宋体"/>
                <w:szCs w:val="21"/>
              </w:rPr>
            </w:pPr>
            <w:r>
              <w:rPr>
                <w:rFonts w:ascii="宋体" w:eastAsia="宋体" w:hAnsi="宋体"/>
                <w:szCs w:val="21"/>
              </w:rPr>
              <w:t>中央银行的其他主要业务</w:t>
            </w:r>
          </w:p>
        </w:tc>
        <w:tc>
          <w:tcPr>
            <w:tcW w:w="3118" w:type="dxa"/>
            <w:vAlign w:val="center"/>
          </w:tcPr>
          <w:p w:rsidR="00450A92" w:rsidRDefault="00291B42" w:rsidP="00FB2123">
            <w:pPr>
              <w:spacing w:line="300" w:lineRule="exact"/>
              <w:rPr>
                <w:rFonts w:ascii="宋体" w:eastAsia="宋体" w:hAnsi="宋体"/>
                <w:szCs w:val="21"/>
              </w:rPr>
            </w:pPr>
            <w:r>
              <w:rPr>
                <w:rFonts w:ascii="宋体" w:eastAsia="宋体" w:hAnsi="宋体"/>
                <w:szCs w:val="21"/>
              </w:rPr>
              <w:t>熟悉中央银行经理国库业务</w:t>
            </w:r>
            <w:r>
              <w:rPr>
                <w:rFonts w:ascii="宋体" w:eastAsia="宋体" w:hAnsi="宋体" w:hint="eastAsia"/>
                <w:szCs w:val="21"/>
              </w:rPr>
              <w:t>、会计业务</w:t>
            </w:r>
            <w:r w:rsidR="00450A92">
              <w:rPr>
                <w:rFonts w:ascii="宋体" w:eastAsia="宋体" w:hAnsi="宋体" w:hint="eastAsia"/>
                <w:szCs w:val="21"/>
              </w:rPr>
              <w:t>；</w:t>
            </w:r>
          </w:p>
          <w:p w:rsidR="00291B42" w:rsidRPr="0050422A" w:rsidRDefault="00450A92" w:rsidP="00FB2123">
            <w:pPr>
              <w:spacing w:line="300" w:lineRule="exact"/>
              <w:rPr>
                <w:rFonts w:ascii="宋体" w:eastAsia="宋体" w:hAnsi="宋体"/>
                <w:szCs w:val="21"/>
              </w:rPr>
            </w:pPr>
            <w:r>
              <w:rPr>
                <w:rFonts w:ascii="宋体" w:eastAsia="宋体" w:hAnsi="宋体"/>
                <w:szCs w:val="21"/>
              </w:rPr>
              <w:t>了解</w:t>
            </w:r>
            <w:r w:rsidR="00291B42">
              <w:rPr>
                <w:rFonts w:ascii="宋体" w:eastAsia="宋体" w:hAnsi="宋体" w:hint="eastAsia"/>
                <w:szCs w:val="21"/>
              </w:rPr>
              <w:t>调查统计业务、反洗</w:t>
            </w:r>
            <w:proofErr w:type="gramStart"/>
            <w:r w:rsidR="00291B42">
              <w:rPr>
                <w:rFonts w:ascii="宋体" w:eastAsia="宋体" w:hAnsi="宋体" w:hint="eastAsia"/>
                <w:szCs w:val="21"/>
              </w:rPr>
              <w:t>钱业务</w:t>
            </w:r>
            <w:proofErr w:type="gramEnd"/>
            <w:r w:rsidR="00291B42">
              <w:rPr>
                <w:rFonts w:ascii="宋体" w:eastAsia="宋体" w:hAnsi="宋体" w:hint="eastAsia"/>
                <w:szCs w:val="21"/>
              </w:rPr>
              <w:t>与征信管理业务。</w:t>
            </w:r>
          </w:p>
        </w:tc>
        <w:tc>
          <w:tcPr>
            <w:tcW w:w="2552" w:type="dxa"/>
            <w:vAlign w:val="center"/>
          </w:tcPr>
          <w:p w:rsidR="00424777" w:rsidRDefault="00F94029" w:rsidP="00FB2123">
            <w:pPr>
              <w:spacing w:line="300" w:lineRule="exact"/>
              <w:rPr>
                <w:rFonts w:ascii="宋体" w:eastAsia="宋体" w:hAnsi="宋体"/>
                <w:szCs w:val="21"/>
              </w:rPr>
            </w:pPr>
            <w:r>
              <w:rPr>
                <w:rFonts w:ascii="宋体" w:eastAsia="宋体" w:hAnsi="宋体"/>
                <w:szCs w:val="21"/>
              </w:rPr>
              <w:t>国库制度</w:t>
            </w:r>
            <w:r>
              <w:rPr>
                <w:rFonts w:ascii="宋体" w:eastAsia="宋体" w:hAnsi="宋体" w:hint="eastAsia"/>
                <w:szCs w:val="21"/>
              </w:rPr>
              <w:t>、</w:t>
            </w:r>
            <w:r>
              <w:rPr>
                <w:rFonts w:ascii="宋体" w:eastAsia="宋体" w:hAnsi="宋体"/>
                <w:szCs w:val="21"/>
              </w:rPr>
              <w:t>职责与权限</w:t>
            </w:r>
            <w:r>
              <w:rPr>
                <w:rFonts w:ascii="宋体" w:eastAsia="宋体" w:hAnsi="宋体" w:hint="eastAsia"/>
                <w:szCs w:val="21"/>
              </w:rPr>
              <w:t>；</w:t>
            </w:r>
          </w:p>
          <w:p w:rsidR="00450A92" w:rsidRPr="0050422A" w:rsidRDefault="00450A92" w:rsidP="00FB2123">
            <w:pPr>
              <w:spacing w:line="300" w:lineRule="exact"/>
              <w:rPr>
                <w:rFonts w:ascii="宋体" w:eastAsia="宋体" w:hAnsi="宋体"/>
                <w:szCs w:val="21"/>
              </w:rPr>
            </w:pPr>
            <w:r>
              <w:rPr>
                <w:rFonts w:ascii="宋体" w:eastAsia="宋体" w:hAnsi="宋体"/>
                <w:szCs w:val="21"/>
              </w:rPr>
              <w:t>中央银行会计业务的对象</w:t>
            </w:r>
            <w:r>
              <w:rPr>
                <w:rFonts w:ascii="宋体" w:eastAsia="宋体" w:hAnsi="宋体" w:hint="eastAsia"/>
                <w:szCs w:val="21"/>
              </w:rPr>
              <w:t>与特点，任务与职能，会计报表。</w:t>
            </w:r>
          </w:p>
        </w:tc>
        <w:tc>
          <w:tcPr>
            <w:tcW w:w="2185" w:type="dxa"/>
            <w:vAlign w:val="center"/>
          </w:tcPr>
          <w:p w:rsidR="00450A92" w:rsidRDefault="00450A92" w:rsidP="00450A92">
            <w:pPr>
              <w:spacing w:line="300" w:lineRule="exact"/>
              <w:rPr>
                <w:rFonts w:ascii="宋体" w:eastAsia="宋体" w:hAnsi="宋体"/>
                <w:szCs w:val="21"/>
              </w:rPr>
            </w:pPr>
            <w:r>
              <w:rPr>
                <w:rFonts w:ascii="宋体" w:eastAsia="宋体" w:hAnsi="宋体"/>
                <w:szCs w:val="21"/>
              </w:rPr>
              <w:t>国库制度</w:t>
            </w:r>
            <w:r>
              <w:rPr>
                <w:rFonts w:ascii="宋体" w:eastAsia="宋体" w:hAnsi="宋体" w:hint="eastAsia"/>
                <w:szCs w:val="21"/>
              </w:rPr>
              <w:t>、</w:t>
            </w:r>
            <w:r>
              <w:rPr>
                <w:rFonts w:ascii="宋体" w:eastAsia="宋体" w:hAnsi="宋体"/>
                <w:szCs w:val="21"/>
              </w:rPr>
              <w:t>职责与权限</w:t>
            </w:r>
            <w:r>
              <w:rPr>
                <w:rFonts w:ascii="宋体" w:eastAsia="宋体" w:hAnsi="宋体" w:hint="eastAsia"/>
                <w:szCs w:val="21"/>
              </w:rPr>
              <w:t>；</w:t>
            </w:r>
          </w:p>
          <w:p w:rsidR="00424777" w:rsidRPr="0050422A" w:rsidRDefault="00450A92" w:rsidP="00FB2123">
            <w:pPr>
              <w:spacing w:line="300" w:lineRule="exact"/>
              <w:rPr>
                <w:rFonts w:ascii="宋体" w:eastAsia="宋体" w:hAnsi="宋体"/>
                <w:szCs w:val="21"/>
              </w:rPr>
            </w:pPr>
            <w:r>
              <w:rPr>
                <w:rFonts w:ascii="宋体" w:eastAsia="宋体" w:hAnsi="宋体"/>
                <w:szCs w:val="21"/>
              </w:rPr>
              <w:t>金融统计的含义</w:t>
            </w:r>
            <w:r>
              <w:rPr>
                <w:rFonts w:ascii="宋体" w:eastAsia="宋体" w:hAnsi="宋体" w:hint="eastAsia"/>
                <w:szCs w:val="21"/>
              </w:rPr>
              <w:t>、</w:t>
            </w:r>
            <w:r>
              <w:rPr>
                <w:rFonts w:ascii="宋体" w:eastAsia="宋体" w:hAnsi="宋体"/>
                <w:szCs w:val="21"/>
              </w:rPr>
              <w:t>对象</w:t>
            </w:r>
            <w:r>
              <w:rPr>
                <w:rFonts w:ascii="宋体" w:eastAsia="宋体" w:hAnsi="宋体" w:hint="eastAsia"/>
                <w:szCs w:val="21"/>
              </w:rPr>
              <w:t>、</w:t>
            </w:r>
            <w:r>
              <w:rPr>
                <w:rFonts w:ascii="宋体" w:eastAsia="宋体" w:hAnsi="宋体"/>
                <w:szCs w:val="21"/>
              </w:rPr>
              <w:t>基本原则等</w:t>
            </w:r>
            <w:r>
              <w:rPr>
                <w:rFonts w:ascii="宋体" w:eastAsia="宋体" w:hAnsi="宋体" w:hint="eastAsia"/>
                <w:szCs w:val="21"/>
              </w:rPr>
              <w:t>。</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8</w:t>
            </w:r>
          </w:p>
        </w:tc>
        <w:tc>
          <w:tcPr>
            <w:tcW w:w="1571" w:type="dxa"/>
            <w:vAlign w:val="center"/>
          </w:tcPr>
          <w:p w:rsidR="0050422A" w:rsidRDefault="00424777" w:rsidP="0050422A">
            <w:pPr>
              <w:spacing w:line="300" w:lineRule="exact"/>
              <w:jc w:val="center"/>
              <w:rPr>
                <w:rFonts w:ascii="宋体" w:eastAsia="宋体" w:hAnsi="宋体"/>
                <w:szCs w:val="21"/>
              </w:rPr>
            </w:pPr>
            <w:r w:rsidRPr="00AF2A6F">
              <w:rPr>
                <w:rFonts w:ascii="宋体" w:eastAsia="宋体" w:hAnsi="宋体"/>
                <w:szCs w:val="21"/>
              </w:rPr>
              <w:t>第</w:t>
            </w:r>
            <w:r w:rsidRPr="0050422A">
              <w:rPr>
                <w:rFonts w:ascii="宋体" w:eastAsia="宋体" w:hAnsi="宋体"/>
                <w:szCs w:val="21"/>
              </w:rPr>
              <w:t xml:space="preserve">8章  </w:t>
            </w:r>
          </w:p>
          <w:p w:rsidR="00424777" w:rsidRPr="0050422A" w:rsidRDefault="008D2570" w:rsidP="0050422A">
            <w:pPr>
              <w:spacing w:line="300" w:lineRule="exact"/>
              <w:jc w:val="center"/>
              <w:rPr>
                <w:rFonts w:ascii="宋体" w:eastAsia="宋体" w:hAnsi="宋体"/>
                <w:szCs w:val="21"/>
              </w:rPr>
            </w:pPr>
            <w:r>
              <w:rPr>
                <w:rFonts w:ascii="宋体" w:eastAsia="宋体" w:hAnsi="宋体"/>
                <w:szCs w:val="21"/>
              </w:rPr>
              <w:t>中央银行的宏观经济分析</w:t>
            </w:r>
          </w:p>
        </w:tc>
        <w:tc>
          <w:tcPr>
            <w:tcW w:w="3118" w:type="dxa"/>
            <w:vAlign w:val="center"/>
          </w:tcPr>
          <w:p w:rsidR="00424777" w:rsidRDefault="008D2570" w:rsidP="0050422A">
            <w:pPr>
              <w:spacing w:line="300" w:lineRule="exact"/>
              <w:rPr>
                <w:rFonts w:ascii="宋体" w:eastAsia="宋体" w:hAnsi="宋体"/>
                <w:szCs w:val="21"/>
              </w:rPr>
            </w:pPr>
            <w:r w:rsidRPr="008D2570">
              <w:rPr>
                <w:rFonts w:ascii="宋体" w:eastAsia="宋体" w:hAnsi="宋体" w:hint="eastAsia"/>
                <w:szCs w:val="21"/>
              </w:rPr>
              <w:t>熟悉中央银行宏观经济分析框架</w:t>
            </w:r>
            <w:r>
              <w:rPr>
                <w:rFonts w:ascii="宋体" w:eastAsia="宋体" w:hAnsi="宋体" w:hint="eastAsia"/>
                <w:szCs w:val="21"/>
              </w:rPr>
              <w:t>；</w:t>
            </w:r>
          </w:p>
          <w:p w:rsidR="008D2570" w:rsidRPr="008D2570" w:rsidRDefault="008D6CA5" w:rsidP="0050422A">
            <w:pPr>
              <w:spacing w:line="300" w:lineRule="exact"/>
              <w:rPr>
                <w:rFonts w:ascii="宋体" w:eastAsia="宋体" w:hAnsi="宋体"/>
                <w:szCs w:val="21"/>
              </w:rPr>
            </w:pPr>
            <w:r>
              <w:rPr>
                <w:rFonts w:ascii="宋体" w:eastAsia="宋体" w:hAnsi="宋体"/>
                <w:szCs w:val="21"/>
              </w:rPr>
              <w:t>学会分析经济与金融运行状况</w:t>
            </w:r>
            <w:r>
              <w:rPr>
                <w:rFonts w:ascii="宋体" w:eastAsia="宋体" w:hAnsi="宋体" w:hint="eastAsia"/>
                <w:szCs w:val="21"/>
              </w:rPr>
              <w:t>。</w:t>
            </w:r>
          </w:p>
        </w:tc>
        <w:tc>
          <w:tcPr>
            <w:tcW w:w="2552" w:type="dxa"/>
            <w:vAlign w:val="center"/>
          </w:tcPr>
          <w:p w:rsidR="00424777" w:rsidRDefault="008D6CA5" w:rsidP="00450A92">
            <w:pPr>
              <w:spacing w:line="300" w:lineRule="exact"/>
              <w:rPr>
                <w:rFonts w:ascii="宋体" w:eastAsia="宋体" w:hAnsi="宋体"/>
                <w:szCs w:val="21"/>
              </w:rPr>
            </w:pPr>
            <w:r>
              <w:rPr>
                <w:rFonts w:ascii="宋体" w:eastAsia="宋体" w:hAnsi="宋体"/>
                <w:szCs w:val="21"/>
              </w:rPr>
              <w:t>宏观经济分析框架</w:t>
            </w:r>
            <w:r>
              <w:rPr>
                <w:rFonts w:ascii="宋体" w:eastAsia="宋体" w:hAnsi="宋体" w:hint="eastAsia"/>
                <w:szCs w:val="21"/>
              </w:rPr>
              <w:t>，</w:t>
            </w:r>
            <w:r>
              <w:rPr>
                <w:rFonts w:ascii="宋体" w:eastAsia="宋体" w:hAnsi="宋体"/>
                <w:szCs w:val="21"/>
              </w:rPr>
              <w:t>具体包括国民账户</w:t>
            </w:r>
            <w:r>
              <w:rPr>
                <w:rFonts w:ascii="宋体" w:eastAsia="宋体" w:hAnsi="宋体" w:hint="eastAsia"/>
                <w:szCs w:val="21"/>
              </w:rPr>
              <w:t>、</w:t>
            </w:r>
            <w:r>
              <w:rPr>
                <w:rFonts w:ascii="宋体" w:eastAsia="宋体" w:hAnsi="宋体"/>
                <w:szCs w:val="21"/>
              </w:rPr>
              <w:t>国际收支账户</w:t>
            </w:r>
            <w:r>
              <w:rPr>
                <w:rFonts w:ascii="宋体" w:eastAsia="宋体" w:hAnsi="宋体" w:hint="eastAsia"/>
                <w:szCs w:val="21"/>
              </w:rPr>
              <w:t>、</w:t>
            </w:r>
            <w:r>
              <w:rPr>
                <w:rFonts w:ascii="宋体" w:eastAsia="宋体" w:hAnsi="宋体"/>
                <w:szCs w:val="21"/>
              </w:rPr>
              <w:t>财政账户</w:t>
            </w:r>
            <w:r>
              <w:rPr>
                <w:rFonts w:ascii="宋体" w:eastAsia="宋体" w:hAnsi="宋体" w:hint="eastAsia"/>
                <w:szCs w:val="21"/>
              </w:rPr>
              <w:t>、</w:t>
            </w:r>
            <w:r>
              <w:rPr>
                <w:rFonts w:ascii="宋体" w:eastAsia="宋体" w:hAnsi="宋体"/>
                <w:szCs w:val="21"/>
              </w:rPr>
              <w:t>货币账户</w:t>
            </w:r>
            <w:r>
              <w:rPr>
                <w:rFonts w:ascii="宋体" w:eastAsia="宋体" w:hAnsi="宋体" w:hint="eastAsia"/>
                <w:szCs w:val="21"/>
              </w:rPr>
              <w:t>；</w:t>
            </w:r>
          </w:p>
          <w:p w:rsidR="008D6CA5" w:rsidRPr="0050422A" w:rsidRDefault="00986E07" w:rsidP="00450A92">
            <w:pPr>
              <w:spacing w:line="300" w:lineRule="exact"/>
              <w:rPr>
                <w:rFonts w:ascii="宋体" w:eastAsia="宋体" w:hAnsi="宋体"/>
                <w:szCs w:val="21"/>
              </w:rPr>
            </w:pPr>
            <w:r>
              <w:rPr>
                <w:rFonts w:ascii="宋体" w:eastAsia="宋体" w:hAnsi="宋体"/>
                <w:szCs w:val="21"/>
              </w:rPr>
              <w:t>经济与金融运行状况分析</w:t>
            </w:r>
            <w:r>
              <w:rPr>
                <w:rFonts w:ascii="宋体" w:eastAsia="宋体" w:hAnsi="宋体" w:hint="eastAsia"/>
                <w:szCs w:val="21"/>
              </w:rPr>
              <w:t>。</w:t>
            </w:r>
          </w:p>
        </w:tc>
        <w:tc>
          <w:tcPr>
            <w:tcW w:w="2185" w:type="dxa"/>
            <w:vAlign w:val="center"/>
          </w:tcPr>
          <w:p w:rsidR="00424777" w:rsidRDefault="00986E07" w:rsidP="00450A92">
            <w:pPr>
              <w:spacing w:line="300" w:lineRule="exact"/>
              <w:rPr>
                <w:rFonts w:ascii="宋体" w:eastAsia="宋体" w:hAnsi="宋体"/>
                <w:szCs w:val="21"/>
              </w:rPr>
            </w:pPr>
            <w:r>
              <w:rPr>
                <w:rFonts w:ascii="宋体" w:eastAsia="宋体" w:hAnsi="宋体"/>
                <w:szCs w:val="21"/>
              </w:rPr>
              <w:t>宏观经济分析框架</w:t>
            </w:r>
            <w:r>
              <w:rPr>
                <w:rFonts w:ascii="宋体" w:eastAsia="宋体" w:hAnsi="宋体" w:hint="eastAsia"/>
                <w:szCs w:val="21"/>
              </w:rPr>
              <w:t>；</w:t>
            </w:r>
          </w:p>
          <w:p w:rsidR="00986E07" w:rsidRDefault="00986E07" w:rsidP="00450A92">
            <w:pPr>
              <w:spacing w:line="300" w:lineRule="exact"/>
              <w:rPr>
                <w:rFonts w:ascii="宋体" w:eastAsia="宋体" w:hAnsi="宋体"/>
                <w:szCs w:val="21"/>
              </w:rPr>
            </w:pPr>
            <w:r>
              <w:rPr>
                <w:rFonts w:ascii="宋体" w:eastAsia="宋体" w:hAnsi="宋体"/>
                <w:szCs w:val="21"/>
              </w:rPr>
              <w:t>经济与金融运行状况分析</w:t>
            </w:r>
            <w:r>
              <w:rPr>
                <w:rFonts w:ascii="宋体" w:eastAsia="宋体" w:hAnsi="宋体" w:hint="eastAsia"/>
                <w:szCs w:val="21"/>
              </w:rPr>
              <w:t>；</w:t>
            </w:r>
          </w:p>
          <w:p w:rsidR="00986E07" w:rsidRPr="00FB2123" w:rsidRDefault="00986E07" w:rsidP="00450A92">
            <w:pPr>
              <w:spacing w:line="300" w:lineRule="exact"/>
              <w:rPr>
                <w:rFonts w:ascii="宋体" w:eastAsia="宋体" w:hAnsi="宋体"/>
                <w:szCs w:val="21"/>
              </w:rPr>
            </w:pPr>
            <w:r>
              <w:rPr>
                <w:rFonts w:ascii="宋体" w:eastAsia="宋体" w:hAnsi="宋体"/>
                <w:szCs w:val="21"/>
              </w:rPr>
              <w:t>货币总量的预测技术</w:t>
            </w:r>
            <w:r>
              <w:rPr>
                <w:rFonts w:ascii="宋体" w:eastAsia="宋体" w:hAnsi="宋体" w:hint="eastAsia"/>
                <w:szCs w:val="21"/>
              </w:rPr>
              <w:t>。</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9</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第9章 </w:t>
            </w:r>
          </w:p>
          <w:p w:rsidR="00424777" w:rsidRPr="0050422A" w:rsidRDefault="003B0346" w:rsidP="0050422A">
            <w:pPr>
              <w:spacing w:line="300" w:lineRule="exact"/>
              <w:jc w:val="center"/>
              <w:rPr>
                <w:rFonts w:ascii="宋体" w:eastAsia="宋体" w:hAnsi="宋体"/>
                <w:szCs w:val="21"/>
              </w:rPr>
            </w:pPr>
            <w:r>
              <w:rPr>
                <w:rFonts w:ascii="宋体" w:eastAsia="宋体" w:hAnsi="宋体"/>
                <w:szCs w:val="21"/>
              </w:rPr>
              <w:t>中央银行货币</w:t>
            </w:r>
            <w:r w:rsidR="00B4367B">
              <w:rPr>
                <w:rFonts w:ascii="宋体" w:eastAsia="宋体" w:hAnsi="宋体"/>
                <w:szCs w:val="21"/>
              </w:rPr>
              <w:t>政策</w:t>
            </w:r>
            <w:r>
              <w:rPr>
                <w:rFonts w:ascii="宋体" w:eastAsia="宋体" w:hAnsi="宋体"/>
                <w:szCs w:val="21"/>
              </w:rPr>
              <w:t>目标选择与决策</w:t>
            </w:r>
          </w:p>
        </w:tc>
        <w:tc>
          <w:tcPr>
            <w:tcW w:w="3118" w:type="dxa"/>
            <w:vAlign w:val="center"/>
          </w:tcPr>
          <w:p w:rsidR="00424777" w:rsidRDefault="009F3563" w:rsidP="00FB2123">
            <w:pPr>
              <w:spacing w:line="300" w:lineRule="exact"/>
              <w:rPr>
                <w:rFonts w:ascii="宋体" w:eastAsia="宋体" w:hAnsi="宋体"/>
                <w:szCs w:val="21"/>
              </w:rPr>
            </w:pPr>
            <w:r>
              <w:rPr>
                <w:rFonts w:ascii="宋体" w:eastAsia="宋体" w:hAnsi="宋体"/>
                <w:szCs w:val="21"/>
              </w:rPr>
              <w:t>理解货币政策在宏观经济及调控体系中的作用</w:t>
            </w:r>
            <w:r>
              <w:rPr>
                <w:rFonts w:ascii="宋体" w:eastAsia="宋体" w:hAnsi="宋体" w:hint="eastAsia"/>
                <w:szCs w:val="21"/>
              </w:rPr>
              <w:t>；</w:t>
            </w:r>
          </w:p>
          <w:p w:rsidR="009F3563" w:rsidRDefault="009F3563" w:rsidP="00FB2123">
            <w:pPr>
              <w:spacing w:line="300" w:lineRule="exact"/>
              <w:rPr>
                <w:rFonts w:ascii="宋体" w:eastAsia="宋体" w:hAnsi="宋体"/>
                <w:szCs w:val="21"/>
              </w:rPr>
            </w:pPr>
            <w:r>
              <w:rPr>
                <w:rFonts w:ascii="宋体" w:eastAsia="宋体" w:hAnsi="宋体"/>
                <w:szCs w:val="21"/>
              </w:rPr>
              <w:t>熟悉货币政策的目标选择</w:t>
            </w:r>
            <w:r>
              <w:rPr>
                <w:rFonts w:ascii="宋体" w:eastAsia="宋体" w:hAnsi="宋体" w:hint="eastAsia"/>
                <w:szCs w:val="21"/>
              </w:rPr>
              <w:t>；</w:t>
            </w:r>
          </w:p>
          <w:p w:rsidR="009F3563" w:rsidRDefault="009F3563" w:rsidP="00FB2123">
            <w:pPr>
              <w:spacing w:line="300" w:lineRule="exact"/>
              <w:rPr>
                <w:rFonts w:ascii="宋体" w:eastAsia="宋体" w:hAnsi="宋体"/>
                <w:szCs w:val="21"/>
              </w:rPr>
            </w:pPr>
            <w:r>
              <w:rPr>
                <w:rFonts w:ascii="宋体" w:eastAsia="宋体" w:hAnsi="宋体"/>
                <w:szCs w:val="21"/>
              </w:rPr>
              <w:t>理解货币政策的中介指标和操作指标</w:t>
            </w:r>
            <w:r>
              <w:rPr>
                <w:rFonts w:ascii="宋体" w:eastAsia="宋体" w:hAnsi="宋体" w:hint="eastAsia"/>
                <w:szCs w:val="21"/>
              </w:rPr>
              <w:t>；</w:t>
            </w:r>
          </w:p>
          <w:p w:rsidR="009F3563" w:rsidRPr="0050422A" w:rsidRDefault="009F3563" w:rsidP="00FB2123">
            <w:pPr>
              <w:spacing w:line="300" w:lineRule="exact"/>
              <w:rPr>
                <w:rFonts w:ascii="宋体" w:eastAsia="宋体" w:hAnsi="宋体"/>
                <w:szCs w:val="21"/>
              </w:rPr>
            </w:pPr>
            <w:r>
              <w:rPr>
                <w:rFonts w:ascii="宋体" w:eastAsia="宋体" w:hAnsi="宋体"/>
                <w:szCs w:val="21"/>
              </w:rPr>
              <w:t>了解货币政策的决策机构与程序</w:t>
            </w:r>
            <w:r>
              <w:rPr>
                <w:rFonts w:ascii="宋体" w:eastAsia="宋体" w:hAnsi="宋体" w:hint="eastAsia"/>
                <w:szCs w:val="21"/>
              </w:rPr>
              <w:t>。</w:t>
            </w:r>
          </w:p>
        </w:tc>
        <w:tc>
          <w:tcPr>
            <w:tcW w:w="2552" w:type="dxa"/>
            <w:vAlign w:val="center"/>
          </w:tcPr>
          <w:p w:rsidR="00424777" w:rsidRDefault="00B4367B" w:rsidP="00FB2123">
            <w:pPr>
              <w:spacing w:line="300" w:lineRule="exact"/>
              <w:rPr>
                <w:rFonts w:ascii="宋体" w:eastAsia="宋体" w:hAnsi="宋体"/>
                <w:szCs w:val="21"/>
              </w:rPr>
            </w:pPr>
            <w:r>
              <w:rPr>
                <w:rFonts w:ascii="宋体" w:eastAsia="宋体" w:hAnsi="宋体"/>
                <w:szCs w:val="21"/>
              </w:rPr>
              <w:t>货币政策的内涵</w:t>
            </w:r>
            <w:r>
              <w:rPr>
                <w:rFonts w:ascii="宋体" w:eastAsia="宋体" w:hAnsi="宋体" w:hint="eastAsia"/>
                <w:szCs w:val="21"/>
              </w:rPr>
              <w:t>、</w:t>
            </w:r>
            <w:r>
              <w:rPr>
                <w:rFonts w:ascii="宋体" w:eastAsia="宋体" w:hAnsi="宋体"/>
                <w:szCs w:val="21"/>
              </w:rPr>
              <w:t>货币供求与</w:t>
            </w:r>
            <w:r>
              <w:rPr>
                <w:rFonts w:ascii="宋体" w:eastAsia="宋体" w:hAnsi="宋体" w:hint="eastAsia"/>
                <w:szCs w:val="21"/>
              </w:rPr>
              <w:t>社会</w:t>
            </w:r>
            <w:r>
              <w:rPr>
                <w:rFonts w:ascii="宋体" w:eastAsia="宋体" w:hAnsi="宋体"/>
                <w:szCs w:val="21"/>
              </w:rPr>
              <w:t>总供求</w:t>
            </w:r>
            <w:r>
              <w:rPr>
                <w:rFonts w:ascii="宋体" w:eastAsia="宋体" w:hAnsi="宋体" w:hint="eastAsia"/>
                <w:szCs w:val="21"/>
              </w:rPr>
              <w:t>；</w:t>
            </w:r>
          </w:p>
          <w:p w:rsidR="00B4367B" w:rsidRDefault="00B4367B" w:rsidP="00FB2123">
            <w:pPr>
              <w:spacing w:line="300" w:lineRule="exact"/>
              <w:rPr>
                <w:rFonts w:ascii="宋体" w:eastAsia="宋体" w:hAnsi="宋体"/>
                <w:szCs w:val="21"/>
              </w:rPr>
            </w:pPr>
            <w:r>
              <w:rPr>
                <w:rFonts w:ascii="宋体" w:eastAsia="宋体" w:hAnsi="宋体"/>
                <w:szCs w:val="21"/>
              </w:rPr>
              <w:t>货币政策目标</w:t>
            </w:r>
            <w:r>
              <w:rPr>
                <w:rFonts w:ascii="宋体" w:eastAsia="宋体" w:hAnsi="宋体" w:hint="eastAsia"/>
                <w:szCs w:val="21"/>
              </w:rPr>
              <w:t>；</w:t>
            </w:r>
          </w:p>
          <w:p w:rsidR="00B4367B" w:rsidRPr="0050422A" w:rsidRDefault="00B4367B" w:rsidP="00FB2123">
            <w:pPr>
              <w:spacing w:line="300" w:lineRule="exact"/>
              <w:rPr>
                <w:rFonts w:ascii="宋体" w:eastAsia="宋体" w:hAnsi="宋体"/>
                <w:szCs w:val="21"/>
              </w:rPr>
            </w:pPr>
            <w:r>
              <w:rPr>
                <w:rFonts w:ascii="宋体" w:eastAsia="宋体" w:hAnsi="宋体"/>
                <w:szCs w:val="21"/>
              </w:rPr>
              <w:t>货币政策中介指标与操作指标</w:t>
            </w:r>
            <w:r>
              <w:rPr>
                <w:rFonts w:ascii="宋体" w:eastAsia="宋体" w:hAnsi="宋体" w:hint="eastAsia"/>
                <w:szCs w:val="21"/>
              </w:rPr>
              <w:t>。</w:t>
            </w:r>
          </w:p>
        </w:tc>
        <w:tc>
          <w:tcPr>
            <w:tcW w:w="2185" w:type="dxa"/>
            <w:vAlign w:val="center"/>
          </w:tcPr>
          <w:p w:rsidR="00424777" w:rsidRDefault="00B4367B" w:rsidP="008D6CA5">
            <w:pPr>
              <w:spacing w:line="300" w:lineRule="exact"/>
              <w:rPr>
                <w:rFonts w:ascii="宋体" w:eastAsia="宋体" w:hAnsi="宋体"/>
                <w:szCs w:val="21"/>
              </w:rPr>
            </w:pPr>
            <w:r>
              <w:rPr>
                <w:rFonts w:ascii="宋体" w:eastAsia="宋体" w:hAnsi="宋体" w:hint="eastAsia"/>
                <w:szCs w:val="21"/>
              </w:rPr>
              <w:t>货币政策对经济运行的影响；</w:t>
            </w:r>
          </w:p>
          <w:p w:rsidR="00B4367B" w:rsidRPr="00B4367B" w:rsidRDefault="00B4367B" w:rsidP="008D6CA5">
            <w:pPr>
              <w:spacing w:line="300" w:lineRule="exact"/>
              <w:rPr>
                <w:rFonts w:ascii="宋体" w:eastAsia="宋体" w:hAnsi="宋体"/>
                <w:szCs w:val="21"/>
              </w:rPr>
            </w:pPr>
            <w:r>
              <w:rPr>
                <w:rFonts w:ascii="宋体" w:eastAsia="宋体" w:hAnsi="宋体"/>
                <w:szCs w:val="21"/>
              </w:rPr>
              <w:t>货币政策中介指标与操作指标</w:t>
            </w:r>
            <w:r>
              <w:rPr>
                <w:rFonts w:ascii="宋体" w:eastAsia="宋体" w:hAnsi="宋体" w:hint="eastAsia"/>
                <w:szCs w:val="21"/>
              </w:rPr>
              <w:t>。</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10</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第10章 </w:t>
            </w:r>
          </w:p>
          <w:p w:rsidR="00424777" w:rsidRPr="0050422A" w:rsidRDefault="00B4367B" w:rsidP="0050422A">
            <w:pPr>
              <w:spacing w:line="300" w:lineRule="exact"/>
              <w:jc w:val="center"/>
              <w:rPr>
                <w:rFonts w:ascii="宋体" w:eastAsia="宋体" w:hAnsi="宋体"/>
                <w:szCs w:val="21"/>
              </w:rPr>
            </w:pPr>
            <w:r>
              <w:rPr>
                <w:rFonts w:ascii="宋体" w:eastAsia="宋体" w:hAnsi="宋体"/>
                <w:szCs w:val="21"/>
              </w:rPr>
              <w:t>中央银行货币政策工具与业务操作</w:t>
            </w:r>
          </w:p>
        </w:tc>
        <w:tc>
          <w:tcPr>
            <w:tcW w:w="3118" w:type="dxa"/>
            <w:vAlign w:val="center"/>
          </w:tcPr>
          <w:p w:rsidR="00424777" w:rsidRDefault="0080528B" w:rsidP="00FB2123">
            <w:pPr>
              <w:spacing w:line="300" w:lineRule="exact"/>
              <w:rPr>
                <w:rFonts w:ascii="宋体" w:eastAsia="宋体" w:hAnsi="宋体"/>
                <w:szCs w:val="21"/>
              </w:rPr>
            </w:pPr>
            <w:r>
              <w:rPr>
                <w:rFonts w:ascii="宋体" w:eastAsia="宋体" w:hAnsi="宋体" w:hint="eastAsia"/>
                <w:szCs w:val="21"/>
              </w:rPr>
              <w:t>掌握一般性货币政策工具及其业务操作；</w:t>
            </w:r>
          </w:p>
          <w:p w:rsidR="0080528B" w:rsidRDefault="006E59CD" w:rsidP="00FB2123">
            <w:pPr>
              <w:spacing w:line="300" w:lineRule="exact"/>
              <w:rPr>
                <w:rFonts w:ascii="宋体" w:eastAsia="宋体" w:hAnsi="宋体"/>
                <w:szCs w:val="21"/>
              </w:rPr>
            </w:pPr>
            <w:r>
              <w:rPr>
                <w:rFonts w:ascii="宋体" w:eastAsia="宋体" w:hAnsi="宋体" w:hint="eastAsia"/>
                <w:szCs w:val="21"/>
              </w:rPr>
              <w:t>熟悉选择性货币政策工具；</w:t>
            </w:r>
          </w:p>
          <w:p w:rsidR="006E59CD" w:rsidRPr="0050422A" w:rsidRDefault="006E59CD" w:rsidP="00FB2123">
            <w:pPr>
              <w:spacing w:line="300" w:lineRule="exact"/>
              <w:rPr>
                <w:rFonts w:ascii="宋体" w:eastAsia="宋体" w:hAnsi="宋体"/>
                <w:szCs w:val="21"/>
              </w:rPr>
            </w:pPr>
            <w:r>
              <w:rPr>
                <w:rFonts w:ascii="宋体" w:eastAsia="宋体" w:hAnsi="宋体"/>
                <w:szCs w:val="21"/>
              </w:rPr>
              <w:t>了解其他政策工具</w:t>
            </w:r>
            <w:r>
              <w:rPr>
                <w:rFonts w:ascii="宋体" w:eastAsia="宋体" w:hAnsi="宋体" w:hint="eastAsia"/>
                <w:szCs w:val="21"/>
              </w:rPr>
              <w:t>。</w:t>
            </w:r>
          </w:p>
        </w:tc>
        <w:tc>
          <w:tcPr>
            <w:tcW w:w="2552" w:type="dxa"/>
            <w:vAlign w:val="center"/>
          </w:tcPr>
          <w:p w:rsidR="00424777" w:rsidRDefault="006E59CD" w:rsidP="00FB2123">
            <w:pPr>
              <w:spacing w:line="300" w:lineRule="exact"/>
              <w:rPr>
                <w:rFonts w:ascii="宋体" w:eastAsia="宋体" w:hAnsi="宋体"/>
                <w:szCs w:val="21"/>
              </w:rPr>
            </w:pPr>
            <w:r>
              <w:rPr>
                <w:rFonts w:ascii="宋体" w:eastAsia="宋体" w:hAnsi="宋体"/>
                <w:szCs w:val="21"/>
              </w:rPr>
              <w:t>对货币政策的一般性政策工具</w:t>
            </w:r>
            <w:r>
              <w:rPr>
                <w:rFonts w:ascii="宋体" w:eastAsia="宋体" w:hAnsi="宋体" w:hint="eastAsia"/>
                <w:szCs w:val="21"/>
              </w:rPr>
              <w:t>、</w:t>
            </w:r>
            <w:r>
              <w:rPr>
                <w:rFonts w:ascii="宋体" w:eastAsia="宋体" w:hAnsi="宋体"/>
                <w:szCs w:val="21"/>
              </w:rPr>
              <w:t>选择性货币政策工具和其他政策工具的理解与应用</w:t>
            </w:r>
            <w:r>
              <w:rPr>
                <w:rFonts w:ascii="宋体" w:eastAsia="宋体" w:hAnsi="宋体" w:hint="eastAsia"/>
                <w:szCs w:val="21"/>
              </w:rPr>
              <w:t>；</w:t>
            </w:r>
          </w:p>
          <w:p w:rsidR="006E59CD" w:rsidRDefault="006E59CD" w:rsidP="00FB2123">
            <w:pPr>
              <w:spacing w:line="300" w:lineRule="exact"/>
              <w:rPr>
                <w:rFonts w:ascii="宋体" w:eastAsia="宋体" w:hAnsi="宋体"/>
                <w:szCs w:val="21"/>
              </w:rPr>
            </w:pPr>
            <w:r>
              <w:rPr>
                <w:rFonts w:ascii="宋体" w:eastAsia="宋体" w:hAnsi="宋体"/>
                <w:szCs w:val="21"/>
              </w:rPr>
              <w:t>法定存款准备金政策</w:t>
            </w:r>
            <w:r>
              <w:rPr>
                <w:rFonts w:ascii="宋体" w:eastAsia="宋体" w:hAnsi="宋体" w:hint="eastAsia"/>
                <w:szCs w:val="21"/>
              </w:rPr>
              <w:t>、</w:t>
            </w:r>
            <w:r>
              <w:rPr>
                <w:rFonts w:ascii="宋体" w:eastAsia="宋体" w:hAnsi="宋体"/>
                <w:szCs w:val="21"/>
              </w:rPr>
              <w:t>再贴现政策</w:t>
            </w:r>
            <w:r>
              <w:rPr>
                <w:rFonts w:ascii="宋体" w:eastAsia="宋体" w:hAnsi="宋体" w:hint="eastAsia"/>
                <w:szCs w:val="21"/>
              </w:rPr>
              <w:t>、</w:t>
            </w:r>
            <w:r>
              <w:rPr>
                <w:rFonts w:ascii="宋体" w:eastAsia="宋体" w:hAnsi="宋体"/>
                <w:szCs w:val="21"/>
              </w:rPr>
              <w:t>公开市场业务等业务操作的优缺点</w:t>
            </w:r>
            <w:r>
              <w:rPr>
                <w:rFonts w:ascii="宋体" w:eastAsia="宋体" w:hAnsi="宋体" w:hint="eastAsia"/>
                <w:szCs w:val="21"/>
              </w:rPr>
              <w:t>。</w:t>
            </w:r>
          </w:p>
          <w:p w:rsidR="006E59CD" w:rsidRPr="0050422A" w:rsidRDefault="006E59CD" w:rsidP="00FB2123">
            <w:pPr>
              <w:spacing w:line="300" w:lineRule="exact"/>
              <w:rPr>
                <w:rFonts w:ascii="宋体" w:eastAsia="宋体" w:hAnsi="宋体"/>
                <w:szCs w:val="21"/>
              </w:rPr>
            </w:pPr>
            <w:r>
              <w:rPr>
                <w:rFonts w:ascii="宋体" w:eastAsia="宋体" w:hAnsi="宋体" w:hint="eastAsia"/>
                <w:szCs w:val="21"/>
              </w:rPr>
              <w:t>选择</w:t>
            </w:r>
            <w:r>
              <w:rPr>
                <w:rFonts w:ascii="宋体" w:eastAsia="宋体" w:hAnsi="宋体"/>
                <w:szCs w:val="21"/>
              </w:rPr>
              <w:t>性货币政策工具的类别与应用</w:t>
            </w:r>
            <w:r>
              <w:rPr>
                <w:rFonts w:ascii="宋体" w:eastAsia="宋体" w:hAnsi="宋体" w:hint="eastAsia"/>
                <w:szCs w:val="21"/>
              </w:rPr>
              <w:t>。</w:t>
            </w:r>
          </w:p>
        </w:tc>
        <w:tc>
          <w:tcPr>
            <w:tcW w:w="2185" w:type="dxa"/>
            <w:vAlign w:val="center"/>
          </w:tcPr>
          <w:p w:rsidR="00424777" w:rsidRPr="0050422A" w:rsidRDefault="006E59CD" w:rsidP="0080283E">
            <w:pPr>
              <w:spacing w:line="300" w:lineRule="exact"/>
              <w:rPr>
                <w:rFonts w:ascii="宋体" w:eastAsia="宋体" w:hAnsi="宋体"/>
                <w:szCs w:val="21"/>
              </w:rPr>
            </w:pPr>
            <w:r>
              <w:rPr>
                <w:rFonts w:ascii="宋体" w:eastAsia="宋体" w:hAnsi="宋体"/>
                <w:szCs w:val="21"/>
              </w:rPr>
              <w:t>法定存款准备金政策</w:t>
            </w:r>
            <w:r>
              <w:rPr>
                <w:rFonts w:ascii="宋体" w:eastAsia="宋体" w:hAnsi="宋体" w:hint="eastAsia"/>
                <w:szCs w:val="21"/>
              </w:rPr>
              <w:t>、</w:t>
            </w:r>
            <w:r>
              <w:rPr>
                <w:rFonts w:ascii="宋体" w:eastAsia="宋体" w:hAnsi="宋体"/>
                <w:szCs w:val="21"/>
              </w:rPr>
              <w:t>再贴现政策</w:t>
            </w:r>
            <w:r>
              <w:rPr>
                <w:rFonts w:ascii="宋体" w:eastAsia="宋体" w:hAnsi="宋体" w:hint="eastAsia"/>
                <w:szCs w:val="21"/>
              </w:rPr>
              <w:t>、</w:t>
            </w:r>
            <w:r>
              <w:rPr>
                <w:rFonts w:ascii="宋体" w:eastAsia="宋体" w:hAnsi="宋体"/>
                <w:szCs w:val="21"/>
              </w:rPr>
              <w:t>公开市场业务的业务操作</w:t>
            </w:r>
            <w:r>
              <w:rPr>
                <w:rFonts w:ascii="宋体" w:eastAsia="宋体" w:hAnsi="宋体" w:hint="eastAsia"/>
                <w:szCs w:val="21"/>
              </w:rPr>
              <w:t>。</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11</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第11章 </w:t>
            </w:r>
          </w:p>
          <w:p w:rsidR="00424777" w:rsidRPr="0050422A" w:rsidRDefault="006E59CD" w:rsidP="0050422A">
            <w:pPr>
              <w:spacing w:line="300" w:lineRule="exact"/>
              <w:jc w:val="center"/>
              <w:rPr>
                <w:rFonts w:ascii="宋体" w:eastAsia="宋体" w:hAnsi="宋体"/>
                <w:szCs w:val="21"/>
              </w:rPr>
            </w:pPr>
            <w:r>
              <w:rPr>
                <w:rFonts w:ascii="宋体" w:eastAsia="宋体" w:hAnsi="宋体"/>
                <w:szCs w:val="21"/>
              </w:rPr>
              <w:t>货币政策的传导机制与效果检验</w:t>
            </w:r>
          </w:p>
        </w:tc>
        <w:tc>
          <w:tcPr>
            <w:tcW w:w="3118" w:type="dxa"/>
            <w:vAlign w:val="center"/>
          </w:tcPr>
          <w:p w:rsidR="00424777" w:rsidRDefault="008609B8" w:rsidP="0080283E">
            <w:pPr>
              <w:spacing w:line="300" w:lineRule="exact"/>
              <w:rPr>
                <w:rFonts w:ascii="宋体" w:eastAsia="宋体" w:hAnsi="宋体"/>
                <w:szCs w:val="21"/>
              </w:rPr>
            </w:pPr>
            <w:r>
              <w:rPr>
                <w:rFonts w:ascii="宋体" w:eastAsia="宋体" w:hAnsi="宋体"/>
                <w:szCs w:val="21"/>
              </w:rPr>
              <w:t>掌握货币政策的变量</w:t>
            </w:r>
            <w:r>
              <w:rPr>
                <w:rFonts w:ascii="宋体" w:eastAsia="宋体" w:hAnsi="宋体" w:hint="eastAsia"/>
                <w:szCs w:val="21"/>
              </w:rPr>
              <w:t>；</w:t>
            </w:r>
          </w:p>
          <w:p w:rsidR="008609B8" w:rsidRDefault="008609B8" w:rsidP="0080283E">
            <w:pPr>
              <w:spacing w:line="300" w:lineRule="exact"/>
              <w:rPr>
                <w:rFonts w:ascii="宋体" w:eastAsia="宋体" w:hAnsi="宋体"/>
                <w:szCs w:val="21"/>
              </w:rPr>
            </w:pPr>
            <w:r>
              <w:rPr>
                <w:rFonts w:ascii="宋体" w:eastAsia="宋体" w:hAnsi="宋体"/>
                <w:szCs w:val="21"/>
              </w:rPr>
              <w:t>熟悉货币政策的传导机制</w:t>
            </w:r>
            <w:r>
              <w:rPr>
                <w:rFonts w:ascii="宋体" w:eastAsia="宋体" w:hAnsi="宋体" w:hint="eastAsia"/>
                <w:szCs w:val="21"/>
              </w:rPr>
              <w:t>；</w:t>
            </w:r>
          </w:p>
          <w:p w:rsidR="008609B8" w:rsidRDefault="008609B8" w:rsidP="0080283E">
            <w:pPr>
              <w:spacing w:line="300" w:lineRule="exact"/>
              <w:rPr>
                <w:rFonts w:ascii="宋体" w:eastAsia="宋体" w:hAnsi="宋体"/>
                <w:szCs w:val="21"/>
              </w:rPr>
            </w:pPr>
            <w:r>
              <w:rPr>
                <w:rFonts w:ascii="宋体" w:eastAsia="宋体" w:hAnsi="宋体"/>
                <w:szCs w:val="21"/>
              </w:rPr>
              <w:t>理解货币政策的作用时滞及政策效果</w:t>
            </w:r>
            <w:r>
              <w:rPr>
                <w:rFonts w:ascii="宋体" w:eastAsia="宋体" w:hAnsi="宋体" w:hint="eastAsia"/>
                <w:szCs w:val="21"/>
              </w:rPr>
              <w:t>；</w:t>
            </w:r>
          </w:p>
          <w:p w:rsidR="008609B8" w:rsidRPr="0050422A" w:rsidRDefault="008609B8" w:rsidP="0080283E">
            <w:pPr>
              <w:spacing w:line="300" w:lineRule="exact"/>
              <w:rPr>
                <w:rFonts w:ascii="宋体" w:eastAsia="宋体" w:hAnsi="宋体"/>
                <w:szCs w:val="21"/>
              </w:rPr>
            </w:pPr>
            <w:r>
              <w:rPr>
                <w:rFonts w:ascii="宋体" w:eastAsia="宋体" w:hAnsi="宋体"/>
                <w:szCs w:val="21"/>
              </w:rPr>
              <w:t>理解货币政策的有效性</w:t>
            </w:r>
            <w:r>
              <w:rPr>
                <w:rFonts w:ascii="宋体" w:eastAsia="宋体" w:hAnsi="宋体" w:hint="eastAsia"/>
                <w:szCs w:val="21"/>
              </w:rPr>
              <w:t>。</w:t>
            </w:r>
          </w:p>
        </w:tc>
        <w:tc>
          <w:tcPr>
            <w:tcW w:w="2552" w:type="dxa"/>
            <w:vAlign w:val="center"/>
          </w:tcPr>
          <w:p w:rsidR="00424777" w:rsidRDefault="008609B8" w:rsidP="0080283E">
            <w:pPr>
              <w:spacing w:line="300" w:lineRule="exact"/>
              <w:rPr>
                <w:rFonts w:ascii="宋体" w:eastAsia="宋体" w:hAnsi="宋体"/>
                <w:szCs w:val="21"/>
              </w:rPr>
            </w:pPr>
            <w:r>
              <w:rPr>
                <w:rFonts w:ascii="宋体" w:eastAsia="宋体" w:hAnsi="宋体"/>
                <w:szCs w:val="21"/>
              </w:rPr>
              <w:t>货币政策变量</w:t>
            </w:r>
            <w:r>
              <w:rPr>
                <w:rFonts w:ascii="宋体" w:eastAsia="宋体" w:hAnsi="宋体" w:hint="eastAsia"/>
                <w:szCs w:val="21"/>
              </w:rPr>
              <w:t>，</w:t>
            </w:r>
            <w:r>
              <w:rPr>
                <w:rFonts w:ascii="宋体" w:eastAsia="宋体" w:hAnsi="宋体"/>
                <w:szCs w:val="21"/>
              </w:rPr>
              <w:t>包括目标变量</w:t>
            </w:r>
            <w:r>
              <w:rPr>
                <w:rFonts w:ascii="宋体" w:eastAsia="宋体" w:hAnsi="宋体" w:hint="eastAsia"/>
                <w:szCs w:val="21"/>
              </w:rPr>
              <w:t>、</w:t>
            </w:r>
            <w:r>
              <w:rPr>
                <w:rFonts w:ascii="宋体" w:eastAsia="宋体" w:hAnsi="宋体"/>
                <w:szCs w:val="21"/>
              </w:rPr>
              <w:t>中介变量与工具变量</w:t>
            </w:r>
            <w:r>
              <w:rPr>
                <w:rFonts w:ascii="宋体" w:eastAsia="宋体" w:hAnsi="宋体" w:hint="eastAsia"/>
                <w:szCs w:val="21"/>
              </w:rPr>
              <w:t>；</w:t>
            </w:r>
          </w:p>
          <w:p w:rsidR="008609B8" w:rsidRDefault="008609B8" w:rsidP="0080283E">
            <w:pPr>
              <w:spacing w:line="300" w:lineRule="exact"/>
              <w:rPr>
                <w:rFonts w:ascii="宋体" w:eastAsia="宋体" w:hAnsi="宋体"/>
                <w:szCs w:val="21"/>
              </w:rPr>
            </w:pPr>
            <w:r>
              <w:rPr>
                <w:rFonts w:ascii="宋体" w:eastAsia="宋体" w:hAnsi="宋体"/>
                <w:szCs w:val="21"/>
              </w:rPr>
              <w:t>货币政策的传导机制</w:t>
            </w:r>
            <w:r>
              <w:rPr>
                <w:rFonts w:ascii="宋体" w:eastAsia="宋体" w:hAnsi="宋体" w:hint="eastAsia"/>
                <w:szCs w:val="21"/>
              </w:rPr>
              <w:t>；</w:t>
            </w:r>
          </w:p>
          <w:p w:rsidR="008609B8" w:rsidRDefault="008609B8" w:rsidP="0080283E">
            <w:pPr>
              <w:spacing w:line="300" w:lineRule="exact"/>
              <w:rPr>
                <w:rFonts w:ascii="宋体" w:eastAsia="宋体" w:hAnsi="宋体"/>
                <w:szCs w:val="21"/>
              </w:rPr>
            </w:pPr>
            <w:r>
              <w:rPr>
                <w:rFonts w:ascii="宋体" w:eastAsia="宋体" w:hAnsi="宋体"/>
                <w:szCs w:val="21"/>
              </w:rPr>
              <w:t>货币政策的作用时滞及政策效果</w:t>
            </w:r>
            <w:r>
              <w:rPr>
                <w:rFonts w:ascii="宋体" w:eastAsia="宋体" w:hAnsi="宋体" w:hint="eastAsia"/>
                <w:szCs w:val="21"/>
              </w:rPr>
              <w:t>；</w:t>
            </w:r>
          </w:p>
          <w:p w:rsidR="008609B8" w:rsidRPr="0050422A" w:rsidRDefault="008609B8" w:rsidP="0080283E">
            <w:pPr>
              <w:spacing w:line="300" w:lineRule="exact"/>
              <w:rPr>
                <w:rFonts w:ascii="宋体" w:eastAsia="宋体" w:hAnsi="宋体"/>
                <w:szCs w:val="21"/>
              </w:rPr>
            </w:pPr>
            <w:r>
              <w:rPr>
                <w:rFonts w:ascii="宋体" w:eastAsia="宋体" w:hAnsi="宋体"/>
                <w:szCs w:val="21"/>
              </w:rPr>
              <w:t>货币政策的有效性</w:t>
            </w:r>
            <w:r>
              <w:rPr>
                <w:rFonts w:ascii="宋体" w:eastAsia="宋体" w:hAnsi="宋体" w:hint="eastAsia"/>
                <w:szCs w:val="21"/>
              </w:rPr>
              <w:t>。</w:t>
            </w:r>
          </w:p>
        </w:tc>
        <w:tc>
          <w:tcPr>
            <w:tcW w:w="2185" w:type="dxa"/>
            <w:vAlign w:val="center"/>
          </w:tcPr>
          <w:p w:rsidR="00424777" w:rsidRDefault="008609B8" w:rsidP="0080283E">
            <w:pPr>
              <w:spacing w:line="300" w:lineRule="exact"/>
              <w:rPr>
                <w:rFonts w:ascii="宋体" w:eastAsia="宋体" w:hAnsi="宋体"/>
                <w:szCs w:val="21"/>
              </w:rPr>
            </w:pPr>
            <w:r>
              <w:rPr>
                <w:rFonts w:ascii="宋体" w:eastAsia="宋体" w:hAnsi="宋体"/>
                <w:szCs w:val="21"/>
              </w:rPr>
              <w:t>目标变量</w:t>
            </w:r>
            <w:r>
              <w:rPr>
                <w:rFonts w:ascii="宋体" w:eastAsia="宋体" w:hAnsi="宋体" w:hint="eastAsia"/>
                <w:szCs w:val="21"/>
              </w:rPr>
              <w:t>、</w:t>
            </w:r>
            <w:r>
              <w:rPr>
                <w:rFonts w:ascii="宋体" w:eastAsia="宋体" w:hAnsi="宋体"/>
                <w:szCs w:val="21"/>
              </w:rPr>
              <w:t>中介变量与工具变量的联系性及其作用机制</w:t>
            </w:r>
            <w:r>
              <w:rPr>
                <w:rFonts w:ascii="宋体" w:eastAsia="宋体" w:hAnsi="宋体" w:hint="eastAsia"/>
                <w:szCs w:val="21"/>
              </w:rPr>
              <w:t>；</w:t>
            </w:r>
          </w:p>
          <w:p w:rsidR="008609B8" w:rsidRDefault="008609B8" w:rsidP="0080283E">
            <w:pPr>
              <w:spacing w:line="300" w:lineRule="exact"/>
              <w:rPr>
                <w:rFonts w:ascii="宋体" w:eastAsia="宋体" w:hAnsi="宋体"/>
                <w:szCs w:val="21"/>
              </w:rPr>
            </w:pPr>
            <w:r>
              <w:rPr>
                <w:rFonts w:ascii="宋体" w:eastAsia="宋体" w:hAnsi="宋体"/>
                <w:szCs w:val="21"/>
              </w:rPr>
              <w:t>理解政策变量的传导机制</w:t>
            </w:r>
            <w:r>
              <w:rPr>
                <w:rFonts w:ascii="宋体" w:eastAsia="宋体" w:hAnsi="宋体" w:hint="eastAsia"/>
                <w:szCs w:val="21"/>
              </w:rPr>
              <w:t>；</w:t>
            </w:r>
          </w:p>
          <w:p w:rsidR="008609B8" w:rsidRPr="0050422A" w:rsidRDefault="00D52F41" w:rsidP="0080283E">
            <w:pPr>
              <w:spacing w:line="300" w:lineRule="exact"/>
              <w:rPr>
                <w:rFonts w:ascii="宋体" w:eastAsia="宋体" w:hAnsi="宋体"/>
                <w:szCs w:val="21"/>
              </w:rPr>
            </w:pPr>
            <w:r>
              <w:rPr>
                <w:rFonts w:ascii="宋体" w:eastAsia="宋体" w:hAnsi="宋体"/>
                <w:szCs w:val="21"/>
              </w:rPr>
              <w:t>货币政策效果的检验方法</w:t>
            </w:r>
            <w:r>
              <w:rPr>
                <w:rFonts w:ascii="宋体" w:eastAsia="宋体" w:hAnsi="宋体" w:hint="eastAsia"/>
                <w:szCs w:val="21"/>
              </w:rPr>
              <w:t>。</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12</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第12章  </w:t>
            </w:r>
          </w:p>
          <w:p w:rsidR="00424777" w:rsidRPr="0050422A" w:rsidRDefault="00D52F41" w:rsidP="0050422A">
            <w:pPr>
              <w:spacing w:line="300" w:lineRule="exact"/>
              <w:jc w:val="center"/>
              <w:rPr>
                <w:rFonts w:ascii="宋体" w:eastAsia="宋体" w:hAnsi="宋体"/>
                <w:szCs w:val="21"/>
              </w:rPr>
            </w:pPr>
            <w:r>
              <w:rPr>
                <w:rFonts w:ascii="宋体" w:eastAsia="宋体" w:hAnsi="宋体"/>
                <w:szCs w:val="21"/>
              </w:rPr>
              <w:t>中央银行与金融监管</w:t>
            </w:r>
          </w:p>
        </w:tc>
        <w:tc>
          <w:tcPr>
            <w:tcW w:w="3118" w:type="dxa"/>
            <w:vAlign w:val="center"/>
          </w:tcPr>
          <w:p w:rsidR="00424777" w:rsidRDefault="00D52F41" w:rsidP="0080283E">
            <w:pPr>
              <w:spacing w:line="300" w:lineRule="exact"/>
              <w:rPr>
                <w:rFonts w:ascii="宋体" w:eastAsia="宋体" w:hAnsi="宋体"/>
                <w:szCs w:val="21"/>
              </w:rPr>
            </w:pPr>
            <w:r>
              <w:rPr>
                <w:rFonts w:ascii="宋体" w:eastAsia="宋体" w:hAnsi="宋体"/>
                <w:szCs w:val="21"/>
              </w:rPr>
              <w:t>认识金融监管必要性</w:t>
            </w:r>
            <w:r>
              <w:rPr>
                <w:rFonts w:ascii="宋体" w:eastAsia="宋体" w:hAnsi="宋体" w:hint="eastAsia"/>
                <w:szCs w:val="21"/>
              </w:rPr>
              <w:t>；</w:t>
            </w:r>
          </w:p>
          <w:p w:rsidR="00D52F41" w:rsidRDefault="00D52F41" w:rsidP="0080283E">
            <w:pPr>
              <w:spacing w:line="300" w:lineRule="exact"/>
              <w:rPr>
                <w:rFonts w:ascii="宋体" w:eastAsia="宋体" w:hAnsi="宋体"/>
                <w:szCs w:val="21"/>
              </w:rPr>
            </w:pPr>
            <w:r>
              <w:rPr>
                <w:rFonts w:ascii="宋体" w:eastAsia="宋体" w:hAnsi="宋体" w:hint="eastAsia"/>
                <w:szCs w:val="21"/>
              </w:rPr>
              <w:t>理解金融监管的目标与原则；</w:t>
            </w:r>
          </w:p>
          <w:p w:rsidR="00D52F41" w:rsidRDefault="00D52F41" w:rsidP="0080283E">
            <w:pPr>
              <w:spacing w:line="300" w:lineRule="exact"/>
              <w:rPr>
                <w:rFonts w:ascii="宋体" w:eastAsia="宋体" w:hAnsi="宋体"/>
                <w:szCs w:val="21"/>
              </w:rPr>
            </w:pPr>
            <w:r>
              <w:rPr>
                <w:rFonts w:ascii="宋体" w:eastAsia="宋体" w:hAnsi="宋体"/>
                <w:szCs w:val="21"/>
              </w:rPr>
              <w:t>理解金融监管的主要内容</w:t>
            </w:r>
            <w:r>
              <w:rPr>
                <w:rFonts w:ascii="宋体" w:eastAsia="宋体" w:hAnsi="宋体" w:hint="eastAsia"/>
                <w:szCs w:val="21"/>
              </w:rPr>
              <w:t>；</w:t>
            </w:r>
          </w:p>
          <w:p w:rsidR="00D52F41" w:rsidRPr="0050422A" w:rsidRDefault="00D52F41" w:rsidP="0080283E">
            <w:pPr>
              <w:spacing w:line="300" w:lineRule="exact"/>
              <w:rPr>
                <w:rFonts w:ascii="宋体" w:eastAsia="宋体" w:hAnsi="宋体"/>
                <w:szCs w:val="21"/>
              </w:rPr>
            </w:pPr>
            <w:r>
              <w:rPr>
                <w:rFonts w:ascii="宋体" w:eastAsia="宋体" w:hAnsi="宋体"/>
                <w:szCs w:val="21"/>
              </w:rPr>
              <w:t>了解中国金融监管体系的形成与发展</w:t>
            </w:r>
            <w:r>
              <w:rPr>
                <w:rFonts w:ascii="宋体" w:eastAsia="宋体" w:hAnsi="宋体" w:hint="eastAsia"/>
                <w:szCs w:val="21"/>
              </w:rPr>
              <w:t>。</w:t>
            </w:r>
          </w:p>
        </w:tc>
        <w:tc>
          <w:tcPr>
            <w:tcW w:w="2552" w:type="dxa"/>
            <w:vAlign w:val="center"/>
          </w:tcPr>
          <w:p w:rsidR="00446F08" w:rsidRDefault="00446F08" w:rsidP="0080283E">
            <w:pPr>
              <w:spacing w:line="300" w:lineRule="exact"/>
              <w:rPr>
                <w:rFonts w:ascii="宋体" w:eastAsia="宋体" w:hAnsi="宋体"/>
                <w:szCs w:val="21"/>
              </w:rPr>
            </w:pPr>
            <w:r>
              <w:rPr>
                <w:rFonts w:ascii="宋体" w:eastAsia="宋体" w:hAnsi="宋体"/>
                <w:szCs w:val="21"/>
              </w:rPr>
              <w:t>金融的必要性</w:t>
            </w:r>
            <w:r>
              <w:rPr>
                <w:rFonts w:ascii="宋体" w:eastAsia="宋体" w:hAnsi="宋体" w:hint="eastAsia"/>
                <w:szCs w:val="21"/>
              </w:rPr>
              <w:t>；</w:t>
            </w:r>
          </w:p>
          <w:p w:rsidR="00446F08" w:rsidRPr="0050422A" w:rsidRDefault="00446F08" w:rsidP="0080283E">
            <w:pPr>
              <w:spacing w:line="300" w:lineRule="exact"/>
              <w:rPr>
                <w:rFonts w:ascii="宋体" w:eastAsia="宋体" w:hAnsi="宋体"/>
                <w:szCs w:val="21"/>
              </w:rPr>
            </w:pPr>
            <w:r>
              <w:rPr>
                <w:rFonts w:ascii="宋体" w:eastAsia="宋体" w:hAnsi="宋体"/>
                <w:szCs w:val="21"/>
              </w:rPr>
              <w:t>金融监管的体制</w:t>
            </w:r>
            <w:r>
              <w:rPr>
                <w:rFonts w:ascii="宋体" w:eastAsia="宋体" w:hAnsi="宋体" w:hint="eastAsia"/>
                <w:szCs w:val="21"/>
              </w:rPr>
              <w:t>、</w:t>
            </w:r>
            <w:r>
              <w:rPr>
                <w:rFonts w:ascii="宋体" w:eastAsia="宋体" w:hAnsi="宋体"/>
                <w:szCs w:val="21"/>
              </w:rPr>
              <w:t>目标</w:t>
            </w:r>
            <w:r>
              <w:rPr>
                <w:rFonts w:ascii="宋体" w:eastAsia="宋体" w:hAnsi="宋体" w:hint="eastAsia"/>
                <w:szCs w:val="21"/>
              </w:rPr>
              <w:t>、</w:t>
            </w:r>
            <w:r>
              <w:rPr>
                <w:rFonts w:ascii="宋体" w:eastAsia="宋体" w:hAnsi="宋体"/>
                <w:szCs w:val="21"/>
              </w:rPr>
              <w:t>原则</w:t>
            </w:r>
            <w:r>
              <w:rPr>
                <w:rFonts w:ascii="宋体" w:eastAsia="宋体" w:hAnsi="宋体" w:hint="eastAsia"/>
                <w:szCs w:val="21"/>
              </w:rPr>
              <w:t>、</w:t>
            </w:r>
            <w:r>
              <w:rPr>
                <w:rFonts w:ascii="宋体" w:eastAsia="宋体" w:hAnsi="宋体"/>
                <w:szCs w:val="21"/>
              </w:rPr>
              <w:t>主要内容</w:t>
            </w:r>
            <w:r>
              <w:rPr>
                <w:rFonts w:ascii="宋体" w:eastAsia="宋体" w:hAnsi="宋体" w:hint="eastAsia"/>
                <w:szCs w:val="21"/>
              </w:rPr>
              <w:t>。</w:t>
            </w:r>
          </w:p>
        </w:tc>
        <w:tc>
          <w:tcPr>
            <w:tcW w:w="2185" w:type="dxa"/>
            <w:vAlign w:val="center"/>
          </w:tcPr>
          <w:p w:rsidR="00424777" w:rsidRPr="0050422A" w:rsidRDefault="00446F08" w:rsidP="0080283E">
            <w:pPr>
              <w:spacing w:line="300" w:lineRule="exact"/>
              <w:rPr>
                <w:rFonts w:ascii="宋体" w:eastAsia="宋体" w:hAnsi="宋体"/>
                <w:szCs w:val="21"/>
              </w:rPr>
            </w:pPr>
            <w:r>
              <w:rPr>
                <w:rFonts w:ascii="宋体" w:eastAsia="宋体" w:hAnsi="宋体" w:hint="eastAsia"/>
                <w:szCs w:val="21"/>
              </w:rPr>
              <w:t>金融监管的主要内容。</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13</w:t>
            </w:r>
          </w:p>
        </w:tc>
        <w:tc>
          <w:tcPr>
            <w:tcW w:w="1571" w:type="dxa"/>
            <w:vAlign w:val="center"/>
          </w:tcPr>
          <w:p w:rsidR="0050422A" w:rsidRDefault="00424777" w:rsidP="0050422A">
            <w:pPr>
              <w:spacing w:line="300" w:lineRule="exact"/>
              <w:jc w:val="center"/>
              <w:rPr>
                <w:rFonts w:ascii="宋体" w:eastAsia="宋体" w:hAnsi="宋体"/>
                <w:szCs w:val="21"/>
              </w:rPr>
            </w:pPr>
            <w:r w:rsidRPr="0050422A">
              <w:rPr>
                <w:rFonts w:ascii="宋体" w:eastAsia="宋体" w:hAnsi="宋体"/>
                <w:szCs w:val="21"/>
              </w:rPr>
              <w:t xml:space="preserve">第13章  </w:t>
            </w:r>
          </w:p>
          <w:p w:rsidR="00424777" w:rsidRPr="0050422A" w:rsidRDefault="00446F08" w:rsidP="0050422A">
            <w:pPr>
              <w:spacing w:line="300" w:lineRule="exact"/>
              <w:jc w:val="center"/>
              <w:rPr>
                <w:rFonts w:ascii="宋体" w:eastAsia="宋体" w:hAnsi="宋体"/>
                <w:szCs w:val="21"/>
              </w:rPr>
            </w:pPr>
            <w:r>
              <w:rPr>
                <w:rFonts w:ascii="宋体" w:eastAsia="宋体" w:hAnsi="宋体"/>
                <w:szCs w:val="21"/>
              </w:rPr>
              <w:t>中央银行与商</w:t>
            </w:r>
            <w:r>
              <w:rPr>
                <w:rFonts w:ascii="宋体" w:eastAsia="宋体" w:hAnsi="宋体"/>
                <w:szCs w:val="21"/>
              </w:rPr>
              <w:lastRenderedPageBreak/>
              <w:t>业银行的监管</w:t>
            </w:r>
          </w:p>
        </w:tc>
        <w:tc>
          <w:tcPr>
            <w:tcW w:w="3118" w:type="dxa"/>
            <w:vAlign w:val="center"/>
          </w:tcPr>
          <w:p w:rsidR="00424777" w:rsidRDefault="00446F08" w:rsidP="0080283E">
            <w:pPr>
              <w:spacing w:line="300" w:lineRule="exact"/>
              <w:rPr>
                <w:rFonts w:ascii="宋体" w:eastAsia="宋体" w:hAnsi="宋体"/>
                <w:szCs w:val="21"/>
              </w:rPr>
            </w:pPr>
            <w:r>
              <w:rPr>
                <w:rFonts w:ascii="宋体" w:eastAsia="宋体" w:hAnsi="宋体"/>
                <w:szCs w:val="21"/>
              </w:rPr>
              <w:lastRenderedPageBreak/>
              <w:t>理解商业银行设立与开业的监管</w:t>
            </w:r>
            <w:r>
              <w:rPr>
                <w:rFonts w:ascii="宋体" w:eastAsia="宋体" w:hAnsi="宋体" w:hint="eastAsia"/>
                <w:szCs w:val="21"/>
              </w:rPr>
              <w:t>；</w:t>
            </w:r>
          </w:p>
          <w:p w:rsidR="00C16313" w:rsidRDefault="00C16313" w:rsidP="0080283E">
            <w:pPr>
              <w:spacing w:line="300" w:lineRule="exact"/>
              <w:rPr>
                <w:rFonts w:ascii="宋体" w:eastAsia="宋体" w:hAnsi="宋体"/>
                <w:szCs w:val="21"/>
              </w:rPr>
            </w:pPr>
            <w:r>
              <w:rPr>
                <w:rFonts w:ascii="宋体" w:eastAsia="宋体" w:hAnsi="宋体"/>
                <w:szCs w:val="21"/>
              </w:rPr>
              <w:lastRenderedPageBreak/>
              <w:t>熟悉对商业银行日常经营的监管</w:t>
            </w:r>
            <w:r>
              <w:rPr>
                <w:rFonts w:ascii="宋体" w:eastAsia="宋体" w:hAnsi="宋体" w:hint="eastAsia"/>
                <w:szCs w:val="21"/>
              </w:rPr>
              <w:t>；</w:t>
            </w:r>
          </w:p>
          <w:p w:rsidR="00446F08" w:rsidRPr="0050422A" w:rsidRDefault="00C16313" w:rsidP="0080283E">
            <w:pPr>
              <w:spacing w:line="300" w:lineRule="exact"/>
              <w:rPr>
                <w:rFonts w:ascii="宋体" w:eastAsia="宋体" w:hAnsi="宋体"/>
                <w:szCs w:val="21"/>
              </w:rPr>
            </w:pPr>
            <w:r>
              <w:rPr>
                <w:rFonts w:ascii="宋体" w:eastAsia="宋体" w:hAnsi="宋体"/>
                <w:szCs w:val="21"/>
              </w:rPr>
              <w:t>了解对危机银行的处理与存款保险制度</w:t>
            </w:r>
            <w:r>
              <w:rPr>
                <w:rFonts w:ascii="宋体" w:eastAsia="宋体" w:hAnsi="宋体" w:hint="eastAsia"/>
                <w:szCs w:val="21"/>
              </w:rPr>
              <w:t>。</w:t>
            </w:r>
          </w:p>
        </w:tc>
        <w:tc>
          <w:tcPr>
            <w:tcW w:w="2552" w:type="dxa"/>
            <w:vAlign w:val="center"/>
          </w:tcPr>
          <w:p w:rsidR="00424777" w:rsidRDefault="00C16313" w:rsidP="0080283E">
            <w:pPr>
              <w:spacing w:line="300" w:lineRule="exact"/>
              <w:rPr>
                <w:rFonts w:ascii="宋体" w:eastAsia="宋体" w:hAnsi="宋体"/>
                <w:szCs w:val="21"/>
              </w:rPr>
            </w:pPr>
            <w:r>
              <w:rPr>
                <w:rFonts w:ascii="宋体" w:eastAsia="宋体" w:hAnsi="宋体"/>
                <w:szCs w:val="21"/>
              </w:rPr>
              <w:lastRenderedPageBreak/>
              <w:t>商业银行审批考虑的基本因素</w:t>
            </w:r>
            <w:r>
              <w:rPr>
                <w:rFonts w:ascii="宋体" w:eastAsia="宋体" w:hAnsi="宋体" w:hint="eastAsia"/>
                <w:szCs w:val="21"/>
              </w:rPr>
              <w:t>；</w:t>
            </w:r>
          </w:p>
          <w:p w:rsidR="00C16313" w:rsidRPr="0050422A" w:rsidRDefault="00C16313" w:rsidP="0080283E">
            <w:pPr>
              <w:spacing w:line="300" w:lineRule="exact"/>
              <w:rPr>
                <w:rFonts w:ascii="宋体" w:eastAsia="宋体" w:hAnsi="宋体"/>
                <w:szCs w:val="21"/>
              </w:rPr>
            </w:pPr>
            <w:r>
              <w:rPr>
                <w:rFonts w:ascii="宋体" w:eastAsia="宋体" w:hAnsi="宋体"/>
                <w:szCs w:val="21"/>
              </w:rPr>
              <w:lastRenderedPageBreak/>
              <w:t>商业银行监管的主要内容</w:t>
            </w:r>
            <w:r w:rsidR="000429A0">
              <w:rPr>
                <w:rFonts w:ascii="宋体" w:eastAsia="宋体" w:hAnsi="宋体" w:hint="eastAsia"/>
                <w:szCs w:val="21"/>
              </w:rPr>
              <w:t>。</w:t>
            </w:r>
          </w:p>
        </w:tc>
        <w:tc>
          <w:tcPr>
            <w:tcW w:w="2185" w:type="dxa"/>
            <w:vAlign w:val="center"/>
          </w:tcPr>
          <w:p w:rsidR="00C16313" w:rsidRDefault="00C16313" w:rsidP="0080283E">
            <w:pPr>
              <w:spacing w:line="300" w:lineRule="exact"/>
              <w:rPr>
                <w:rFonts w:ascii="宋体" w:eastAsia="宋体" w:hAnsi="宋体"/>
                <w:szCs w:val="21"/>
              </w:rPr>
            </w:pPr>
            <w:r>
              <w:rPr>
                <w:rFonts w:ascii="宋体" w:eastAsia="宋体" w:hAnsi="宋体"/>
                <w:szCs w:val="21"/>
              </w:rPr>
              <w:lastRenderedPageBreak/>
              <w:t>资本充足率</w:t>
            </w:r>
            <w:r>
              <w:rPr>
                <w:rFonts w:ascii="宋体" w:eastAsia="宋体" w:hAnsi="宋体" w:hint="eastAsia"/>
                <w:szCs w:val="21"/>
              </w:rPr>
              <w:t>；</w:t>
            </w:r>
          </w:p>
          <w:p w:rsidR="000429A0" w:rsidRPr="0050422A" w:rsidRDefault="000429A0" w:rsidP="0080283E">
            <w:pPr>
              <w:spacing w:line="300" w:lineRule="exact"/>
              <w:rPr>
                <w:rFonts w:ascii="宋体" w:eastAsia="宋体" w:hAnsi="宋体"/>
                <w:szCs w:val="21"/>
              </w:rPr>
            </w:pPr>
            <w:r>
              <w:rPr>
                <w:rFonts w:ascii="宋体" w:eastAsia="宋体" w:hAnsi="宋体"/>
                <w:szCs w:val="21"/>
              </w:rPr>
              <w:t>存款保险制度</w:t>
            </w:r>
            <w:r>
              <w:rPr>
                <w:rFonts w:ascii="宋体" w:eastAsia="宋体" w:hAnsi="宋体" w:hint="eastAsia"/>
                <w:szCs w:val="21"/>
              </w:rPr>
              <w:t>。</w:t>
            </w:r>
          </w:p>
        </w:tc>
      </w:tr>
      <w:tr w:rsidR="00143A4B" w:rsidRPr="00B75A41" w:rsidTr="0050422A">
        <w:trPr>
          <w:trHeight w:val="454"/>
          <w:jc w:val="center"/>
        </w:trPr>
        <w:tc>
          <w:tcPr>
            <w:tcW w:w="675" w:type="dxa"/>
            <w:vAlign w:val="center"/>
          </w:tcPr>
          <w:p w:rsidR="00143A4B" w:rsidRPr="0050422A" w:rsidRDefault="002C40D9" w:rsidP="0050422A">
            <w:pPr>
              <w:spacing w:line="300" w:lineRule="exact"/>
              <w:jc w:val="center"/>
              <w:rPr>
                <w:rFonts w:ascii="宋体" w:eastAsia="宋体" w:hAnsi="宋体"/>
                <w:szCs w:val="21"/>
              </w:rPr>
            </w:pPr>
            <w:r>
              <w:rPr>
                <w:rFonts w:ascii="宋体" w:eastAsia="宋体" w:hAnsi="宋体" w:hint="eastAsia"/>
                <w:szCs w:val="21"/>
              </w:rPr>
              <w:lastRenderedPageBreak/>
              <w:t>1</w:t>
            </w:r>
            <w:r>
              <w:rPr>
                <w:rFonts w:ascii="宋体" w:eastAsia="宋体" w:hAnsi="宋体"/>
                <w:szCs w:val="21"/>
              </w:rPr>
              <w:t>4</w:t>
            </w:r>
          </w:p>
        </w:tc>
        <w:tc>
          <w:tcPr>
            <w:tcW w:w="1571" w:type="dxa"/>
            <w:vAlign w:val="center"/>
          </w:tcPr>
          <w:p w:rsidR="00143A4B" w:rsidRDefault="000429A0" w:rsidP="0050422A">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1</w:t>
            </w:r>
            <w:r>
              <w:rPr>
                <w:rFonts w:ascii="宋体" w:eastAsia="宋体" w:hAnsi="宋体"/>
                <w:szCs w:val="21"/>
              </w:rPr>
              <w:t>4章</w:t>
            </w:r>
          </w:p>
          <w:p w:rsidR="000429A0" w:rsidRPr="0050422A" w:rsidRDefault="000429A0" w:rsidP="0050422A">
            <w:pPr>
              <w:spacing w:line="300" w:lineRule="exact"/>
              <w:jc w:val="center"/>
              <w:rPr>
                <w:rFonts w:ascii="宋体" w:eastAsia="宋体" w:hAnsi="宋体"/>
                <w:szCs w:val="21"/>
              </w:rPr>
            </w:pPr>
            <w:r>
              <w:rPr>
                <w:rFonts w:ascii="宋体" w:eastAsia="宋体" w:hAnsi="宋体"/>
                <w:szCs w:val="21"/>
              </w:rPr>
              <w:t>中央银行与其他金融机构的监管</w:t>
            </w:r>
          </w:p>
        </w:tc>
        <w:tc>
          <w:tcPr>
            <w:tcW w:w="3118" w:type="dxa"/>
            <w:vAlign w:val="center"/>
          </w:tcPr>
          <w:p w:rsidR="00143A4B" w:rsidRDefault="000429A0" w:rsidP="0080283E">
            <w:pPr>
              <w:spacing w:line="300" w:lineRule="exact"/>
              <w:rPr>
                <w:rFonts w:ascii="宋体" w:eastAsia="宋体" w:hAnsi="宋体"/>
                <w:szCs w:val="21"/>
              </w:rPr>
            </w:pPr>
            <w:r>
              <w:rPr>
                <w:rFonts w:ascii="宋体" w:eastAsia="宋体" w:hAnsi="宋体"/>
                <w:szCs w:val="21"/>
              </w:rPr>
              <w:t>了解政策性金融机构</w:t>
            </w:r>
            <w:r>
              <w:rPr>
                <w:rFonts w:ascii="宋体" w:eastAsia="宋体" w:hAnsi="宋体" w:hint="eastAsia"/>
                <w:szCs w:val="21"/>
              </w:rPr>
              <w:t>、</w:t>
            </w:r>
            <w:r>
              <w:rPr>
                <w:rFonts w:ascii="宋体" w:eastAsia="宋体" w:hAnsi="宋体"/>
                <w:szCs w:val="21"/>
              </w:rPr>
              <w:t>合作金融机构的监管</w:t>
            </w:r>
            <w:r>
              <w:rPr>
                <w:rFonts w:ascii="宋体" w:eastAsia="宋体" w:hAnsi="宋体" w:hint="eastAsia"/>
                <w:szCs w:val="21"/>
              </w:rPr>
              <w:t>；</w:t>
            </w:r>
          </w:p>
          <w:p w:rsidR="000429A0" w:rsidRDefault="000429A0" w:rsidP="0080283E">
            <w:pPr>
              <w:spacing w:line="300" w:lineRule="exact"/>
              <w:rPr>
                <w:rFonts w:ascii="宋体" w:eastAsia="宋体" w:hAnsi="宋体"/>
                <w:szCs w:val="21"/>
              </w:rPr>
            </w:pPr>
            <w:r>
              <w:rPr>
                <w:rFonts w:ascii="宋体" w:eastAsia="宋体" w:hAnsi="宋体"/>
                <w:szCs w:val="21"/>
              </w:rPr>
              <w:t>了解信托机构</w:t>
            </w:r>
            <w:r>
              <w:rPr>
                <w:rFonts w:ascii="宋体" w:eastAsia="宋体" w:hAnsi="宋体" w:hint="eastAsia"/>
                <w:szCs w:val="21"/>
              </w:rPr>
              <w:t>、</w:t>
            </w:r>
            <w:r>
              <w:rPr>
                <w:rFonts w:ascii="宋体" w:eastAsia="宋体" w:hAnsi="宋体"/>
                <w:szCs w:val="21"/>
              </w:rPr>
              <w:t>金融租赁和财务公司等机构的监管</w:t>
            </w:r>
            <w:r>
              <w:rPr>
                <w:rFonts w:ascii="宋体" w:eastAsia="宋体" w:hAnsi="宋体" w:hint="eastAsia"/>
                <w:szCs w:val="21"/>
              </w:rPr>
              <w:t>；</w:t>
            </w:r>
          </w:p>
          <w:p w:rsidR="000429A0" w:rsidRDefault="000429A0" w:rsidP="0080283E">
            <w:pPr>
              <w:spacing w:line="300" w:lineRule="exact"/>
              <w:rPr>
                <w:rFonts w:ascii="宋体" w:eastAsia="宋体" w:hAnsi="宋体"/>
                <w:szCs w:val="21"/>
              </w:rPr>
            </w:pPr>
            <w:r>
              <w:rPr>
                <w:rFonts w:ascii="宋体" w:eastAsia="宋体" w:hAnsi="宋体"/>
                <w:szCs w:val="21"/>
              </w:rPr>
              <w:t>了解证券公司</w:t>
            </w:r>
            <w:r>
              <w:rPr>
                <w:rFonts w:ascii="宋体" w:eastAsia="宋体" w:hAnsi="宋体" w:hint="eastAsia"/>
                <w:szCs w:val="21"/>
              </w:rPr>
              <w:t>、</w:t>
            </w:r>
            <w:r>
              <w:rPr>
                <w:rFonts w:ascii="宋体" w:eastAsia="宋体" w:hAnsi="宋体"/>
                <w:szCs w:val="21"/>
              </w:rPr>
              <w:t>基金</w:t>
            </w:r>
            <w:r>
              <w:rPr>
                <w:rFonts w:ascii="宋体" w:eastAsia="宋体" w:hAnsi="宋体" w:hint="eastAsia"/>
                <w:szCs w:val="21"/>
              </w:rPr>
              <w:t>管理</w:t>
            </w:r>
            <w:r>
              <w:rPr>
                <w:rFonts w:ascii="宋体" w:eastAsia="宋体" w:hAnsi="宋体"/>
                <w:szCs w:val="21"/>
              </w:rPr>
              <w:t>公司和期货公司等机构的监管</w:t>
            </w:r>
            <w:r>
              <w:rPr>
                <w:rFonts w:ascii="宋体" w:eastAsia="宋体" w:hAnsi="宋体" w:hint="eastAsia"/>
                <w:szCs w:val="21"/>
              </w:rPr>
              <w:t>；</w:t>
            </w:r>
          </w:p>
          <w:p w:rsidR="000429A0" w:rsidRPr="0050422A" w:rsidRDefault="000429A0" w:rsidP="0080283E">
            <w:pPr>
              <w:spacing w:line="300" w:lineRule="exact"/>
              <w:rPr>
                <w:rFonts w:ascii="宋体" w:eastAsia="宋体" w:hAnsi="宋体"/>
                <w:szCs w:val="21"/>
              </w:rPr>
            </w:pPr>
            <w:r>
              <w:rPr>
                <w:rFonts w:ascii="宋体" w:eastAsia="宋体" w:hAnsi="宋体"/>
                <w:szCs w:val="21"/>
              </w:rPr>
              <w:t>了解保险机构和外资金融机构的监管</w:t>
            </w:r>
            <w:r>
              <w:rPr>
                <w:rFonts w:ascii="宋体" w:eastAsia="宋体" w:hAnsi="宋体" w:hint="eastAsia"/>
                <w:szCs w:val="21"/>
              </w:rPr>
              <w:t>。</w:t>
            </w:r>
          </w:p>
        </w:tc>
        <w:tc>
          <w:tcPr>
            <w:tcW w:w="2552" w:type="dxa"/>
            <w:vAlign w:val="center"/>
          </w:tcPr>
          <w:p w:rsidR="00143A4B" w:rsidRPr="0050422A" w:rsidRDefault="000429A0" w:rsidP="0080283E">
            <w:pPr>
              <w:spacing w:line="300" w:lineRule="exact"/>
              <w:rPr>
                <w:rFonts w:ascii="宋体" w:eastAsia="宋体" w:hAnsi="宋体"/>
                <w:szCs w:val="21"/>
              </w:rPr>
            </w:pPr>
            <w:r>
              <w:rPr>
                <w:rFonts w:ascii="宋体" w:eastAsia="宋体" w:hAnsi="宋体"/>
                <w:szCs w:val="21"/>
              </w:rPr>
              <w:t>政策性金融机构</w:t>
            </w:r>
            <w:r>
              <w:rPr>
                <w:rFonts w:ascii="宋体" w:eastAsia="宋体" w:hAnsi="宋体" w:hint="eastAsia"/>
                <w:szCs w:val="21"/>
              </w:rPr>
              <w:t>、</w:t>
            </w:r>
            <w:r>
              <w:rPr>
                <w:rFonts w:ascii="宋体" w:eastAsia="宋体" w:hAnsi="宋体"/>
                <w:szCs w:val="21"/>
              </w:rPr>
              <w:t>证券公司</w:t>
            </w:r>
            <w:r>
              <w:rPr>
                <w:rFonts w:ascii="宋体" w:eastAsia="宋体" w:hAnsi="宋体" w:hint="eastAsia"/>
                <w:szCs w:val="21"/>
              </w:rPr>
              <w:t>、</w:t>
            </w:r>
            <w:r>
              <w:rPr>
                <w:rFonts w:ascii="宋体" w:eastAsia="宋体" w:hAnsi="宋体"/>
                <w:szCs w:val="21"/>
              </w:rPr>
              <w:t>基金</w:t>
            </w:r>
            <w:r>
              <w:rPr>
                <w:rFonts w:ascii="宋体" w:eastAsia="宋体" w:hAnsi="宋体" w:hint="eastAsia"/>
                <w:szCs w:val="21"/>
              </w:rPr>
              <w:t>管理</w:t>
            </w:r>
            <w:r>
              <w:rPr>
                <w:rFonts w:ascii="宋体" w:eastAsia="宋体" w:hAnsi="宋体"/>
                <w:szCs w:val="21"/>
              </w:rPr>
              <w:t>公司的监管</w:t>
            </w:r>
          </w:p>
        </w:tc>
        <w:tc>
          <w:tcPr>
            <w:tcW w:w="2185" w:type="dxa"/>
            <w:vAlign w:val="center"/>
          </w:tcPr>
          <w:p w:rsidR="00143A4B" w:rsidRPr="000429A0" w:rsidRDefault="000429A0" w:rsidP="0080283E">
            <w:pPr>
              <w:spacing w:line="300" w:lineRule="exact"/>
              <w:rPr>
                <w:rFonts w:ascii="宋体" w:eastAsia="宋体" w:hAnsi="宋体"/>
                <w:b/>
                <w:szCs w:val="21"/>
              </w:rPr>
            </w:pPr>
            <w:r>
              <w:rPr>
                <w:rFonts w:ascii="宋体" w:eastAsia="宋体" w:hAnsi="宋体"/>
                <w:szCs w:val="21"/>
              </w:rPr>
              <w:t>政策性金融机构的监管</w:t>
            </w:r>
            <w:r>
              <w:rPr>
                <w:rFonts w:ascii="宋体" w:eastAsia="宋体" w:hAnsi="宋体" w:hint="eastAsia"/>
                <w:szCs w:val="21"/>
              </w:rPr>
              <w:t>。</w:t>
            </w:r>
          </w:p>
        </w:tc>
      </w:tr>
      <w:tr w:rsidR="00143A4B" w:rsidRPr="00B75A41" w:rsidTr="0050422A">
        <w:trPr>
          <w:trHeight w:val="454"/>
          <w:jc w:val="center"/>
        </w:trPr>
        <w:tc>
          <w:tcPr>
            <w:tcW w:w="675" w:type="dxa"/>
            <w:vAlign w:val="center"/>
          </w:tcPr>
          <w:p w:rsidR="00143A4B" w:rsidRPr="0050422A" w:rsidRDefault="002C40D9" w:rsidP="0050422A">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5</w:t>
            </w:r>
          </w:p>
        </w:tc>
        <w:tc>
          <w:tcPr>
            <w:tcW w:w="1571" w:type="dxa"/>
            <w:vAlign w:val="center"/>
          </w:tcPr>
          <w:p w:rsidR="000429A0" w:rsidRDefault="000429A0" w:rsidP="0050422A">
            <w:pPr>
              <w:spacing w:line="300" w:lineRule="exact"/>
              <w:jc w:val="center"/>
              <w:rPr>
                <w:rFonts w:ascii="宋体" w:eastAsia="宋体" w:hAnsi="宋体"/>
                <w:szCs w:val="21"/>
              </w:rPr>
            </w:pPr>
            <w:r>
              <w:rPr>
                <w:rFonts w:ascii="宋体" w:eastAsia="宋体" w:hAnsi="宋体"/>
                <w:szCs w:val="21"/>
              </w:rPr>
              <w:t>第</w:t>
            </w:r>
            <w:r w:rsidR="00330B94">
              <w:rPr>
                <w:rFonts w:ascii="宋体" w:eastAsia="宋体" w:hAnsi="宋体" w:hint="eastAsia"/>
                <w:szCs w:val="21"/>
              </w:rPr>
              <w:t>1</w:t>
            </w:r>
            <w:r w:rsidR="00330B94">
              <w:rPr>
                <w:rFonts w:ascii="宋体" w:eastAsia="宋体" w:hAnsi="宋体"/>
                <w:szCs w:val="21"/>
              </w:rPr>
              <w:t>5</w:t>
            </w:r>
            <w:r>
              <w:rPr>
                <w:rFonts w:ascii="宋体" w:eastAsia="宋体" w:hAnsi="宋体"/>
                <w:szCs w:val="21"/>
              </w:rPr>
              <w:t>章</w:t>
            </w:r>
          </w:p>
          <w:p w:rsidR="00143A4B" w:rsidRPr="0050422A" w:rsidRDefault="000429A0" w:rsidP="0050422A">
            <w:pPr>
              <w:spacing w:line="300" w:lineRule="exact"/>
              <w:jc w:val="center"/>
              <w:rPr>
                <w:rFonts w:ascii="宋体" w:eastAsia="宋体" w:hAnsi="宋体"/>
                <w:szCs w:val="21"/>
              </w:rPr>
            </w:pPr>
            <w:r>
              <w:rPr>
                <w:rFonts w:ascii="宋体" w:eastAsia="宋体" w:hAnsi="宋体"/>
                <w:szCs w:val="21"/>
              </w:rPr>
              <w:t>中央银行与金融市场的监管</w:t>
            </w:r>
          </w:p>
        </w:tc>
        <w:tc>
          <w:tcPr>
            <w:tcW w:w="3118" w:type="dxa"/>
            <w:vAlign w:val="center"/>
          </w:tcPr>
          <w:p w:rsidR="00143A4B" w:rsidRDefault="00FC3689" w:rsidP="0080283E">
            <w:pPr>
              <w:spacing w:line="300" w:lineRule="exact"/>
              <w:rPr>
                <w:rFonts w:ascii="宋体" w:eastAsia="宋体" w:hAnsi="宋体"/>
                <w:szCs w:val="21"/>
              </w:rPr>
            </w:pPr>
            <w:r>
              <w:rPr>
                <w:rFonts w:ascii="宋体" w:eastAsia="宋体" w:hAnsi="宋体"/>
                <w:szCs w:val="21"/>
              </w:rPr>
              <w:t>理解中央银行与金融市场的关系</w:t>
            </w:r>
            <w:r>
              <w:rPr>
                <w:rFonts w:ascii="宋体" w:eastAsia="宋体" w:hAnsi="宋体" w:hint="eastAsia"/>
                <w:szCs w:val="21"/>
              </w:rPr>
              <w:t>；</w:t>
            </w:r>
          </w:p>
          <w:p w:rsidR="00FC3689" w:rsidRDefault="00FC3689" w:rsidP="0080283E">
            <w:pPr>
              <w:spacing w:line="300" w:lineRule="exact"/>
              <w:rPr>
                <w:rFonts w:ascii="宋体" w:eastAsia="宋体" w:hAnsi="宋体"/>
                <w:szCs w:val="21"/>
              </w:rPr>
            </w:pPr>
            <w:r>
              <w:rPr>
                <w:rFonts w:ascii="宋体" w:eastAsia="宋体" w:hAnsi="宋体"/>
                <w:szCs w:val="21"/>
              </w:rPr>
              <w:t>熟悉货币市场</w:t>
            </w:r>
            <w:r>
              <w:rPr>
                <w:rFonts w:ascii="宋体" w:eastAsia="宋体" w:hAnsi="宋体" w:hint="eastAsia"/>
                <w:szCs w:val="21"/>
              </w:rPr>
              <w:t>、</w:t>
            </w:r>
            <w:r>
              <w:rPr>
                <w:rFonts w:ascii="宋体" w:eastAsia="宋体" w:hAnsi="宋体"/>
                <w:szCs w:val="21"/>
              </w:rPr>
              <w:t>资本市场的监管</w:t>
            </w:r>
            <w:r>
              <w:rPr>
                <w:rFonts w:ascii="宋体" w:eastAsia="宋体" w:hAnsi="宋体" w:hint="eastAsia"/>
                <w:szCs w:val="21"/>
              </w:rPr>
              <w:t>；</w:t>
            </w:r>
          </w:p>
          <w:p w:rsidR="00FC3689" w:rsidRPr="0050422A" w:rsidRDefault="00FC3689" w:rsidP="0080283E">
            <w:pPr>
              <w:spacing w:line="300" w:lineRule="exact"/>
              <w:rPr>
                <w:rFonts w:ascii="宋体" w:eastAsia="宋体" w:hAnsi="宋体"/>
                <w:szCs w:val="21"/>
              </w:rPr>
            </w:pPr>
            <w:r>
              <w:rPr>
                <w:rFonts w:ascii="宋体" w:eastAsia="宋体" w:hAnsi="宋体"/>
                <w:szCs w:val="21"/>
              </w:rPr>
              <w:t>理解</w:t>
            </w:r>
            <w:r w:rsidR="00640C1A">
              <w:rPr>
                <w:rFonts w:ascii="宋体" w:eastAsia="宋体" w:hAnsi="宋体"/>
                <w:szCs w:val="21"/>
              </w:rPr>
              <w:t>外汇市场的监管</w:t>
            </w:r>
            <w:r w:rsidR="00640C1A">
              <w:rPr>
                <w:rFonts w:ascii="宋体" w:eastAsia="宋体" w:hAnsi="宋体" w:hint="eastAsia"/>
                <w:szCs w:val="21"/>
              </w:rPr>
              <w:t>。</w:t>
            </w:r>
          </w:p>
        </w:tc>
        <w:tc>
          <w:tcPr>
            <w:tcW w:w="2552" w:type="dxa"/>
            <w:vAlign w:val="center"/>
          </w:tcPr>
          <w:p w:rsidR="00143A4B" w:rsidRDefault="00640C1A" w:rsidP="0080283E">
            <w:pPr>
              <w:spacing w:line="300" w:lineRule="exact"/>
              <w:rPr>
                <w:rFonts w:ascii="宋体" w:eastAsia="宋体" w:hAnsi="宋体"/>
                <w:szCs w:val="21"/>
              </w:rPr>
            </w:pPr>
            <w:r>
              <w:rPr>
                <w:rFonts w:ascii="宋体" w:eastAsia="宋体" w:hAnsi="宋体"/>
                <w:szCs w:val="21"/>
              </w:rPr>
              <w:t>商业票据市场</w:t>
            </w:r>
            <w:r>
              <w:rPr>
                <w:rFonts w:ascii="宋体" w:eastAsia="宋体" w:hAnsi="宋体" w:hint="eastAsia"/>
                <w:szCs w:val="21"/>
              </w:rPr>
              <w:t>、</w:t>
            </w:r>
            <w:r>
              <w:rPr>
                <w:rFonts w:ascii="宋体" w:eastAsia="宋体" w:hAnsi="宋体"/>
                <w:szCs w:val="21"/>
              </w:rPr>
              <w:t>同业拆借市场</w:t>
            </w:r>
            <w:r>
              <w:rPr>
                <w:rFonts w:ascii="宋体" w:eastAsia="宋体" w:hAnsi="宋体" w:hint="eastAsia"/>
                <w:szCs w:val="21"/>
              </w:rPr>
              <w:t>、</w:t>
            </w:r>
            <w:r>
              <w:rPr>
                <w:rFonts w:ascii="宋体" w:eastAsia="宋体" w:hAnsi="宋体"/>
                <w:szCs w:val="21"/>
              </w:rPr>
              <w:t>银行间债券市场的监管</w:t>
            </w:r>
            <w:r>
              <w:rPr>
                <w:rFonts w:ascii="宋体" w:eastAsia="宋体" w:hAnsi="宋体" w:hint="eastAsia"/>
                <w:szCs w:val="21"/>
              </w:rPr>
              <w:t>；</w:t>
            </w:r>
          </w:p>
          <w:p w:rsidR="00640C1A" w:rsidRPr="0050422A" w:rsidRDefault="00640C1A" w:rsidP="0080283E">
            <w:pPr>
              <w:spacing w:line="300" w:lineRule="exact"/>
              <w:rPr>
                <w:rFonts w:ascii="宋体" w:eastAsia="宋体" w:hAnsi="宋体"/>
                <w:szCs w:val="21"/>
              </w:rPr>
            </w:pPr>
            <w:r>
              <w:rPr>
                <w:rFonts w:ascii="宋体" w:eastAsia="宋体" w:hAnsi="宋体"/>
                <w:szCs w:val="21"/>
              </w:rPr>
              <w:t>证券发行市场</w:t>
            </w:r>
            <w:r>
              <w:rPr>
                <w:rFonts w:ascii="宋体" w:eastAsia="宋体" w:hAnsi="宋体" w:hint="eastAsia"/>
                <w:szCs w:val="21"/>
              </w:rPr>
              <w:t>、</w:t>
            </w:r>
            <w:r>
              <w:rPr>
                <w:rFonts w:ascii="宋体" w:eastAsia="宋体" w:hAnsi="宋体"/>
                <w:szCs w:val="21"/>
              </w:rPr>
              <w:t>证券交易市场</w:t>
            </w:r>
            <w:r>
              <w:rPr>
                <w:rFonts w:ascii="宋体" w:eastAsia="宋体" w:hAnsi="宋体" w:hint="eastAsia"/>
                <w:szCs w:val="21"/>
              </w:rPr>
              <w:t>、证券交易所、证券交易服务机构、金融衍生市场的监管。</w:t>
            </w:r>
          </w:p>
        </w:tc>
        <w:tc>
          <w:tcPr>
            <w:tcW w:w="2185" w:type="dxa"/>
            <w:vAlign w:val="center"/>
          </w:tcPr>
          <w:p w:rsidR="00143A4B" w:rsidRPr="0050422A" w:rsidRDefault="00640C1A" w:rsidP="0080283E">
            <w:pPr>
              <w:spacing w:line="300" w:lineRule="exact"/>
              <w:rPr>
                <w:rFonts w:ascii="宋体" w:eastAsia="宋体" w:hAnsi="宋体"/>
                <w:szCs w:val="21"/>
              </w:rPr>
            </w:pPr>
            <w:r>
              <w:rPr>
                <w:rFonts w:ascii="宋体" w:eastAsia="宋体" w:hAnsi="宋体"/>
                <w:szCs w:val="21"/>
              </w:rPr>
              <w:t>债券交易与登记托管结算监管</w:t>
            </w:r>
            <w:r>
              <w:rPr>
                <w:rFonts w:ascii="宋体" w:eastAsia="宋体" w:hAnsi="宋体" w:hint="eastAsia"/>
                <w:szCs w:val="21"/>
              </w:rPr>
              <w:t>。</w:t>
            </w:r>
          </w:p>
        </w:tc>
      </w:tr>
      <w:tr w:rsidR="00143A4B" w:rsidRPr="00B75A41" w:rsidTr="0050422A">
        <w:trPr>
          <w:trHeight w:val="454"/>
          <w:jc w:val="center"/>
        </w:trPr>
        <w:tc>
          <w:tcPr>
            <w:tcW w:w="675" w:type="dxa"/>
            <w:vAlign w:val="center"/>
          </w:tcPr>
          <w:p w:rsidR="00143A4B" w:rsidRPr="0050422A" w:rsidRDefault="002C40D9" w:rsidP="0050422A">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6</w:t>
            </w:r>
          </w:p>
        </w:tc>
        <w:tc>
          <w:tcPr>
            <w:tcW w:w="1571" w:type="dxa"/>
            <w:vAlign w:val="center"/>
          </w:tcPr>
          <w:p w:rsidR="00143A4B" w:rsidRDefault="00640C1A" w:rsidP="0050422A">
            <w:pPr>
              <w:spacing w:line="300" w:lineRule="exact"/>
              <w:jc w:val="center"/>
              <w:rPr>
                <w:rFonts w:ascii="宋体" w:eastAsia="宋体" w:hAnsi="宋体"/>
                <w:szCs w:val="21"/>
              </w:rPr>
            </w:pPr>
            <w:r>
              <w:rPr>
                <w:rFonts w:ascii="宋体" w:eastAsia="宋体" w:hAnsi="宋体"/>
                <w:szCs w:val="21"/>
              </w:rPr>
              <w:t>第</w:t>
            </w:r>
            <w:r w:rsidR="00330B94">
              <w:rPr>
                <w:rFonts w:ascii="宋体" w:eastAsia="宋体" w:hAnsi="宋体" w:hint="eastAsia"/>
                <w:szCs w:val="21"/>
              </w:rPr>
              <w:t>1</w:t>
            </w:r>
            <w:r w:rsidR="00330B94">
              <w:rPr>
                <w:rFonts w:ascii="宋体" w:eastAsia="宋体" w:hAnsi="宋体"/>
                <w:szCs w:val="21"/>
              </w:rPr>
              <w:t>6</w:t>
            </w:r>
            <w:r>
              <w:rPr>
                <w:rFonts w:ascii="宋体" w:eastAsia="宋体" w:hAnsi="宋体"/>
                <w:szCs w:val="21"/>
              </w:rPr>
              <w:t>章</w:t>
            </w:r>
          </w:p>
          <w:p w:rsidR="00640C1A" w:rsidRPr="0050422A" w:rsidRDefault="00640C1A" w:rsidP="0050422A">
            <w:pPr>
              <w:spacing w:line="300" w:lineRule="exact"/>
              <w:jc w:val="center"/>
              <w:rPr>
                <w:rFonts w:ascii="宋体" w:eastAsia="宋体" w:hAnsi="宋体"/>
                <w:szCs w:val="21"/>
              </w:rPr>
            </w:pPr>
            <w:r>
              <w:rPr>
                <w:rFonts w:ascii="宋体" w:eastAsia="宋体" w:hAnsi="宋体"/>
                <w:szCs w:val="21"/>
              </w:rPr>
              <w:t>中央银行与外汇管理</w:t>
            </w:r>
          </w:p>
        </w:tc>
        <w:tc>
          <w:tcPr>
            <w:tcW w:w="3118" w:type="dxa"/>
            <w:vAlign w:val="center"/>
          </w:tcPr>
          <w:p w:rsidR="00143A4B" w:rsidRDefault="000A07FA" w:rsidP="0080283E">
            <w:pPr>
              <w:spacing w:line="300" w:lineRule="exact"/>
              <w:rPr>
                <w:rFonts w:ascii="宋体" w:eastAsia="宋体" w:hAnsi="宋体"/>
                <w:szCs w:val="21"/>
              </w:rPr>
            </w:pPr>
            <w:r>
              <w:rPr>
                <w:rFonts w:ascii="宋体" w:eastAsia="宋体" w:hAnsi="宋体"/>
                <w:szCs w:val="21"/>
              </w:rPr>
              <w:t>理解外汇管理的概念</w:t>
            </w:r>
            <w:r>
              <w:rPr>
                <w:rFonts w:ascii="宋体" w:eastAsia="宋体" w:hAnsi="宋体" w:hint="eastAsia"/>
                <w:szCs w:val="21"/>
              </w:rPr>
              <w:t>；</w:t>
            </w:r>
          </w:p>
          <w:p w:rsidR="000A07FA" w:rsidRDefault="000A07FA" w:rsidP="0080283E">
            <w:pPr>
              <w:spacing w:line="300" w:lineRule="exact"/>
              <w:rPr>
                <w:rFonts w:ascii="宋体" w:eastAsia="宋体" w:hAnsi="宋体"/>
                <w:szCs w:val="21"/>
              </w:rPr>
            </w:pPr>
            <w:r>
              <w:rPr>
                <w:rFonts w:ascii="宋体" w:eastAsia="宋体" w:hAnsi="宋体"/>
                <w:szCs w:val="21"/>
              </w:rPr>
              <w:t>理解外汇管理的主要内容</w:t>
            </w:r>
            <w:r>
              <w:rPr>
                <w:rFonts w:ascii="宋体" w:eastAsia="宋体" w:hAnsi="宋体" w:hint="eastAsia"/>
                <w:szCs w:val="21"/>
              </w:rPr>
              <w:t>；</w:t>
            </w:r>
          </w:p>
          <w:p w:rsidR="000A07FA" w:rsidRPr="0050422A" w:rsidRDefault="008B6513" w:rsidP="0080283E">
            <w:pPr>
              <w:spacing w:line="300" w:lineRule="exact"/>
              <w:rPr>
                <w:rFonts w:ascii="宋体" w:eastAsia="宋体" w:hAnsi="宋体"/>
                <w:szCs w:val="21"/>
              </w:rPr>
            </w:pPr>
            <w:r>
              <w:rPr>
                <w:rFonts w:ascii="宋体" w:eastAsia="宋体" w:hAnsi="宋体"/>
                <w:szCs w:val="21"/>
              </w:rPr>
              <w:t>了解中央银行外债管理</w:t>
            </w:r>
            <w:r>
              <w:rPr>
                <w:rFonts w:ascii="宋体" w:eastAsia="宋体" w:hAnsi="宋体" w:hint="eastAsia"/>
                <w:szCs w:val="21"/>
              </w:rPr>
              <w:t>。</w:t>
            </w:r>
          </w:p>
        </w:tc>
        <w:tc>
          <w:tcPr>
            <w:tcW w:w="2552" w:type="dxa"/>
            <w:vAlign w:val="center"/>
          </w:tcPr>
          <w:p w:rsidR="00143A4B" w:rsidRDefault="008B6513" w:rsidP="0080283E">
            <w:pPr>
              <w:spacing w:line="300" w:lineRule="exact"/>
              <w:rPr>
                <w:rFonts w:ascii="宋体" w:eastAsia="宋体" w:hAnsi="宋体"/>
                <w:szCs w:val="21"/>
              </w:rPr>
            </w:pPr>
            <w:r>
              <w:rPr>
                <w:rFonts w:ascii="宋体" w:eastAsia="宋体" w:hAnsi="宋体"/>
                <w:szCs w:val="21"/>
              </w:rPr>
              <w:t>外汇管理含义</w:t>
            </w:r>
            <w:r>
              <w:rPr>
                <w:rFonts w:ascii="宋体" w:eastAsia="宋体" w:hAnsi="宋体" w:hint="eastAsia"/>
                <w:szCs w:val="21"/>
              </w:rPr>
              <w:t>、</w:t>
            </w:r>
            <w:r>
              <w:rPr>
                <w:rFonts w:ascii="宋体" w:eastAsia="宋体" w:hAnsi="宋体"/>
                <w:szCs w:val="21"/>
              </w:rPr>
              <w:t>外汇管理的主要内容</w:t>
            </w:r>
            <w:r>
              <w:rPr>
                <w:rFonts w:ascii="宋体" w:eastAsia="宋体" w:hAnsi="宋体" w:hint="eastAsia"/>
                <w:szCs w:val="21"/>
              </w:rPr>
              <w:t>；</w:t>
            </w:r>
          </w:p>
          <w:p w:rsidR="008B6513" w:rsidRPr="0050422A" w:rsidRDefault="008B6513" w:rsidP="0080283E">
            <w:pPr>
              <w:spacing w:line="300" w:lineRule="exact"/>
              <w:rPr>
                <w:rFonts w:ascii="宋体" w:eastAsia="宋体" w:hAnsi="宋体"/>
                <w:szCs w:val="21"/>
              </w:rPr>
            </w:pPr>
            <w:r>
              <w:rPr>
                <w:rFonts w:ascii="宋体" w:eastAsia="宋体" w:hAnsi="宋体"/>
                <w:szCs w:val="21"/>
              </w:rPr>
              <w:t>外债的含义与种类</w:t>
            </w:r>
            <w:r>
              <w:rPr>
                <w:rFonts w:ascii="宋体" w:eastAsia="宋体" w:hAnsi="宋体" w:hint="eastAsia"/>
                <w:szCs w:val="21"/>
              </w:rPr>
              <w:t>。</w:t>
            </w:r>
          </w:p>
        </w:tc>
        <w:tc>
          <w:tcPr>
            <w:tcW w:w="2185" w:type="dxa"/>
            <w:vAlign w:val="center"/>
          </w:tcPr>
          <w:p w:rsidR="00143A4B" w:rsidRPr="0050422A" w:rsidRDefault="00D34975" w:rsidP="0080283E">
            <w:pPr>
              <w:spacing w:line="300" w:lineRule="exact"/>
              <w:rPr>
                <w:rFonts w:ascii="宋体" w:eastAsia="宋体" w:hAnsi="宋体"/>
                <w:szCs w:val="21"/>
              </w:rPr>
            </w:pPr>
            <w:r>
              <w:rPr>
                <w:rFonts w:ascii="宋体" w:eastAsia="宋体" w:hAnsi="宋体"/>
                <w:szCs w:val="21"/>
              </w:rPr>
              <w:t>我国资本项目管理的现状</w:t>
            </w:r>
            <w:r>
              <w:rPr>
                <w:rFonts w:ascii="宋体" w:eastAsia="宋体" w:hAnsi="宋体" w:hint="eastAsia"/>
                <w:szCs w:val="21"/>
              </w:rPr>
              <w:t>。</w:t>
            </w:r>
          </w:p>
        </w:tc>
      </w:tr>
      <w:tr w:rsidR="00143A4B" w:rsidRPr="00B75A41" w:rsidTr="0050422A">
        <w:trPr>
          <w:trHeight w:val="454"/>
          <w:jc w:val="center"/>
        </w:trPr>
        <w:tc>
          <w:tcPr>
            <w:tcW w:w="675" w:type="dxa"/>
            <w:vAlign w:val="center"/>
          </w:tcPr>
          <w:p w:rsidR="00143A4B" w:rsidRPr="0050422A" w:rsidRDefault="002C40D9" w:rsidP="0050422A">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7</w:t>
            </w:r>
          </w:p>
        </w:tc>
        <w:tc>
          <w:tcPr>
            <w:tcW w:w="1571" w:type="dxa"/>
            <w:vAlign w:val="center"/>
          </w:tcPr>
          <w:p w:rsidR="00143A4B" w:rsidRDefault="00A75F14" w:rsidP="0050422A">
            <w:pPr>
              <w:spacing w:line="300" w:lineRule="exact"/>
              <w:jc w:val="center"/>
              <w:rPr>
                <w:rFonts w:ascii="宋体" w:eastAsia="宋体" w:hAnsi="宋体"/>
                <w:szCs w:val="21"/>
              </w:rPr>
            </w:pPr>
            <w:r>
              <w:rPr>
                <w:rFonts w:ascii="宋体" w:eastAsia="宋体" w:hAnsi="宋体"/>
                <w:szCs w:val="21"/>
              </w:rPr>
              <w:t>第</w:t>
            </w:r>
            <w:r w:rsidR="00330B94">
              <w:rPr>
                <w:rFonts w:ascii="宋体" w:eastAsia="宋体" w:hAnsi="宋体" w:hint="eastAsia"/>
                <w:szCs w:val="21"/>
              </w:rPr>
              <w:t>1</w:t>
            </w:r>
            <w:r w:rsidR="00330B94">
              <w:rPr>
                <w:rFonts w:ascii="宋体" w:eastAsia="宋体" w:hAnsi="宋体"/>
                <w:szCs w:val="21"/>
              </w:rPr>
              <w:t>7</w:t>
            </w:r>
            <w:r>
              <w:rPr>
                <w:rFonts w:ascii="宋体" w:eastAsia="宋体" w:hAnsi="宋体"/>
                <w:szCs w:val="21"/>
              </w:rPr>
              <w:t>章</w:t>
            </w:r>
          </w:p>
          <w:p w:rsidR="00A75F14" w:rsidRPr="0050422A" w:rsidRDefault="00A75F14" w:rsidP="0050422A">
            <w:pPr>
              <w:spacing w:line="300" w:lineRule="exact"/>
              <w:jc w:val="center"/>
              <w:rPr>
                <w:rFonts w:ascii="宋体" w:eastAsia="宋体" w:hAnsi="宋体"/>
                <w:szCs w:val="21"/>
              </w:rPr>
            </w:pPr>
            <w:r>
              <w:rPr>
                <w:rFonts w:ascii="宋体" w:eastAsia="宋体" w:hAnsi="宋体"/>
                <w:szCs w:val="21"/>
              </w:rPr>
              <w:t>中央银行的对外金融关系与业务往来</w:t>
            </w:r>
          </w:p>
        </w:tc>
        <w:tc>
          <w:tcPr>
            <w:tcW w:w="3118" w:type="dxa"/>
            <w:vAlign w:val="center"/>
          </w:tcPr>
          <w:p w:rsidR="00143A4B" w:rsidRDefault="00A75F14" w:rsidP="0080283E">
            <w:pPr>
              <w:spacing w:line="300" w:lineRule="exact"/>
              <w:rPr>
                <w:rFonts w:ascii="宋体" w:eastAsia="宋体" w:hAnsi="宋体"/>
                <w:szCs w:val="21"/>
              </w:rPr>
            </w:pPr>
            <w:r>
              <w:rPr>
                <w:rFonts w:ascii="宋体" w:eastAsia="宋体" w:hAnsi="宋体"/>
                <w:szCs w:val="21"/>
              </w:rPr>
              <w:t>了解金融全球化趋势与中央银行的对外金融关系</w:t>
            </w:r>
            <w:r>
              <w:rPr>
                <w:rFonts w:ascii="宋体" w:eastAsia="宋体" w:hAnsi="宋体" w:hint="eastAsia"/>
                <w:szCs w:val="21"/>
              </w:rPr>
              <w:t>；</w:t>
            </w:r>
          </w:p>
          <w:p w:rsidR="00A75F14" w:rsidRDefault="00A75F14" w:rsidP="0080283E">
            <w:pPr>
              <w:spacing w:line="300" w:lineRule="exact"/>
              <w:rPr>
                <w:rFonts w:ascii="宋体" w:eastAsia="宋体" w:hAnsi="宋体"/>
                <w:szCs w:val="21"/>
              </w:rPr>
            </w:pPr>
            <w:r>
              <w:rPr>
                <w:rFonts w:ascii="宋体" w:eastAsia="宋体" w:hAnsi="宋体"/>
                <w:szCs w:val="21"/>
              </w:rPr>
              <w:t>了解中央银行金融监管的国际协作</w:t>
            </w:r>
            <w:r>
              <w:rPr>
                <w:rFonts w:ascii="宋体" w:eastAsia="宋体" w:hAnsi="宋体" w:hint="eastAsia"/>
                <w:szCs w:val="21"/>
              </w:rPr>
              <w:t>；</w:t>
            </w:r>
          </w:p>
          <w:p w:rsidR="00A75F14" w:rsidRPr="0050422A" w:rsidRDefault="00A75F14" w:rsidP="0080283E">
            <w:pPr>
              <w:spacing w:line="300" w:lineRule="exact"/>
              <w:rPr>
                <w:rFonts w:ascii="宋体" w:eastAsia="宋体" w:hAnsi="宋体"/>
                <w:szCs w:val="21"/>
              </w:rPr>
            </w:pPr>
            <w:r>
              <w:rPr>
                <w:rFonts w:ascii="宋体" w:eastAsia="宋体" w:hAnsi="宋体"/>
                <w:szCs w:val="21"/>
              </w:rPr>
              <w:t>了解国际货币体系与中央银行货币政策协调</w:t>
            </w:r>
            <w:r>
              <w:rPr>
                <w:rFonts w:ascii="宋体" w:eastAsia="宋体" w:hAnsi="宋体" w:hint="eastAsia"/>
                <w:szCs w:val="21"/>
              </w:rPr>
              <w:t>。</w:t>
            </w:r>
          </w:p>
        </w:tc>
        <w:tc>
          <w:tcPr>
            <w:tcW w:w="2552" w:type="dxa"/>
            <w:vAlign w:val="center"/>
          </w:tcPr>
          <w:p w:rsidR="00143A4B" w:rsidRDefault="00A75F14" w:rsidP="0080283E">
            <w:pPr>
              <w:spacing w:line="300" w:lineRule="exact"/>
              <w:rPr>
                <w:rFonts w:ascii="宋体" w:eastAsia="宋体" w:hAnsi="宋体"/>
                <w:szCs w:val="21"/>
              </w:rPr>
            </w:pPr>
            <w:r>
              <w:rPr>
                <w:rFonts w:ascii="宋体" w:eastAsia="宋体" w:hAnsi="宋体"/>
                <w:szCs w:val="21"/>
              </w:rPr>
              <w:t>国际货币基金组织</w:t>
            </w:r>
            <w:r>
              <w:rPr>
                <w:rFonts w:ascii="宋体" w:eastAsia="宋体" w:hAnsi="宋体" w:hint="eastAsia"/>
                <w:szCs w:val="21"/>
              </w:rPr>
              <w:t>；</w:t>
            </w:r>
          </w:p>
          <w:p w:rsidR="00A75F14" w:rsidRPr="0050422A" w:rsidRDefault="00A75F14" w:rsidP="0080283E">
            <w:pPr>
              <w:spacing w:line="300" w:lineRule="exact"/>
              <w:rPr>
                <w:rFonts w:ascii="宋体" w:eastAsia="宋体" w:hAnsi="宋体"/>
                <w:szCs w:val="21"/>
              </w:rPr>
            </w:pPr>
            <w:r>
              <w:rPr>
                <w:rFonts w:ascii="宋体" w:eastAsia="宋体" w:hAnsi="宋体"/>
                <w:szCs w:val="21"/>
              </w:rPr>
              <w:t>巴塞尔协议的内容与意义</w:t>
            </w:r>
            <w:r>
              <w:rPr>
                <w:rFonts w:ascii="宋体" w:eastAsia="宋体" w:hAnsi="宋体" w:hint="eastAsia"/>
                <w:szCs w:val="21"/>
              </w:rPr>
              <w:t>。</w:t>
            </w:r>
          </w:p>
        </w:tc>
        <w:tc>
          <w:tcPr>
            <w:tcW w:w="2185" w:type="dxa"/>
            <w:vAlign w:val="center"/>
          </w:tcPr>
          <w:p w:rsidR="00143A4B" w:rsidRPr="0050422A" w:rsidRDefault="00A75F14" w:rsidP="0080283E">
            <w:pPr>
              <w:spacing w:line="300" w:lineRule="exact"/>
              <w:rPr>
                <w:rFonts w:ascii="宋体" w:eastAsia="宋体" w:hAnsi="宋体"/>
                <w:szCs w:val="21"/>
              </w:rPr>
            </w:pPr>
            <w:r>
              <w:rPr>
                <w:rFonts w:ascii="宋体" w:eastAsia="宋体" w:hAnsi="宋体"/>
                <w:szCs w:val="21"/>
              </w:rPr>
              <w:t>不同国际货币体系下的国际货币政策协调</w:t>
            </w:r>
            <w:r>
              <w:rPr>
                <w:rFonts w:ascii="宋体" w:eastAsia="宋体" w:hAnsi="宋体" w:hint="eastAsia"/>
                <w:szCs w:val="21"/>
              </w:rPr>
              <w:t>。</w:t>
            </w:r>
          </w:p>
        </w:tc>
      </w:tr>
      <w:tr w:rsidR="002C40D9" w:rsidRPr="00B75A41" w:rsidTr="0050422A">
        <w:trPr>
          <w:trHeight w:val="454"/>
          <w:jc w:val="center"/>
        </w:trPr>
        <w:tc>
          <w:tcPr>
            <w:tcW w:w="675" w:type="dxa"/>
            <w:vAlign w:val="center"/>
          </w:tcPr>
          <w:p w:rsidR="002C40D9" w:rsidRDefault="002C40D9" w:rsidP="0050422A">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8</w:t>
            </w:r>
          </w:p>
        </w:tc>
        <w:tc>
          <w:tcPr>
            <w:tcW w:w="1571" w:type="dxa"/>
            <w:vAlign w:val="center"/>
          </w:tcPr>
          <w:p w:rsidR="002C40D9" w:rsidRDefault="00A75F14" w:rsidP="0050422A">
            <w:pPr>
              <w:spacing w:line="300" w:lineRule="exact"/>
              <w:jc w:val="center"/>
              <w:rPr>
                <w:rFonts w:ascii="宋体" w:eastAsia="宋体" w:hAnsi="宋体"/>
                <w:szCs w:val="21"/>
              </w:rPr>
            </w:pPr>
            <w:r>
              <w:rPr>
                <w:rFonts w:ascii="宋体" w:eastAsia="宋体" w:hAnsi="宋体"/>
                <w:szCs w:val="21"/>
              </w:rPr>
              <w:t>第</w:t>
            </w:r>
            <w:r w:rsidR="00330B94">
              <w:rPr>
                <w:rFonts w:ascii="宋体" w:eastAsia="宋体" w:hAnsi="宋体" w:hint="eastAsia"/>
                <w:szCs w:val="21"/>
              </w:rPr>
              <w:t>1</w:t>
            </w:r>
            <w:r w:rsidR="00330B94">
              <w:rPr>
                <w:rFonts w:ascii="宋体" w:eastAsia="宋体" w:hAnsi="宋体"/>
                <w:szCs w:val="21"/>
              </w:rPr>
              <w:t>8</w:t>
            </w:r>
            <w:r>
              <w:rPr>
                <w:rFonts w:ascii="宋体" w:eastAsia="宋体" w:hAnsi="宋体"/>
                <w:szCs w:val="21"/>
              </w:rPr>
              <w:t>章</w:t>
            </w:r>
          </w:p>
          <w:p w:rsidR="00A75F14" w:rsidRPr="0050422A" w:rsidRDefault="00A75F14" w:rsidP="0050422A">
            <w:pPr>
              <w:spacing w:line="300" w:lineRule="exact"/>
              <w:jc w:val="center"/>
              <w:rPr>
                <w:rFonts w:ascii="宋体" w:eastAsia="宋体" w:hAnsi="宋体"/>
                <w:szCs w:val="21"/>
              </w:rPr>
            </w:pPr>
            <w:r>
              <w:rPr>
                <w:rFonts w:ascii="宋体" w:eastAsia="宋体" w:hAnsi="宋体"/>
                <w:szCs w:val="21"/>
              </w:rPr>
              <w:t>中央银行与金融稳定</w:t>
            </w:r>
          </w:p>
        </w:tc>
        <w:tc>
          <w:tcPr>
            <w:tcW w:w="3118" w:type="dxa"/>
            <w:vAlign w:val="center"/>
          </w:tcPr>
          <w:p w:rsidR="00A75F14" w:rsidRDefault="00A75F14" w:rsidP="0080283E">
            <w:pPr>
              <w:spacing w:line="300" w:lineRule="exact"/>
              <w:rPr>
                <w:rFonts w:ascii="宋体" w:eastAsia="宋体" w:hAnsi="宋体"/>
                <w:szCs w:val="21"/>
              </w:rPr>
            </w:pPr>
            <w:r>
              <w:rPr>
                <w:rFonts w:ascii="宋体" w:eastAsia="宋体" w:hAnsi="宋体"/>
                <w:szCs w:val="21"/>
              </w:rPr>
              <w:t>理解金融稳定的基本概念</w:t>
            </w:r>
            <w:r>
              <w:rPr>
                <w:rFonts w:ascii="宋体" w:eastAsia="宋体" w:hAnsi="宋体" w:hint="eastAsia"/>
                <w:szCs w:val="21"/>
              </w:rPr>
              <w:t>、主要内容、基本制度框架；</w:t>
            </w:r>
          </w:p>
          <w:p w:rsidR="00A75F14" w:rsidRDefault="00A75F14" w:rsidP="0080283E">
            <w:pPr>
              <w:spacing w:line="300" w:lineRule="exact"/>
              <w:rPr>
                <w:rFonts w:ascii="宋体" w:eastAsia="宋体" w:hAnsi="宋体"/>
                <w:szCs w:val="21"/>
              </w:rPr>
            </w:pPr>
            <w:r>
              <w:rPr>
                <w:rFonts w:ascii="宋体" w:eastAsia="宋体" w:hAnsi="宋体"/>
                <w:szCs w:val="21"/>
              </w:rPr>
              <w:t>了解中央银行维护金融稳定的主要措施</w:t>
            </w:r>
            <w:r>
              <w:rPr>
                <w:rFonts w:ascii="宋体" w:eastAsia="宋体" w:hAnsi="宋体" w:hint="eastAsia"/>
                <w:szCs w:val="21"/>
              </w:rPr>
              <w:t>；</w:t>
            </w:r>
          </w:p>
          <w:p w:rsidR="00A75F14" w:rsidRPr="0050422A" w:rsidRDefault="00A75F14" w:rsidP="0080283E">
            <w:pPr>
              <w:spacing w:line="300" w:lineRule="exact"/>
              <w:rPr>
                <w:rFonts w:ascii="宋体" w:eastAsia="宋体" w:hAnsi="宋体"/>
                <w:szCs w:val="21"/>
              </w:rPr>
            </w:pPr>
            <w:r>
              <w:rPr>
                <w:rFonts w:ascii="宋体" w:eastAsia="宋体" w:hAnsi="宋体"/>
                <w:szCs w:val="21"/>
              </w:rPr>
              <w:t>了解金融监管协调与金融稳定</w:t>
            </w:r>
            <w:r>
              <w:rPr>
                <w:rFonts w:ascii="宋体" w:eastAsia="宋体" w:hAnsi="宋体" w:hint="eastAsia"/>
                <w:szCs w:val="21"/>
              </w:rPr>
              <w:t>。</w:t>
            </w:r>
          </w:p>
        </w:tc>
        <w:tc>
          <w:tcPr>
            <w:tcW w:w="2552" w:type="dxa"/>
            <w:vAlign w:val="center"/>
          </w:tcPr>
          <w:p w:rsidR="004C21EB" w:rsidRDefault="004C21EB" w:rsidP="0080283E">
            <w:pPr>
              <w:spacing w:line="300" w:lineRule="exact"/>
              <w:rPr>
                <w:rFonts w:ascii="宋体" w:eastAsia="宋体" w:hAnsi="宋体"/>
                <w:szCs w:val="21"/>
              </w:rPr>
            </w:pPr>
            <w:r>
              <w:rPr>
                <w:rFonts w:ascii="宋体" w:eastAsia="宋体" w:hAnsi="宋体"/>
                <w:szCs w:val="21"/>
              </w:rPr>
              <w:t>金融稳定的基本概念</w:t>
            </w:r>
            <w:r>
              <w:rPr>
                <w:rFonts w:ascii="宋体" w:eastAsia="宋体" w:hAnsi="宋体" w:hint="eastAsia"/>
                <w:szCs w:val="21"/>
              </w:rPr>
              <w:t>、特征、</w:t>
            </w:r>
            <w:r>
              <w:rPr>
                <w:rFonts w:ascii="宋体" w:eastAsia="宋体" w:hAnsi="宋体"/>
                <w:szCs w:val="21"/>
              </w:rPr>
              <w:t>基本框架</w:t>
            </w:r>
            <w:r>
              <w:rPr>
                <w:rFonts w:ascii="宋体" w:eastAsia="宋体" w:hAnsi="宋体" w:hint="eastAsia"/>
                <w:szCs w:val="21"/>
              </w:rPr>
              <w:t>；</w:t>
            </w:r>
          </w:p>
          <w:p w:rsidR="004C21EB" w:rsidRPr="004C21EB" w:rsidRDefault="00834996" w:rsidP="0080283E">
            <w:pPr>
              <w:spacing w:line="300" w:lineRule="exact"/>
              <w:rPr>
                <w:rFonts w:ascii="宋体" w:eastAsia="宋体" w:hAnsi="宋体"/>
                <w:szCs w:val="21"/>
              </w:rPr>
            </w:pPr>
            <w:r>
              <w:rPr>
                <w:rFonts w:ascii="宋体" w:eastAsia="宋体" w:hAnsi="宋体" w:hint="eastAsia"/>
                <w:szCs w:val="21"/>
              </w:rPr>
              <w:t>金融安全网的主要目标与内容。</w:t>
            </w:r>
          </w:p>
        </w:tc>
        <w:tc>
          <w:tcPr>
            <w:tcW w:w="2185" w:type="dxa"/>
            <w:vAlign w:val="center"/>
          </w:tcPr>
          <w:p w:rsidR="002C40D9" w:rsidRPr="0050422A" w:rsidRDefault="00834996" w:rsidP="0080283E">
            <w:pPr>
              <w:spacing w:line="300" w:lineRule="exact"/>
              <w:rPr>
                <w:rFonts w:ascii="宋体" w:eastAsia="宋体" w:hAnsi="宋体"/>
                <w:szCs w:val="21"/>
              </w:rPr>
            </w:pPr>
            <w:r>
              <w:rPr>
                <w:rFonts w:ascii="宋体" w:eastAsia="宋体" w:hAnsi="宋体" w:hint="eastAsia"/>
                <w:szCs w:val="21"/>
              </w:rPr>
              <w:t>F</w:t>
            </w:r>
            <w:r>
              <w:rPr>
                <w:rFonts w:ascii="宋体" w:eastAsia="宋体" w:hAnsi="宋体"/>
                <w:szCs w:val="21"/>
              </w:rPr>
              <w:t>SAP的评估方法</w:t>
            </w:r>
            <w:r>
              <w:rPr>
                <w:rFonts w:ascii="宋体" w:eastAsia="宋体" w:hAnsi="宋体" w:hint="eastAsia"/>
                <w:szCs w:val="21"/>
              </w:rPr>
              <w:t>。</w:t>
            </w:r>
          </w:p>
        </w:tc>
      </w:tr>
    </w:tbl>
    <w:p w:rsidR="0062581F" w:rsidRPr="00B118F1" w:rsidRDefault="0062581F" w:rsidP="00080DE0">
      <w:pPr>
        <w:spacing w:beforeLines="100" w:before="312" w:afterLines="50" w:after="156" w:line="360" w:lineRule="auto"/>
        <w:jc w:val="left"/>
        <w:outlineLvl w:val="0"/>
        <w:rPr>
          <w:rFonts w:ascii="黑体" w:eastAsia="黑体" w:hAnsi="黑体"/>
          <w:sz w:val="30"/>
          <w:szCs w:val="30"/>
        </w:rPr>
      </w:pPr>
      <w:bookmarkStart w:id="7" w:name="_Toc4406548"/>
      <w:r w:rsidRPr="00B118F1">
        <w:rPr>
          <w:rFonts w:ascii="黑体" w:eastAsia="黑体" w:hAnsi="黑体" w:hint="eastAsia"/>
          <w:sz w:val="30"/>
          <w:szCs w:val="30"/>
        </w:rPr>
        <w:t>四、课程教学内容、教学方式、学时分配及对课程目标的支撑情况</w:t>
      </w:r>
      <w:bookmarkEnd w:id="7"/>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3629"/>
        <w:gridCol w:w="1701"/>
        <w:gridCol w:w="1190"/>
        <w:gridCol w:w="1240"/>
      </w:tblGrid>
      <w:tr w:rsidR="00D07D36" w:rsidRPr="00B75A41" w:rsidTr="000B5C81">
        <w:trPr>
          <w:trHeight w:val="454"/>
          <w:jc w:val="center"/>
        </w:trPr>
        <w:tc>
          <w:tcPr>
            <w:tcW w:w="675"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629"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1190"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9B0C89" w:rsidRPr="00B75A41" w:rsidTr="009B0C89">
        <w:trPr>
          <w:trHeight w:val="990"/>
          <w:jc w:val="center"/>
        </w:trPr>
        <w:tc>
          <w:tcPr>
            <w:tcW w:w="675" w:type="dxa"/>
            <w:vMerge w:val="restart"/>
            <w:vAlign w:val="center"/>
          </w:tcPr>
          <w:p w:rsidR="009B0C89" w:rsidRPr="00B75A41" w:rsidRDefault="009B0C89" w:rsidP="00A41551">
            <w:pPr>
              <w:spacing w:line="300" w:lineRule="exact"/>
              <w:jc w:val="center"/>
              <w:rPr>
                <w:rFonts w:ascii="宋体" w:eastAsia="宋体" w:hAnsi="宋体"/>
                <w:szCs w:val="21"/>
              </w:rPr>
            </w:pPr>
            <w:r w:rsidRPr="00B75A41">
              <w:rPr>
                <w:rFonts w:ascii="宋体" w:eastAsia="宋体" w:hAnsi="宋体" w:hint="eastAsia"/>
                <w:szCs w:val="21"/>
              </w:rPr>
              <w:t>1</w:t>
            </w:r>
          </w:p>
        </w:tc>
        <w:tc>
          <w:tcPr>
            <w:tcW w:w="1588" w:type="dxa"/>
            <w:vMerge w:val="restart"/>
            <w:vAlign w:val="center"/>
          </w:tcPr>
          <w:p w:rsidR="009B0C89" w:rsidRPr="0050422A" w:rsidRDefault="009B0C89" w:rsidP="003A0050">
            <w:pPr>
              <w:spacing w:line="300" w:lineRule="exact"/>
              <w:jc w:val="center"/>
              <w:rPr>
                <w:rFonts w:ascii="宋体" w:eastAsia="宋体" w:hAnsi="宋体"/>
                <w:szCs w:val="21"/>
              </w:rPr>
            </w:pPr>
            <w:r w:rsidRPr="0050422A">
              <w:rPr>
                <w:rFonts w:ascii="宋体" w:eastAsia="宋体" w:hAnsi="宋体"/>
                <w:szCs w:val="21"/>
              </w:rPr>
              <w:t>第1章</w:t>
            </w:r>
          </w:p>
          <w:p w:rsidR="009B0C89" w:rsidRPr="00B75A41" w:rsidRDefault="009B0C89" w:rsidP="00834996">
            <w:pPr>
              <w:spacing w:line="300" w:lineRule="exact"/>
              <w:jc w:val="center"/>
              <w:rPr>
                <w:rFonts w:ascii="宋体" w:eastAsia="宋体" w:hAnsi="宋体"/>
                <w:szCs w:val="21"/>
              </w:rPr>
            </w:pPr>
            <w:r>
              <w:rPr>
                <w:rFonts w:ascii="宋体" w:eastAsia="宋体" w:hAnsi="宋体"/>
                <w:szCs w:val="21"/>
              </w:rPr>
              <w:t>中央银行制度的形成与发展</w:t>
            </w:r>
          </w:p>
        </w:tc>
        <w:tc>
          <w:tcPr>
            <w:tcW w:w="3629" w:type="dxa"/>
            <w:vAlign w:val="center"/>
          </w:tcPr>
          <w:p w:rsidR="009B0C89" w:rsidRDefault="009B0C89" w:rsidP="003A0050">
            <w:pPr>
              <w:spacing w:line="300" w:lineRule="exact"/>
              <w:rPr>
                <w:rFonts w:ascii="Times New Roman"/>
              </w:rPr>
            </w:pPr>
            <w:r w:rsidRPr="00D65197">
              <w:rPr>
                <w:rFonts w:ascii="Times New Roman" w:hAnsi="Times New Roman"/>
              </w:rPr>
              <w:t>1.</w:t>
            </w:r>
            <w:r>
              <w:rPr>
                <w:rFonts w:ascii="Times New Roman" w:hAnsi="Times New Roman" w:hint="eastAsia"/>
              </w:rPr>
              <w:t xml:space="preserve"> </w:t>
            </w:r>
            <w:r>
              <w:rPr>
                <w:rFonts w:ascii="Times New Roman" w:hint="eastAsia"/>
              </w:rPr>
              <w:t>中央</w:t>
            </w:r>
            <w:r>
              <w:rPr>
                <w:rFonts w:ascii="Times New Roman"/>
              </w:rPr>
              <w:t>银行的产生与中央银行制度的形成</w:t>
            </w:r>
          </w:p>
          <w:p w:rsidR="009B0C89" w:rsidRPr="009B0C89" w:rsidRDefault="009B0C89" w:rsidP="003A0050">
            <w:pPr>
              <w:spacing w:line="300" w:lineRule="exact"/>
              <w:rPr>
                <w:rFonts w:ascii="Times New Roman"/>
              </w:rPr>
            </w:pPr>
            <w:r w:rsidRPr="00D65197">
              <w:rPr>
                <w:rFonts w:ascii="Times New Roman" w:hAnsi="Times New Roman"/>
              </w:rPr>
              <w:t>2.</w:t>
            </w:r>
            <w:r>
              <w:rPr>
                <w:rFonts w:ascii="Times New Roman" w:hAnsi="Times New Roman" w:hint="eastAsia"/>
              </w:rPr>
              <w:t xml:space="preserve"> </w:t>
            </w:r>
            <w:r>
              <w:rPr>
                <w:rFonts w:ascii="Times New Roman"/>
              </w:rPr>
              <w:t>中央银行的性质与职能</w:t>
            </w:r>
          </w:p>
        </w:tc>
        <w:tc>
          <w:tcPr>
            <w:tcW w:w="1701" w:type="dxa"/>
            <w:vAlign w:val="center"/>
          </w:tcPr>
          <w:p w:rsidR="009B0C89" w:rsidRPr="00B75A41" w:rsidRDefault="009B0C89" w:rsidP="003A005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9B0C89" w:rsidRPr="00B75A41" w:rsidRDefault="009B0C89" w:rsidP="003A0050">
            <w:pPr>
              <w:spacing w:line="300" w:lineRule="exact"/>
              <w:jc w:val="center"/>
              <w:rPr>
                <w:rFonts w:ascii="宋体" w:eastAsia="宋体" w:hAnsi="宋体"/>
                <w:szCs w:val="21"/>
              </w:rPr>
            </w:pPr>
            <w:r>
              <w:rPr>
                <w:rFonts w:ascii="宋体" w:eastAsia="宋体" w:hAnsi="宋体"/>
                <w:szCs w:val="21"/>
              </w:rPr>
              <w:t>1</w:t>
            </w:r>
            <w:r w:rsidRPr="003A0050">
              <w:rPr>
                <w:rFonts w:ascii="宋体" w:eastAsia="宋体" w:hAnsi="宋体"/>
                <w:szCs w:val="21"/>
              </w:rPr>
              <w:t>学时</w:t>
            </w:r>
          </w:p>
        </w:tc>
        <w:tc>
          <w:tcPr>
            <w:tcW w:w="1240" w:type="dxa"/>
            <w:vAlign w:val="center"/>
          </w:tcPr>
          <w:p w:rsidR="009B0C89" w:rsidRDefault="009B0C89" w:rsidP="003A0050">
            <w:pPr>
              <w:spacing w:line="300" w:lineRule="exact"/>
              <w:jc w:val="center"/>
              <w:rPr>
                <w:rFonts w:ascii="宋体" w:eastAsia="宋体" w:hAnsi="宋体"/>
                <w:szCs w:val="21"/>
              </w:rPr>
            </w:pPr>
            <w:r w:rsidRPr="009E5D44">
              <w:rPr>
                <w:rFonts w:ascii="宋体" w:eastAsia="宋体" w:hAnsi="宋体" w:hint="eastAsia"/>
                <w:szCs w:val="21"/>
              </w:rPr>
              <w:t>课程目标1</w:t>
            </w:r>
          </w:p>
          <w:p w:rsidR="009B0C89" w:rsidRPr="00B75A41" w:rsidRDefault="009B0C89" w:rsidP="003A0050">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2</w:t>
            </w:r>
          </w:p>
        </w:tc>
      </w:tr>
      <w:tr w:rsidR="009B0C89" w:rsidRPr="00B75A41" w:rsidTr="000B5C81">
        <w:trPr>
          <w:trHeight w:val="200"/>
          <w:jc w:val="center"/>
        </w:trPr>
        <w:tc>
          <w:tcPr>
            <w:tcW w:w="675" w:type="dxa"/>
            <w:vMerge/>
            <w:vAlign w:val="center"/>
          </w:tcPr>
          <w:p w:rsidR="009B0C89" w:rsidRPr="00B75A41" w:rsidRDefault="009B0C89" w:rsidP="00A41551">
            <w:pPr>
              <w:spacing w:line="300" w:lineRule="exact"/>
              <w:jc w:val="center"/>
              <w:rPr>
                <w:rFonts w:ascii="宋体" w:eastAsia="宋体" w:hAnsi="宋体"/>
                <w:szCs w:val="21"/>
              </w:rPr>
            </w:pPr>
          </w:p>
        </w:tc>
        <w:tc>
          <w:tcPr>
            <w:tcW w:w="1588" w:type="dxa"/>
            <w:vMerge/>
            <w:vAlign w:val="center"/>
          </w:tcPr>
          <w:p w:rsidR="009B0C89" w:rsidRPr="0050422A" w:rsidRDefault="009B0C89" w:rsidP="003A0050">
            <w:pPr>
              <w:spacing w:line="300" w:lineRule="exact"/>
              <w:jc w:val="center"/>
              <w:rPr>
                <w:rFonts w:ascii="宋体" w:eastAsia="宋体" w:hAnsi="宋体"/>
                <w:szCs w:val="21"/>
              </w:rPr>
            </w:pPr>
          </w:p>
        </w:tc>
        <w:tc>
          <w:tcPr>
            <w:tcW w:w="3629" w:type="dxa"/>
            <w:vAlign w:val="center"/>
          </w:tcPr>
          <w:p w:rsidR="009B0C89" w:rsidRPr="00D65197" w:rsidRDefault="009B0C89" w:rsidP="003A0050">
            <w:pPr>
              <w:spacing w:line="300" w:lineRule="exact"/>
              <w:rPr>
                <w:rFonts w:ascii="Times New Roman" w:hAnsi="Times New Roman"/>
              </w:rPr>
            </w:pPr>
            <w:r>
              <w:rPr>
                <w:rFonts w:ascii="Times New Roman" w:hint="eastAsia"/>
              </w:rPr>
              <w:t>3</w:t>
            </w:r>
            <w:r>
              <w:rPr>
                <w:rFonts w:ascii="Times New Roman"/>
              </w:rPr>
              <w:t xml:space="preserve">. </w:t>
            </w:r>
            <w:r>
              <w:rPr>
                <w:rFonts w:ascii="Times New Roman"/>
              </w:rPr>
              <w:t>中央银行制度的类型与组织结构</w:t>
            </w:r>
          </w:p>
        </w:tc>
        <w:tc>
          <w:tcPr>
            <w:tcW w:w="1701" w:type="dxa"/>
            <w:vAlign w:val="center"/>
          </w:tcPr>
          <w:p w:rsidR="009B0C89" w:rsidRPr="008B4E0D" w:rsidRDefault="009B0C89" w:rsidP="003A0050">
            <w:pPr>
              <w:spacing w:line="300" w:lineRule="exact"/>
              <w:jc w:val="left"/>
              <w:rPr>
                <w:rFonts w:ascii="宋体" w:hAnsi="宋体" w:cs="宋体"/>
                <w:szCs w:val="21"/>
              </w:rPr>
            </w:pPr>
            <w:r w:rsidRPr="008B4E0D">
              <w:rPr>
                <w:rFonts w:ascii="宋体" w:hAnsi="宋体" w:cs="宋体" w:hint="eastAsia"/>
                <w:szCs w:val="21"/>
              </w:rPr>
              <w:t>讲授、案例分析</w:t>
            </w:r>
          </w:p>
        </w:tc>
        <w:tc>
          <w:tcPr>
            <w:tcW w:w="1190" w:type="dxa"/>
            <w:vAlign w:val="center"/>
          </w:tcPr>
          <w:p w:rsidR="009B0C89" w:rsidRDefault="006075E1" w:rsidP="003A0050">
            <w:pPr>
              <w:spacing w:line="300" w:lineRule="exact"/>
              <w:jc w:val="center"/>
              <w:rPr>
                <w:rFonts w:ascii="宋体" w:eastAsia="宋体" w:hAnsi="宋体"/>
                <w:szCs w:val="21"/>
              </w:rPr>
            </w:pPr>
            <w:r>
              <w:rPr>
                <w:rFonts w:ascii="宋体" w:eastAsia="宋体" w:hAnsi="宋体"/>
                <w:szCs w:val="21"/>
              </w:rPr>
              <w:t>1</w:t>
            </w:r>
            <w:r w:rsidR="00FB7297">
              <w:rPr>
                <w:rFonts w:ascii="宋体" w:eastAsia="宋体" w:hAnsi="宋体"/>
                <w:szCs w:val="21"/>
              </w:rPr>
              <w:t>学时</w:t>
            </w:r>
          </w:p>
        </w:tc>
        <w:tc>
          <w:tcPr>
            <w:tcW w:w="1240" w:type="dxa"/>
            <w:vAlign w:val="center"/>
          </w:tcPr>
          <w:p w:rsidR="009B0C89" w:rsidRPr="009E5D44" w:rsidRDefault="00FB7297" w:rsidP="003A0050">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2</w:t>
            </w:r>
          </w:p>
        </w:tc>
      </w:tr>
      <w:tr w:rsidR="009B0C89" w:rsidRPr="00B75A41" w:rsidTr="009F6795">
        <w:trPr>
          <w:trHeight w:val="918"/>
          <w:jc w:val="center"/>
        </w:trPr>
        <w:tc>
          <w:tcPr>
            <w:tcW w:w="675" w:type="dxa"/>
            <w:vMerge w:val="restart"/>
            <w:tcBorders>
              <w:bottom w:val="single" w:sz="4" w:space="0" w:color="auto"/>
            </w:tcBorders>
            <w:vAlign w:val="center"/>
          </w:tcPr>
          <w:p w:rsidR="009B0C89" w:rsidRPr="00B75A41" w:rsidRDefault="009B0C89" w:rsidP="00A41551">
            <w:pPr>
              <w:spacing w:line="300" w:lineRule="exact"/>
              <w:jc w:val="center"/>
              <w:rPr>
                <w:rFonts w:ascii="宋体" w:eastAsia="宋体" w:hAnsi="宋体"/>
                <w:szCs w:val="21"/>
              </w:rPr>
            </w:pPr>
            <w:r w:rsidRPr="00B75A41">
              <w:rPr>
                <w:rFonts w:ascii="宋体" w:eastAsia="宋体" w:hAnsi="宋体" w:hint="eastAsia"/>
                <w:szCs w:val="21"/>
              </w:rPr>
              <w:t>2</w:t>
            </w:r>
          </w:p>
        </w:tc>
        <w:tc>
          <w:tcPr>
            <w:tcW w:w="1588" w:type="dxa"/>
            <w:vMerge w:val="restart"/>
            <w:tcBorders>
              <w:bottom w:val="single" w:sz="4" w:space="0" w:color="auto"/>
            </w:tcBorders>
            <w:vAlign w:val="center"/>
          </w:tcPr>
          <w:p w:rsidR="009B0C89" w:rsidRDefault="009B0C89" w:rsidP="003A0050">
            <w:pPr>
              <w:spacing w:line="300" w:lineRule="exact"/>
              <w:jc w:val="center"/>
              <w:rPr>
                <w:rFonts w:ascii="宋体" w:eastAsia="宋体" w:hAnsi="宋体"/>
                <w:szCs w:val="21"/>
              </w:rPr>
            </w:pPr>
            <w:r w:rsidRPr="003A0050">
              <w:rPr>
                <w:rFonts w:ascii="宋体" w:eastAsia="宋体" w:hAnsi="宋体"/>
                <w:szCs w:val="21"/>
              </w:rPr>
              <w:t xml:space="preserve">第2章  </w:t>
            </w:r>
          </w:p>
          <w:p w:rsidR="009B0C89" w:rsidRPr="000844C9" w:rsidRDefault="009B0C89" w:rsidP="003B7EA7">
            <w:pPr>
              <w:spacing w:line="300" w:lineRule="exact"/>
              <w:jc w:val="center"/>
              <w:rPr>
                <w:rFonts w:ascii="宋体" w:eastAsia="宋体" w:hAnsi="宋体"/>
                <w:szCs w:val="21"/>
              </w:rPr>
            </w:pPr>
            <w:r>
              <w:rPr>
                <w:rFonts w:ascii="宋体" w:eastAsia="宋体" w:hAnsi="宋体" w:hint="eastAsia"/>
                <w:szCs w:val="21"/>
              </w:rPr>
              <w:t>中央</w:t>
            </w:r>
            <w:r>
              <w:rPr>
                <w:rFonts w:ascii="宋体" w:eastAsia="宋体" w:hAnsi="宋体"/>
                <w:szCs w:val="21"/>
              </w:rPr>
              <w:t>银行在现代经济体系中</w:t>
            </w:r>
            <w:r>
              <w:rPr>
                <w:rFonts w:ascii="宋体" w:eastAsia="宋体" w:hAnsi="宋体"/>
                <w:szCs w:val="21"/>
              </w:rPr>
              <w:lastRenderedPageBreak/>
              <w:t>的地位与作用</w:t>
            </w:r>
          </w:p>
        </w:tc>
        <w:tc>
          <w:tcPr>
            <w:tcW w:w="3629" w:type="dxa"/>
            <w:tcBorders>
              <w:bottom w:val="single" w:sz="4" w:space="0" w:color="auto"/>
            </w:tcBorders>
            <w:vAlign w:val="center"/>
          </w:tcPr>
          <w:p w:rsidR="009B0C89" w:rsidRPr="009B0C89" w:rsidRDefault="009B0C89" w:rsidP="009B0C89">
            <w:pPr>
              <w:spacing w:line="300" w:lineRule="exact"/>
              <w:rPr>
                <w:rFonts w:ascii="Times New Roman" w:hAnsi="Times New Roman"/>
              </w:rPr>
            </w:pPr>
            <w:r>
              <w:rPr>
                <w:rFonts w:ascii="Times New Roman" w:hAnsi="Times New Roman" w:hint="eastAsia"/>
              </w:rPr>
              <w:lastRenderedPageBreak/>
              <w:t>1</w:t>
            </w:r>
            <w:r>
              <w:rPr>
                <w:rFonts w:ascii="Times New Roman" w:hAnsi="Times New Roman"/>
              </w:rPr>
              <w:t xml:space="preserve">. </w:t>
            </w:r>
            <w:r>
              <w:rPr>
                <w:rFonts w:ascii="Times New Roman" w:hAnsi="Times New Roman"/>
              </w:rPr>
              <w:t>现代经济</w:t>
            </w:r>
            <w:r w:rsidR="00FB7297">
              <w:rPr>
                <w:rFonts w:ascii="Times New Roman" w:hAnsi="Times New Roman"/>
              </w:rPr>
              <w:t>发展与中央银行</w:t>
            </w:r>
          </w:p>
        </w:tc>
        <w:tc>
          <w:tcPr>
            <w:tcW w:w="1701" w:type="dxa"/>
            <w:tcBorders>
              <w:bottom w:val="single" w:sz="4" w:space="0" w:color="auto"/>
            </w:tcBorders>
            <w:vAlign w:val="center"/>
          </w:tcPr>
          <w:p w:rsidR="009B0C89" w:rsidRPr="00B75A41" w:rsidRDefault="009B0C89"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tcBorders>
              <w:bottom w:val="single" w:sz="4" w:space="0" w:color="auto"/>
            </w:tcBorders>
            <w:vAlign w:val="center"/>
          </w:tcPr>
          <w:p w:rsidR="009B0C89" w:rsidRPr="00B75A41" w:rsidRDefault="006075E1" w:rsidP="00080DE0">
            <w:pPr>
              <w:spacing w:line="300" w:lineRule="exact"/>
              <w:jc w:val="center"/>
              <w:rPr>
                <w:rFonts w:ascii="宋体" w:eastAsia="宋体" w:hAnsi="宋体"/>
                <w:szCs w:val="21"/>
              </w:rPr>
            </w:pPr>
            <w:r>
              <w:rPr>
                <w:rFonts w:ascii="宋体" w:eastAsia="宋体" w:hAnsi="宋体"/>
                <w:szCs w:val="21"/>
              </w:rPr>
              <w:t>1</w:t>
            </w:r>
            <w:r w:rsidR="009B0C89" w:rsidRPr="003A0050">
              <w:rPr>
                <w:rFonts w:ascii="宋体" w:eastAsia="宋体" w:hAnsi="宋体"/>
                <w:szCs w:val="21"/>
              </w:rPr>
              <w:t>学时</w:t>
            </w:r>
          </w:p>
        </w:tc>
        <w:tc>
          <w:tcPr>
            <w:tcW w:w="1240" w:type="dxa"/>
            <w:tcBorders>
              <w:bottom w:val="single" w:sz="4" w:space="0" w:color="auto"/>
            </w:tcBorders>
            <w:vAlign w:val="center"/>
          </w:tcPr>
          <w:p w:rsidR="009B0C89" w:rsidRPr="00B75A41" w:rsidRDefault="009B0C89"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tc>
      </w:tr>
      <w:tr w:rsidR="009B0C89" w:rsidRPr="00B75A41" w:rsidTr="00FB7297">
        <w:trPr>
          <w:trHeight w:val="454"/>
          <w:jc w:val="center"/>
        </w:trPr>
        <w:tc>
          <w:tcPr>
            <w:tcW w:w="675" w:type="dxa"/>
            <w:vMerge/>
            <w:vAlign w:val="center"/>
          </w:tcPr>
          <w:p w:rsidR="009B0C89" w:rsidRPr="00B75A41" w:rsidRDefault="009B0C89" w:rsidP="00A41551">
            <w:pPr>
              <w:spacing w:line="300" w:lineRule="exact"/>
              <w:jc w:val="center"/>
              <w:rPr>
                <w:rFonts w:ascii="宋体" w:eastAsia="宋体" w:hAnsi="宋体"/>
                <w:szCs w:val="21"/>
              </w:rPr>
            </w:pPr>
          </w:p>
        </w:tc>
        <w:tc>
          <w:tcPr>
            <w:tcW w:w="1588" w:type="dxa"/>
            <w:vMerge/>
            <w:vAlign w:val="center"/>
          </w:tcPr>
          <w:p w:rsidR="009B0C89" w:rsidRPr="00B75A41" w:rsidRDefault="009B0C89" w:rsidP="003A0050">
            <w:pPr>
              <w:spacing w:line="300" w:lineRule="exact"/>
              <w:jc w:val="center"/>
              <w:rPr>
                <w:rFonts w:ascii="宋体" w:eastAsia="宋体" w:hAnsi="宋体"/>
                <w:szCs w:val="21"/>
              </w:rPr>
            </w:pPr>
          </w:p>
        </w:tc>
        <w:tc>
          <w:tcPr>
            <w:tcW w:w="3629" w:type="dxa"/>
            <w:vAlign w:val="center"/>
          </w:tcPr>
          <w:p w:rsidR="009B0C89" w:rsidRDefault="00FB7297" w:rsidP="003A0050">
            <w:pPr>
              <w:spacing w:line="300" w:lineRule="exact"/>
              <w:rPr>
                <w:rFonts w:ascii="Times New Roman" w:hAnsi="Times New Roman"/>
              </w:rPr>
            </w:pPr>
            <w:r>
              <w:rPr>
                <w:rFonts w:ascii="Times New Roman" w:hAnsi="Times New Roman" w:hint="eastAsia"/>
              </w:rPr>
              <w:t>2.</w:t>
            </w:r>
            <w:r>
              <w:rPr>
                <w:rFonts w:ascii="Times New Roman" w:hAnsi="Times New Roman"/>
              </w:rPr>
              <w:t xml:space="preserve"> </w:t>
            </w:r>
            <w:r>
              <w:rPr>
                <w:rFonts w:ascii="Times New Roman" w:hAnsi="Times New Roman"/>
              </w:rPr>
              <w:t>中央银行职能的拓展与主要职责</w:t>
            </w:r>
          </w:p>
          <w:p w:rsidR="00FB7297" w:rsidRPr="006B7F2B" w:rsidRDefault="00FB7297" w:rsidP="003A0050">
            <w:pPr>
              <w:spacing w:line="300" w:lineRule="exact"/>
              <w:rPr>
                <w:rFonts w:ascii="Times New Roman" w:hAnsi="Times New Roman"/>
              </w:rPr>
            </w:pPr>
            <w:r>
              <w:rPr>
                <w:rFonts w:ascii="Times New Roman" w:hAnsi="Times New Roman" w:hint="eastAsia"/>
              </w:rPr>
              <w:t>3</w:t>
            </w:r>
            <w:r>
              <w:rPr>
                <w:rFonts w:ascii="Times New Roman" w:hAnsi="Times New Roman"/>
              </w:rPr>
              <w:t xml:space="preserve">. </w:t>
            </w:r>
            <w:r>
              <w:rPr>
                <w:rFonts w:ascii="Times New Roman" w:hAnsi="Times New Roman"/>
              </w:rPr>
              <w:t>中央银行的对立性及其各方面的关系</w:t>
            </w:r>
          </w:p>
        </w:tc>
        <w:tc>
          <w:tcPr>
            <w:tcW w:w="1701" w:type="dxa"/>
            <w:vAlign w:val="center"/>
          </w:tcPr>
          <w:p w:rsidR="009B0C89" w:rsidRPr="00B75A41" w:rsidRDefault="00FB7297" w:rsidP="00080DE0">
            <w:pPr>
              <w:spacing w:line="300" w:lineRule="exact"/>
              <w:jc w:val="left"/>
              <w:rPr>
                <w:rFonts w:ascii="宋体" w:eastAsia="宋体" w:hAnsi="宋体"/>
                <w:szCs w:val="21"/>
              </w:rPr>
            </w:pPr>
            <w:r>
              <w:rPr>
                <w:rFonts w:ascii="宋体" w:eastAsia="宋体" w:hAnsi="宋体"/>
                <w:szCs w:val="21"/>
              </w:rPr>
              <w:t>讲授</w:t>
            </w:r>
            <w:r>
              <w:rPr>
                <w:rFonts w:ascii="宋体" w:eastAsia="宋体" w:hAnsi="宋体" w:hint="eastAsia"/>
                <w:szCs w:val="21"/>
              </w:rPr>
              <w:t>、</w:t>
            </w:r>
            <w:r>
              <w:rPr>
                <w:rFonts w:ascii="宋体" w:eastAsia="宋体" w:hAnsi="宋体"/>
                <w:szCs w:val="21"/>
              </w:rPr>
              <w:t>案例分析</w:t>
            </w:r>
          </w:p>
        </w:tc>
        <w:tc>
          <w:tcPr>
            <w:tcW w:w="1190" w:type="dxa"/>
            <w:vAlign w:val="center"/>
          </w:tcPr>
          <w:p w:rsidR="009B0C89" w:rsidRPr="00B75A41" w:rsidRDefault="00FB7297" w:rsidP="00FB7297">
            <w:pPr>
              <w:spacing w:line="300" w:lineRule="exact"/>
              <w:jc w:val="center"/>
              <w:rPr>
                <w:rFonts w:ascii="宋体" w:eastAsia="宋体" w:hAnsi="宋体"/>
                <w:szCs w:val="21"/>
              </w:rPr>
            </w:pPr>
            <w:r>
              <w:rPr>
                <w:rFonts w:ascii="宋体" w:eastAsia="宋体" w:hAnsi="宋体" w:hint="eastAsia"/>
                <w:szCs w:val="21"/>
              </w:rPr>
              <w:t>1学时</w:t>
            </w:r>
          </w:p>
        </w:tc>
        <w:tc>
          <w:tcPr>
            <w:tcW w:w="1240" w:type="dxa"/>
            <w:vAlign w:val="center"/>
          </w:tcPr>
          <w:p w:rsidR="00FB7297" w:rsidRDefault="00FB7297" w:rsidP="00FB7297">
            <w:pPr>
              <w:spacing w:line="300" w:lineRule="exact"/>
              <w:jc w:val="center"/>
              <w:rPr>
                <w:rFonts w:ascii="宋体" w:eastAsia="宋体" w:hAnsi="宋体"/>
                <w:szCs w:val="21"/>
              </w:rPr>
            </w:pPr>
            <w:r>
              <w:rPr>
                <w:rFonts w:ascii="宋体" w:eastAsia="宋体" w:hAnsi="宋体" w:hint="eastAsia"/>
                <w:szCs w:val="21"/>
              </w:rPr>
              <w:t>课程目标1</w:t>
            </w:r>
          </w:p>
          <w:p w:rsidR="00FB7297" w:rsidRPr="00B75A41" w:rsidRDefault="00FB7297" w:rsidP="00FB7297">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4</w:t>
            </w:r>
          </w:p>
        </w:tc>
      </w:tr>
      <w:tr w:rsidR="003A0050" w:rsidRPr="00B75A41" w:rsidTr="000B5C81">
        <w:trPr>
          <w:trHeight w:val="454"/>
          <w:jc w:val="center"/>
        </w:trPr>
        <w:tc>
          <w:tcPr>
            <w:tcW w:w="675" w:type="dxa"/>
            <w:vMerge w:val="restart"/>
            <w:vAlign w:val="center"/>
          </w:tcPr>
          <w:p w:rsidR="003A0050" w:rsidRPr="00B75A41" w:rsidRDefault="003A0050" w:rsidP="00A41551">
            <w:pPr>
              <w:spacing w:line="300" w:lineRule="exact"/>
              <w:jc w:val="center"/>
              <w:rPr>
                <w:rFonts w:ascii="宋体" w:eastAsia="宋体" w:hAnsi="宋体"/>
                <w:szCs w:val="21"/>
              </w:rPr>
            </w:pPr>
            <w:r>
              <w:rPr>
                <w:rFonts w:ascii="宋体" w:eastAsia="宋体" w:hAnsi="宋体" w:hint="eastAsia"/>
                <w:szCs w:val="21"/>
              </w:rPr>
              <w:lastRenderedPageBreak/>
              <w:t>3</w:t>
            </w:r>
          </w:p>
        </w:tc>
        <w:tc>
          <w:tcPr>
            <w:tcW w:w="1588" w:type="dxa"/>
            <w:vMerge w:val="restart"/>
            <w:vAlign w:val="center"/>
          </w:tcPr>
          <w:p w:rsidR="003A0050" w:rsidRDefault="003A0050" w:rsidP="003A0050">
            <w:pPr>
              <w:spacing w:line="300" w:lineRule="exact"/>
              <w:jc w:val="center"/>
              <w:rPr>
                <w:rFonts w:ascii="宋体" w:eastAsia="宋体" w:hAnsi="宋体"/>
                <w:szCs w:val="21"/>
              </w:rPr>
            </w:pPr>
            <w:r w:rsidRPr="003A0050">
              <w:rPr>
                <w:rFonts w:ascii="宋体" w:eastAsia="宋体" w:hAnsi="宋体"/>
                <w:szCs w:val="21"/>
              </w:rPr>
              <w:t xml:space="preserve">第3章  </w:t>
            </w:r>
          </w:p>
          <w:p w:rsidR="003A0050" w:rsidRPr="000844C9" w:rsidRDefault="00FB7297" w:rsidP="00FB7297">
            <w:pPr>
              <w:spacing w:line="300" w:lineRule="exact"/>
              <w:jc w:val="center"/>
              <w:rPr>
                <w:rFonts w:ascii="宋体" w:eastAsia="宋体" w:hAnsi="宋体"/>
                <w:szCs w:val="21"/>
              </w:rPr>
            </w:pPr>
            <w:r>
              <w:rPr>
                <w:rFonts w:ascii="宋体" w:eastAsia="宋体" w:hAnsi="宋体"/>
                <w:szCs w:val="21"/>
              </w:rPr>
              <w:t>中央银行</w:t>
            </w:r>
            <w:r w:rsidR="0092292A">
              <w:rPr>
                <w:rFonts w:ascii="宋体" w:eastAsia="宋体" w:hAnsi="宋体"/>
                <w:szCs w:val="21"/>
              </w:rPr>
              <w:t>业务活动</w:t>
            </w:r>
            <w:r w:rsidR="00BF1749">
              <w:rPr>
                <w:rFonts w:ascii="宋体" w:eastAsia="宋体" w:hAnsi="宋体"/>
                <w:szCs w:val="21"/>
              </w:rPr>
              <w:t>的法规原则与资产负债表</w:t>
            </w:r>
          </w:p>
        </w:tc>
        <w:tc>
          <w:tcPr>
            <w:tcW w:w="3629" w:type="dxa"/>
            <w:vAlign w:val="center"/>
          </w:tcPr>
          <w:p w:rsidR="00A009D8" w:rsidRDefault="00BF1749" w:rsidP="003A0050">
            <w:pPr>
              <w:spacing w:line="300" w:lineRule="exact"/>
              <w:jc w:val="left"/>
              <w:rPr>
                <w:rFonts w:ascii="Times New Roman" w:hAnsi="Times New Roman"/>
              </w:rPr>
            </w:pPr>
            <w:r>
              <w:rPr>
                <w:rFonts w:ascii="Times New Roman" w:hAnsi="Times New Roman"/>
              </w:rPr>
              <w:t xml:space="preserve">1. </w:t>
            </w:r>
            <w:r>
              <w:rPr>
                <w:rFonts w:ascii="Times New Roman" w:hAnsi="Times New Roman"/>
              </w:rPr>
              <w:t>中央银行业务活动的法律规范与原则</w:t>
            </w:r>
          </w:p>
          <w:p w:rsidR="00BF1749" w:rsidRPr="001450F4" w:rsidRDefault="00BF1749" w:rsidP="003A0050">
            <w:pPr>
              <w:spacing w:line="300" w:lineRule="exact"/>
              <w:jc w:val="left"/>
              <w:rPr>
                <w:rFonts w:ascii="Times New Roman" w:hAnsi="Times New Roman"/>
              </w:rPr>
            </w:pPr>
            <w:r>
              <w:rPr>
                <w:rFonts w:ascii="Times New Roman" w:hAnsi="Times New Roman" w:hint="eastAsia"/>
              </w:rPr>
              <w:t>2</w:t>
            </w:r>
            <w:r w:rsidR="00995979">
              <w:rPr>
                <w:rFonts w:ascii="Times New Roman" w:hAnsi="Times New Roman" w:hint="eastAsia"/>
              </w:rPr>
              <w:t>.</w:t>
            </w:r>
            <w:r w:rsidR="00995979">
              <w:rPr>
                <w:rFonts w:ascii="Times New Roman" w:hAnsi="Times New Roman"/>
              </w:rPr>
              <w:t xml:space="preserve"> </w:t>
            </w:r>
            <w:r>
              <w:rPr>
                <w:rFonts w:ascii="Times New Roman" w:hAnsi="Times New Roman" w:hint="eastAsia"/>
              </w:rPr>
              <w:t>中央银行的业务活动与一般分类</w:t>
            </w:r>
          </w:p>
        </w:tc>
        <w:tc>
          <w:tcPr>
            <w:tcW w:w="1701" w:type="dxa"/>
            <w:vAlign w:val="center"/>
          </w:tcPr>
          <w:p w:rsidR="003A0050" w:rsidRPr="00B75A41" w:rsidRDefault="00A009D8" w:rsidP="003A005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A0050" w:rsidRPr="00B75A41" w:rsidRDefault="003972B2" w:rsidP="003A0050">
            <w:pPr>
              <w:spacing w:line="300" w:lineRule="exact"/>
              <w:jc w:val="center"/>
              <w:rPr>
                <w:rFonts w:ascii="宋体" w:eastAsia="宋体" w:hAnsi="宋体"/>
                <w:szCs w:val="21"/>
              </w:rPr>
            </w:pPr>
            <w:r>
              <w:rPr>
                <w:rFonts w:ascii="宋体" w:eastAsia="宋体" w:hAnsi="宋体"/>
                <w:szCs w:val="21"/>
              </w:rPr>
              <w:t>2</w:t>
            </w:r>
            <w:r w:rsidR="00A009D8" w:rsidRPr="003A0050">
              <w:rPr>
                <w:rFonts w:ascii="宋体" w:eastAsia="宋体" w:hAnsi="宋体"/>
                <w:szCs w:val="21"/>
              </w:rPr>
              <w:t>学时</w:t>
            </w:r>
          </w:p>
        </w:tc>
        <w:tc>
          <w:tcPr>
            <w:tcW w:w="1240" w:type="dxa"/>
            <w:vAlign w:val="center"/>
          </w:tcPr>
          <w:p w:rsidR="000B5C8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课程目标1</w:t>
            </w:r>
          </w:p>
          <w:p w:rsidR="003A0050" w:rsidRPr="00B75A4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tc>
      </w:tr>
      <w:tr w:rsidR="003A0050" w:rsidRPr="00B75A41" w:rsidTr="000B5C81">
        <w:trPr>
          <w:trHeight w:val="454"/>
          <w:jc w:val="center"/>
        </w:trPr>
        <w:tc>
          <w:tcPr>
            <w:tcW w:w="675" w:type="dxa"/>
            <w:vMerge/>
            <w:vAlign w:val="center"/>
          </w:tcPr>
          <w:p w:rsidR="003A0050" w:rsidRPr="00B75A41" w:rsidRDefault="003A0050" w:rsidP="00A41551">
            <w:pPr>
              <w:spacing w:line="300" w:lineRule="exact"/>
              <w:jc w:val="center"/>
              <w:rPr>
                <w:rFonts w:ascii="宋体" w:eastAsia="宋体" w:hAnsi="宋体"/>
                <w:szCs w:val="21"/>
              </w:rPr>
            </w:pPr>
          </w:p>
        </w:tc>
        <w:tc>
          <w:tcPr>
            <w:tcW w:w="1588" w:type="dxa"/>
            <w:vMerge/>
            <w:vAlign w:val="center"/>
          </w:tcPr>
          <w:p w:rsidR="003A0050" w:rsidRPr="00B75A41" w:rsidRDefault="003A0050" w:rsidP="003A0050">
            <w:pPr>
              <w:spacing w:line="300" w:lineRule="exact"/>
              <w:jc w:val="center"/>
              <w:rPr>
                <w:rFonts w:ascii="宋体" w:eastAsia="宋体" w:hAnsi="宋体"/>
                <w:szCs w:val="21"/>
              </w:rPr>
            </w:pPr>
          </w:p>
        </w:tc>
        <w:tc>
          <w:tcPr>
            <w:tcW w:w="3629" w:type="dxa"/>
            <w:vAlign w:val="center"/>
          </w:tcPr>
          <w:p w:rsidR="003A0050" w:rsidRPr="001450F4" w:rsidRDefault="00995979" w:rsidP="00995979">
            <w:pPr>
              <w:spacing w:line="300" w:lineRule="exact"/>
              <w:jc w:val="left"/>
              <w:rPr>
                <w:rFonts w:ascii="Times New Roman" w:hAnsi="Times New Roman"/>
              </w:rPr>
            </w:pPr>
            <w:r>
              <w:rPr>
                <w:rFonts w:ascii="Times New Roman" w:hAnsi="Times New Roman"/>
              </w:rPr>
              <w:t>3</w:t>
            </w:r>
            <w:r w:rsidR="00A009D8">
              <w:rPr>
                <w:rFonts w:ascii="Times New Roman" w:hAnsi="Times New Roman" w:hint="eastAsia"/>
              </w:rPr>
              <w:t xml:space="preserve">. </w:t>
            </w:r>
            <w:r>
              <w:rPr>
                <w:rFonts w:ascii="Times New Roman" w:hAnsi="Times New Roman"/>
              </w:rPr>
              <w:t>中央银行的资产负债表</w:t>
            </w:r>
          </w:p>
        </w:tc>
        <w:tc>
          <w:tcPr>
            <w:tcW w:w="1701" w:type="dxa"/>
            <w:vAlign w:val="center"/>
          </w:tcPr>
          <w:p w:rsidR="003A0050" w:rsidRPr="00B75A41" w:rsidRDefault="00995979" w:rsidP="00995979">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A0050" w:rsidRPr="00B75A41" w:rsidRDefault="00995979" w:rsidP="003A0050">
            <w:pPr>
              <w:spacing w:line="300" w:lineRule="exact"/>
              <w:jc w:val="center"/>
              <w:rPr>
                <w:rFonts w:ascii="宋体" w:eastAsia="宋体" w:hAnsi="宋体"/>
                <w:szCs w:val="21"/>
              </w:rPr>
            </w:pPr>
            <w:r>
              <w:rPr>
                <w:rFonts w:ascii="宋体" w:eastAsia="宋体" w:hAnsi="宋体"/>
                <w:szCs w:val="21"/>
              </w:rPr>
              <w:t>2</w:t>
            </w:r>
            <w:r w:rsidR="00A009D8">
              <w:rPr>
                <w:rFonts w:ascii="宋体" w:eastAsia="宋体" w:hAnsi="宋体" w:hint="eastAsia"/>
                <w:szCs w:val="21"/>
              </w:rPr>
              <w:t>学时</w:t>
            </w:r>
          </w:p>
        </w:tc>
        <w:tc>
          <w:tcPr>
            <w:tcW w:w="1240" w:type="dxa"/>
            <w:vAlign w:val="center"/>
          </w:tcPr>
          <w:p w:rsidR="00995979" w:rsidRDefault="00995979" w:rsidP="000B5C81">
            <w:pPr>
              <w:spacing w:line="300" w:lineRule="exact"/>
              <w:jc w:val="center"/>
              <w:rPr>
                <w:rFonts w:ascii="宋体" w:eastAsia="宋体" w:hAnsi="宋体"/>
                <w:szCs w:val="21"/>
              </w:rPr>
            </w:pPr>
            <w:r>
              <w:rPr>
                <w:rFonts w:ascii="宋体" w:eastAsia="宋体" w:hAnsi="宋体" w:hint="eastAsia"/>
                <w:szCs w:val="21"/>
              </w:rPr>
              <w:t>课程目标2</w:t>
            </w:r>
          </w:p>
          <w:p w:rsidR="003A0050" w:rsidRPr="00B75A4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2F1A39" w:rsidRPr="00B75A41" w:rsidTr="000B5C81">
        <w:trPr>
          <w:trHeight w:val="454"/>
          <w:jc w:val="center"/>
        </w:trPr>
        <w:tc>
          <w:tcPr>
            <w:tcW w:w="675" w:type="dxa"/>
            <w:vMerge w:val="restart"/>
            <w:vAlign w:val="center"/>
          </w:tcPr>
          <w:p w:rsidR="002F1A39" w:rsidRPr="00B75A41" w:rsidRDefault="002F1A39" w:rsidP="00A41551">
            <w:pPr>
              <w:spacing w:line="30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2F1A39" w:rsidRDefault="002F1A39" w:rsidP="003A0050">
            <w:pPr>
              <w:spacing w:line="300" w:lineRule="exact"/>
              <w:jc w:val="center"/>
              <w:rPr>
                <w:rFonts w:ascii="宋体" w:eastAsia="宋体" w:hAnsi="宋体"/>
                <w:szCs w:val="21"/>
              </w:rPr>
            </w:pPr>
            <w:r w:rsidRPr="003A0050">
              <w:rPr>
                <w:rFonts w:ascii="宋体" w:eastAsia="宋体" w:hAnsi="宋体"/>
                <w:szCs w:val="21"/>
              </w:rPr>
              <w:t xml:space="preserve">第4章  </w:t>
            </w:r>
          </w:p>
          <w:p w:rsidR="002F1A39" w:rsidRPr="000844C9" w:rsidRDefault="00995979" w:rsidP="00995979">
            <w:pPr>
              <w:spacing w:line="300" w:lineRule="exact"/>
              <w:jc w:val="center"/>
              <w:rPr>
                <w:rFonts w:ascii="宋体" w:eastAsia="宋体" w:hAnsi="宋体"/>
                <w:szCs w:val="21"/>
              </w:rPr>
            </w:pPr>
            <w:r>
              <w:rPr>
                <w:rFonts w:ascii="宋体" w:eastAsia="宋体" w:hAnsi="宋体" w:hint="eastAsia"/>
                <w:szCs w:val="21"/>
              </w:rPr>
              <w:t>中央银行的</w:t>
            </w:r>
            <w:r>
              <w:rPr>
                <w:rFonts w:ascii="宋体" w:eastAsia="宋体" w:hAnsi="宋体"/>
                <w:szCs w:val="21"/>
              </w:rPr>
              <w:t>负债业务</w:t>
            </w:r>
          </w:p>
        </w:tc>
        <w:tc>
          <w:tcPr>
            <w:tcW w:w="3629" w:type="dxa"/>
            <w:vAlign w:val="center"/>
          </w:tcPr>
          <w:p w:rsidR="002F1A39" w:rsidRDefault="002F1A39" w:rsidP="003A0050">
            <w:pPr>
              <w:spacing w:line="300" w:lineRule="exact"/>
              <w:jc w:val="left"/>
              <w:rPr>
                <w:rFonts w:ascii="Times New Roman" w:hAnsi="Times New Roman"/>
              </w:rPr>
            </w:pPr>
            <w:r w:rsidRPr="00594005">
              <w:rPr>
                <w:rFonts w:ascii="Times New Roman" w:hAnsi="Times New Roman"/>
              </w:rPr>
              <w:t>1.</w:t>
            </w:r>
            <w:r>
              <w:rPr>
                <w:rFonts w:ascii="Times New Roman" w:hAnsi="Times New Roman" w:hint="eastAsia"/>
              </w:rPr>
              <w:t xml:space="preserve"> </w:t>
            </w:r>
            <w:r w:rsidR="00985FD3">
              <w:rPr>
                <w:rFonts w:ascii="Times New Roman" w:hAnsi="Times New Roman" w:hint="eastAsia"/>
              </w:rPr>
              <w:t>中央</w:t>
            </w:r>
            <w:r w:rsidR="00985FD3">
              <w:rPr>
                <w:rFonts w:ascii="Times New Roman" w:hAnsi="Times New Roman"/>
              </w:rPr>
              <w:t>银行的存款业务</w:t>
            </w:r>
          </w:p>
          <w:p w:rsidR="003972B2" w:rsidRPr="00594005" w:rsidRDefault="003972B2" w:rsidP="003A0050">
            <w:pPr>
              <w:spacing w:line="300" w:lineRule="exact"/>
              <w:jc w:val="left"/>
              <w:rPr>
                <w:rFonts w:ascii="Times New Roman" w:hAnsi="Times New Roman"/>
              </w:rPr>
            </w:pPr>
            <w:r w:rsidRPr="00594005">
              <w:rPr>
                <w:rFonts w:ascii="Times New Roman" w:hAnsi="Times New Roman"/>
              </w:rPr>
              <w:t>2.</w:t>
            </w:r>
            <w:r>
              <w:rPr>
                <w:rFonts w:ascii="Times New Roman" w:hAnsi="Times New Roman" w:hint="eastAsia"/>
              </w:rPr>
              <w:t xml:space="preserve"> </w:t>
            </w:r>
            <w:r>
              <w:rPr>
                <w:rFonts w:ascii="Times New Roman" w:hAnsi="Times New Roman" w:hint="eastAsia"/>
              </w:rPr>
              <w:t>中央</w:t>
            </w:r>
            <w:r>
              <w:rPr>
                <w:rFonts w:ascii="Times New Roman" w:hAnsi="Times New Roman"/>
              </w:rPr>
              <w:t>银行的货币发行业务</w:t>
            </w:r>
          </w:p>
        </w:tc>
        <w:tc>
          <w:tcPr>
            <w:tcW w:w="1701" w:type="dxa"/>
            <w:vAlign w:val="center"/>
          </w:tcPr>
          <w:p w:rsidR="002F1A39" w:rsidRPr="00B75A41" w:rsidRDefault="002F1A39" w:rsidP="00080DE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2F1A39" w:rsidRPr="00B75A41" w:rsidRDefault="003972B2" w:rsidP="00080DE0">
            <w:pPr>
              <w:spacing w:line="300" w:lineRule="exact"/>
              <w:jc w:val="center"/>
              <w:rPr>
                <w:rFonts w:ascii="宋体" w:eastAsia="宋体" w:hAnsi="宋体"/>
                <w:szCs w:val="21"/>
              </w:rPr>
            </w:pPr>
            <w:r>
              <w:rPr>
                <w:rFonts w:ascii="宋体" w:eastAsia="宋体" w:hAnsi="宋体"/>
                <w:szCs w:val="21"/>
              </w:rPr>
              <w:t>3</w:t>
            </w:r>
            <w:r w:rsidR="002F1A39" w:rsidRPr="003A0050">
              <w:rPr>
                <w:rFonts w:ascii="宋体" w:eastAsia="宋体" w:hAnsi="宋体"/>
                <w:szCs w:val="21"/>
              </w:rPr>
              <w:t>学时</w:t>
            </w:r>
          </w:p>
        </w:tc>
        <w:tc>
          <w:tcPr>
            <w:tcW w:w="1240" w:type="dxa"/>
            <w:vAlign w:val="center"/>
          </w:tcPr>
          <w:p w:rsidR="002F1A39"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w:t>
            </w:r>
            <w:r w:rsidR="00985FD3">
              <w:rPr>
                <w:rFonts w:ascii="宋体" w:eastAsia="宋体" w:hAnsi="宋体"/>
                <w:szCs w:val="21"/>
              </w:rPr>
              <w:t>2</w:t>
            </w:r>
          </w:p>
          <w:p w:rsidR="00985FD3" w:rsidRPr="00B75A41" w:rsidRDefault="00985FD3" w:rsidP="000B5C81">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3</w:t>
            </w:r>
          </w:p>
        </w:tc>
      </w:tr>
      <w:tr w:rsidR="003972B2" w:rsidRPr="00B75A41" w:rsidTr="003972B2">
        <w:trPr>
          <w:trHeight w:val="639"/>
          <w:jc w:val="center"/>
        </w:trPr>
        <w:tc>
          <w:tcPr>
            <w:tcW w:w="675" w:type="dxa"/>
            <w:vMerge/>
            <w:vAlign w:val="center"/>
          </w:tcPr>
          <w:p w:rsidR="003972B2" w:rsidRPr="00B75A41" w:rsidRDefault="003972B2" w:rsidP="00A41551">
            <w:pPr>
              <w:spacing w:line="300" w:lineRule="exact"/>
              <w:jc w:val="center"/>
              <w:rPr>
                <w:rFonts w:ascii="宋体" w:eastAsia="宋体" w:hAnsi="宋体"/>
                <w:szCs w:val="21"/>
              </w:rPr>
            </w:pPr>
          </w:p>
        </w:tc>
        <w:tc>
          <w:tcPr>
            <w:tcW w:w="1588" w:type="dxa"/>
            <w:vMerge/>
            <w:vAlign w:val="center"/>
          </w:tcPr>
          <w:p w:rsidR="003972B2" w:rsidRPr="00B75A41" w:rsidRDefault="003972B2" w:rsidP="003A0050">
            <w:pPr>
              <w:spacing w:line="300" w:lineRule="exact"/>
              <w:jc w:val="center"/>
              <w:rPr>
                <w:rFonts w:ascii="宋体" w:eastAsia="宋体" w:hAnsi="宋体"/>
                <w:szCs w:val="21"/>
              </w:rPr>
            </w:pPr>
          </w:p>
        </w:tc>
        <w:tc>
          <w:tcPr>
            <w:tcW w:w="3629" w:type="dxa"/>
            <w:vAlign w:val="center"/>
          </w:tcPr>
          <w:p w:rsidR="003972B2" w:rsidRDefault="003972B2" w:rsidP="00D8512D">
            <w:pPr>
              <w:spacing w:line="300" w:lineRule="exact"/>
              <w:jc w:val="left"/>
              <w:rPr>
                <w:rFonts w:ascii="Times New Roman" w:hAnsi="Times New Roman"/>
              </w:rPr>
            </w:pPr>
            <w:r w:rsidRPr="00594005">
              <w:rPr>
                <w:rFonts w:ascii="Times New Roman" w:hAnsi="Times New Roman"/>
              </w:rPr>
              <w:t>3.</w:t>
            </w:r>
            <w:r>
              <w:rPr>
                <w:rFonts w:ascii="Times New Roman" w:hAnsi="Times New Roman" w:hint="eastAsia"/>
              </w:rPr>
              <w:t xml:space="preserve"> </w:t>
            </w:r>
            <w:r>
              <w:rPr>
                <w:rFonts w:ascii="Times New Roman" w:hAnsi="Times New Roman" w:hint="eastAsia"/>
              </w:rPr>
              <w:t>中央</w:t>
            </w:r>
            <w:r>
              <w:rPr>
                <w:rFonts w:ascii="Times New Roman" w:hAnsi="Times New Roman"/>
              </w:rPr>
              <w:t>银行其他负债业务</w:t>
            </w:r>
          </w:p>
          <w:p w:rsidR="003972B2" w:rsidRPr="00594005" w:rsidRDefault="003972B2" w:rsidP="00D8512D">
            <w:pPr>
              <w:spacing w:line="300" w:lineRule="exact"/>
              <w:jc w:val="left"/>
              <w:rPr>
                <w:rFonts w:ascii="Times New Roman" w:hAnsi="Times New Roman"/>
              </w:rPr>
            </w:pPr>
            <w:r>
              <w:rPr>
                <w:rFonts w:ascii="Times New Roman" w:hAnsi="Times New Roman" w:hint="eastAsia"/>
              </w:rPr>
              <w:t>4</w:t>
            </w:r>
            <w:r>
              <w:rPr>
                <w:rFonts w:ascii="Times New Roman" w:hAnsi="Times New Roman"/>
              </w:rPr>
              <w:t xml:space="preserve">. </w:t>
            </w:r>
            <w:r>
              <w:rPr>
                <w:rFonts w:ascii="Times New Roman" w:hAnsi="Times New Roman"/>
              </w:rPr>
              <w:t>中央银行负债结构</w:t>
            </w:r>
          </w:p>
        </w:tc>
        <w:tc>
          <w:tcPr>
            <w:tcW w:w="1701" w:type="dxa"/>
            <w:vAlign w:val="center"/>
          </w:tcPr>
          <w:p w:rsidR="003972B2" w:rsidRPr="00B75A41" w:rsidRDefault="003972B2" w:rsidP="00D8512D">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972B2" w:rsidRPr="00B75A41" w:rsidRDefault="003972B2" w:rsidP="003972B2">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3972B2" w:rsidRDefault="003972B2"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p w:rsidR="003972B2" w:rsidRPr="00B75A41"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985FD3" w:rsidRPr="00B75A41" w:rsidTr="000B5C81">
        <w:trPr>
          <w:trHeight w:val="454"/>
          <w:jc w:val="center"/>
        </w:trPr>
        <w:tc>
          <w:tcPr>
            <w:tcW w:w="675" w:type="dxa"/>
            <w:vMerge w:val="restart"/>
            <w:vAlign w:val="center"/>
          </w:tcPr>
          <w:p w:rsidR="00985FD3" w:rsidRPr="00B75A41" w:rsidRDefault="00985FD3" w:rsidP="00985FD3">
            <w:pPr>
              <w:spacing w:line="30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985FD3" w:rsidRDefault="00985FD3" w:rsidP="00985FD3">
            <w:pPr>
              <w:spacing w:line="300" w:lineRule="exact"/>
              <w:jc w:val="center"/>
              <w:rPr>
                <w:rFonts w:ascii="宋体" w:eastAsia="宋体" w:hAnsi="宋体"/>
                <w:szCs w:val="21"/>
              </w:rPr>
            </w:pPr>
            <w:r w:rsidRPr="003A0050">
              <w:rPr>
                <w:rFonts w:ascii="宋体" w:eastAsia="宋体" w:hAnsi="宋体"/>
                <w:szCs w:val="21"/>
              </w:rPr>
              <w:t xml:space="preserve">第5章  </w:t>
            </w:r>
          </w:p>
          <w:p w:rsidR="00985FD3" w:rsidRPr="00B75A41" w:rsidRDefault="00985FD3" w:rsidP="00985FD3">
            <w:pPr>
              <w:spacing w:line="300" w:lineRule="exact"/>
              <w:jc w:val="center"/>
              <w:rPr>
                <w:rFonts w:ascii="宋体" w:eastAsia="宋体" w:hAnsi="宋体"/>
                <w:szCs w:val="21"/>
              </w:rPr>
            </w:pPr>
            <w:r>
              <w:rPr>
                <w:rFonts w:ascii="宋体" w:eastAsia="宋体" w:hAnsi="宋体"/>
                <w:szCs w:val="21"/>
              </w:rPr>
              <w:t>中央银行的资产业务</w:t>
            </w:r>
          </w:p>
        </w:tc>
        <w:tc>
          <w:tcPr>
            <w:tcW w:w="3629" w:type="dxa"/>
            <w:vAlign w:val="center"/>
          </w:tcPr>
          <w:p w:rsidR="00985FD3" w:rsidRPr="004954C1" w:rsidRDefault="00985FD3" w:rsidP="00985FD3">
            <w:pPr>
              <w:spacing w:line="300" w:lineRule="exact"/>
              <w:rPr>
                <w:rFonts w:ascii="Times New Roman" w:hAnsi="Times New Roman"/>
              </w:rPr>
            </w:pPr>
            <w:r w:rsidRPr="004954C1">
              <w:rPr>
                <w:rFonts w:ascii="Times New Roman" w:hAnsi="Times New Roman"/>
              </w:rPr>
              <w:t>1.</w:t>
            </w:r>
            <w:r>
              <w:rPr>
                <w:rFonts w:ascii="Times New Roman" w:hAnsi="Times New Roman" w:hint="eastAsia"/>
              </w:rPr>
              <w:t xml:space="preserve"> </w:t>
            </w:r>
            <w:r>
              <w:rPr>
                <w:rFonts w:ascii="Times New Roman" w:hAnsi="Times New Roman" w:hint="eastAsia"/>
              </w:rPr>
              <w:t>中央</w:t>
            </w:r>
            <w:r>
              <w:rPr>
                <w:rFonts w:ascii="Times New Roman" w:hAnsi="Times New Roman"/>
              </w:rPr>
              <w:t>银行的再贴现和贷款业务</w:t>
            </w:r>
          </w:p>
        </w:tc>
        <w:tc>
          <w:tcPr>
            <w:tcW w:w="1701" w:type="dxa"/>
            <w:vAlign w:val="center"/>
          </w:tcPr>
          <w:p w:rsidR="00985FD3" w:rsidRPr="00B75A41" w:rsidRDefault="00985FD3" w:rsidP="00985FD3">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985FD3" w:rsidRPr="00B75A41" w:rsidRDefault="00985FD3" w:rsidP="00985FD3">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985FD3"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p w:rsidR="00985FD3"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p w:rsidR="00985FD3" w:rsidRPr="00B75A41"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r w:rsidR="00985FD3" w:rsidRPr="00B75A41" w:rsidTr="000B5C81">
        <w:trPr>
          <w:trHeight w:val="454"/>
          <w:jc w:val="center"/>
        </w:trPr>
        <w:tc>
          <w:tcPr>
            <w:tcW w:w="675" w:type="dxa"/>
            <w:vMerge/>
            <w:vAlign w:val="center"/>
          </w:tcPr>
          <w:p w:rsidR="00985FD3" w:rsidRPr="00B75A41" w:rsidRDefault="00985FD3" w:rsidP="00985FD3">
            <w:pPr>
              <w:spacing w:line="300" w:lineRule="exact"/>
              <w:jc w:val="center"/>
              <w:rPr>
                <w:rFonts w:ascii="宋体" w:eastAsia="宋体" w:hAnsi="宋体"/>
                <w:szCs w:val="21"/>
              </w:rPr>
            </w:pPr>
          </w:p>
        </w:tc>
        <w:tc>
          <w:tcPr>
            <w:tcW w:w="1588" w:type="dxa"/>
            <w:vMerge/>
            <w:vAlign w:val="center"/>
          </w:tcPr>
          <w:p w:rsidR="00985FD3" w:rsidRPr="00B75A41" w:rsidRDefault="00985FD3" w:rsidP="00985FD3">
            <w:pPr>
              <w:spacing w:line="300" w:lineRule="exact"/>
              <w:jc w:val="center"/>
              <w:rPr>
                <w:rFonts w:ascii="宋体" w:eastAsia="宋体" w:hAnsi="宋体"/>
                <w:szCs w:val="21"/>
              </w:rPr>
            </w:pPr>
          </w:p>
        </w:tc>
        <w:tc>
          <w:tcPr>
            <w:tcW w:w="3629" w:type="dxa"/>
            <w:vAlign w:val="center"/>
          </w:tcPr>
          <w:p w:rsidR="00985FD3" w:rsidRPr="004954C1" w:rsidRDefault="00985FD3" w:rsidP="00985FD3">
            <w:pPr>
              <w:spacing w:line="300" w:lineRule="exact"/>
              <w:rPr>
                <w:rFonts w:ascii="Times New Roman" w:hAnsi="Times New Roman"/>
              </w:rPr>
            </w:pPr>
            <w:r w:rsidRPr="004954C1">
              <w:rPr>
                <w:rFonts w:ascii="Times New Roman" w:hAnsi="Times New Roman"/>
              </w:rPr>
              <w:t>2.</w:t>
            </w:r>
            <w:r>
              <w:rPr>
                <w:rFonts w:ascii="Times New Roman" w:hAnsi="Times New Roman" w:hint="eastAsia"/>
              </w:rPr>
              <w:t xml:space="preserve"> </w:t>
            </w:r>
            <w:r>
              <w:rPr>
                <w:rFonts w:ascii="Times New Roman" w:hAnsi="Times New Roman"/>
              </w:rPr>
              <w:t>中央银行的证券买卖业务</w:t>
            </w:r>
          </w:p>
        </w:tc>
        <w:tc>
          <w:tcPr>
            <w:tcW w:w="1701" w:type="dxa"/>
            <w:vAlign w:val="center"/>
          </w:tcPr>
          <w:p w:rsidR="00985FD3" w:rsidRPr="00B75A41" w:rsidRDefault="00985FD3" w:rsidP="00985FD3">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985FD3" w:rsidRPr="00B75A41" w:rsidRDefault="00985FD3" w:rsidP="00985FD3">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985FD3"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p w:rsidR="00985FD3"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p w:rsidR="00985FD3" w:rsidRPr="00B75A41"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r w:rsidR="00985FD3" w:rsidRPr="00B75A41" w:rsidTr="000B5C81">
        <w:trPr>
          <w:trHeight w:val="454"/>
          <w:jc w:val="center"/>
        </w:trPr>
        <w:tc>
          <w:tcPr>
            <w:tcW w:w="675" w:type="dxa"/>
            <w:vMerge/>
            <w:vAlign w:val="center"/>
          </w:tcPr>
          <w:p w:rsidR="00985FD3" w:rsidRPr="00B75A41" w:rsidRDefault="00985FD3" w:rsidP="00985FD3">
            <w:pPr>
              <w:spacing w:line="300" w:lineRule="exact"/>
              <w:jc w:val="center"/>
              <w:rPr>
                <w:rFonts w:ascii="宋体" w:eastAsia="宋体" w:hAnsi="宋体"/>
                <w:szCs w:val="21"/>
              </w:rPr>
            </w:pPr>
          </w:p>
        </w:tc>
        <w:tc>
          <w:tcPr>
            <w:tcW w:w="1588" w:type="dxa"/>
            <w:vMerge/>
            <w:vAlign w:val="center"/>
          </w:tcPr>
          <w:p w:rsidR="00985FD3" w:rsidRPr="00B75A41" w:rsidRDefault="00985FD3" w:rsidP="00985FD3">
            <w:pPr>
              <w:spacing w:line="300" w:lineRule="exact"/>
              <w:jc w:val="center"/>
              <w:rPr>
                <w:rFonts w:ascii="宋体" w:eastAsia="宋体" w:hAnsi="宋体"/>
                <w:szCs w:val="21"/>
              </w:rPr>
            </w:pPr>
          </w:p>
        </w:tc>
        <w:tc>
          <w:tcPr>
            <w:tcW w:w="3629" w:type="dxa"/>
            <w:vAlign w:val="center"/>
          </w:tcPr>
          <w:p w:rsidR="00985FD3" w:rsidRDefault="00985FD3" w:rsidP="00985FD3">
            <w:pPr>
              <w:spacing w:line="300" w:lineRule="exact"/>
              <w:rPr>
                <w:rFonts w:ascii="Times New Roman" w:hAnsi="Times New Roman"/>
              </w:rPr>
            </w:pPr>
            <w:r w:rsidRPr="004954C1">
              <w:rPr>
                <w:rFonts w:ascii="Times New Roman" w:hAnsi="Times New Roman"/>
              </w:rPr>
              <w:t>3.</w:t>
            </w:r>
            <w:r>
              <w:rPr>
                <w:rFonts w:ascii="Times New Roman" w:hAnsi="Times New Roman" w:hint="eastAsia"/>
              </w:rPr>
              <w:t xml:space="preserve"> </w:t>
            </w:r>
            <w:r>
              <w:rPr>
                <w:rFonts w:ascii="Times New Roman" w:hAnsi="Times New Roman" w:hint="eastAsia"/>
              </w:rPr>
              <w:t>中央</w:t>
            </w:r>
            <w:r>
              <w:rPr>
                <w:rFonts w:ascii="Times New Roman" w:hAnsi="Times New Roman"/>
              </w:rPr>
              <w:t>银行的黄金外汇储备业务</w:t>
            </w:r>
          </w:p>
          <w:p w:rsidR="00985FD3" w:rsidRPr="004954C1" w:rsidRDefault="00985FD3" w:rsidP="00985FD3">
            <w:pPr>
              <w:spacing w:line="300" w:lineRule="exact"/>
              <w:rPr>
                <w:rFonts w:ascii="Times New Roman" w:hAnsi="Times New Roman"/>
              </w:rPr>
            </w:pPr>
            <w:r>
              <w:rPr>
                <w:rFonts w:ascii="Times New Roman" w:hAnsi="Times New Roman" w:hint="eastAsia"/>
              </w:rPr>
              <w:t>4</w:t>
            </w:r>
            <w:r>
              <w:rPr>
                <w:rFonts w:ascii="Times New Roman" w:hAnsi="Times New Roman"/>
              </w:rPr>
              <w:t xml:space="preserve">. </w:t>
            </w:r>
            <w:r>
              <w:rPr>
                <w:rFonts w:ascii="Times New Roman" w:hAnsi="Times New Roman"/>
              </w:rPr>
              <w:t>中央银行资产结构</w:t>
            </w:r>
          </w:p>
        </w:tc>
        <w:tc>
          <w:tcPr>
            <w:tcW w:w="1701" w:type="dxa"/>
            <w:vAlign w:val="center"/>
          </w:tcPr>
          <w:p w:rsidR="00985FD3" w:rsidRPr="00B75A41" w:rsidRDefault="00985FD3" w:rsidP="00985FD3">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985FD3" w:rsidRPr="00B75A41" w:rsidRDefault="00985FD3" w:rsidP="00985FD3">
            <w:pPr>
              <w:spacing w:line="300" w:lineRule="exact"/>
              <w:jc w:val="center"/>
              <w:rPr>
                <w:rFonts w:ascii="宋体" w:eastAsia="宋体" w:hAnsi="宋体"/>
                <w:szCs w:val="21"/>
              </w:rPr>
            </w:pPr>
            <w:r>
              <w:rPr>
                <w:rFonts w:ascii="宋体" w:eastAsia="宋体" w:hAnsi="宋体"/>
                <w:szCs w:val="21"/>
              </w:rPr>
              <w:t>1</w:t>
            </w:r>
            <w:r w:rsidRPr="003A0050">
              <w:rPr>
                <w:rFonts w:ascii="宋体" w:eastAsia="宋体" w:hAnsi="宋体"/>
                <w:szCs w:val="21"/>
              </w:rPr>
              <w:t>学时</w:t>
            </w:r>
          </w:p>
        </w:tc>
        <w:tc>
          <w:tcPr>
            <w:tcW w:w="1240" w:type="dxa"/>
            <w:vAlign w:val="center"/>
          </w:tcPr>
          <w:p w:rsidR="00985FD3"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p w:rsidR="00985FD3"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p w:rsidR="00985FD3" w:rsidRPr="00B75A41"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r w:rsidR="00985FD3" w:rsidRPr="00B75A41" w:rsidTr="000B5C81">
        <w:trPr>
          <w:trHeight w:val="454"/>
          <w:jc w:val="center"/>
        </w:trPr>
        <w:tc>
          <w:tcPr>
            <w:tcW w:w="675" w:type="dxa"/>
            <w:vMerge w:val="restart"/>
            <w:vAlign w:val="center"/>
          </w:tcPr>
          <w:p w:rsidR="00985FD3" w:rsidRPr="00B75A41" w:rsidRDefault="00985FD3" w:rsidP="00985FD3">
            <w:pPr>
              <w:spacing w:line="30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985FD3" w:rsidRDefault="00985FD3" w:rsidP="00985FD3">
            <w:pPr>
              <w:spacing w:line="300" w:lineRule="exact"/>
              <w:jc w:val="center"/>
              <w:rPr>
                <w:rFonts w:ascii="宋体" w:eastAsia="宋体" w:hAnsi="宋体"/>
                <w:szCs w:val="21"/>
              </w:rPr>
            </w:pPr>
            <w:r w:rsidRPr="003A0050">
              <w:rPr>
                <w:rFonts w:ascii="宋体" w:eastAsia="宋体" w:hAnsi="宋体"/>
                <w:szCs w:val="21"/>
              </w:rPr>
              <w:t xml:space="preserve">第6章  </w:t>
            </w:r>
          </w:p>
          <w:p w:rsidR="00985FD3" w:rsidRPr="00CD5844" w:rsidRDefault="00D8512D" w:rsidP="00D8512D">
            <w:pPr>
              <w:spacing w:line="300" w:lineRule="exact"/>
              <w:jc w:val="center"/>
              <w:rPr>
                <w:rFonts w:ascii="宋体" w:eastAsia="宋体" w:hAnsi="宋体"/>
                <w:szCs w:val="21"/>
              </w:rPr>
            </w:pPr>
            <w:r>
              <w:rPr>
                <w:rFonts w:ascii="宋体" w:eastAsia="宋体" w:hAnsi="宋体"/>
                <w:szCs w:val="21"/>
              </w:rPr>
              <w:t>中央银行的支付清算服务</w:t>
            </w:r>
            <w:r>
              <w:rPr>
                <w:rFonts w:ascii="宋体" w:eastAsia="宋体" w:hAnsi="宋体" w:hint="eastAsia"/>
                <w:szCs w:val="21"/>
              </w:rPr>
              <w:t xml:space="preserve"> </w:t>
            </w:r>
          </w:p>
        </w:tc>
        <w:tc>
          <w:tcPr>
            <w:tcW w:w="3629" w:type="dxa"/>
            <w:vAlign w:val="center"/>
          </w:tcPr>
          <w:p w:rsidR="00985FD3" w:rsidRDefault="00985FD3" w:rsidP="00985FD3">
            <w:pPr>
              <w:spacing w:line="300" w:lineRule="exact"/>
              <w:rPr>
                <w:rFonts w:ascii="Times New Roman" w:hAnsi="Times New Roman"/>
              </w:rPr>
            </w:pPr>
            <w:r w:rsidRPr="00B730A0">
              <w:rPr>
                <w:rFonts w:ascii="Times New Roman" w:hAnsi="Times New Roman"/>
              </w:rPr>
              <w:t>1.</w:t>
            </w:r>
            <w:r w:rsidR="00D61600">
              <w:rPr>
                <w:rFonts w:ascii="Times New Roman" w:hAnsi="Times New Roman"/>
              </w:rPr>
              <w:t xml:space="preserve"> </w:t>
            </w:r>
            <w:r w:rsidR="00D61600">
              <w:rPr>
                <w:rFonts w:ascii="Times New Roman" w:hAnsi="Times New Roman"/>
              </w:rPr>
              <w:t>中央银行支付清算服务的产生与发展</w:t>
            </w:r>
          </w:p>
          <w:p w:rsidR="00985FD3" w:rsidRPr="00B730A0" w:rsidRDefault="00985FD3" w:rsidP="00D61600">
            <w:pPr>
              <w:spacing w:line="300" w:lineRule="exact"/>
              <w:rPr>
                <w:rFonts w:ascii="Times New Roman" w:hAnsi="Times New Roman"/>
              </w:rPr>
            </w:pPr>
            <w:r w:rsidRPr="00B730A0">
              <w:rPr>
                <w:rFonts w:ascii="Times New Roman" w:hAnsi="Times New Roman"/>
              </w:rPr>
              <w:t>2.</w:t>
            </w:r>
            <w:r>
              <w:rPr>
                <w:rFonts w:ascii="Times New Roman" w:hAnsi="Times New Roman" w:hint="eastAsia"/>
              </w:rPr>
              <w:t xml:space="preserve"> </w:t>
            </w:r>
            <w:r w:rsidR="00D61600">
              <w:rPr>
                <w:rFonts w:ascii="Times New Roman" w:hAnsi="Times New Roman" w:hint="eastAsia"/>
              </w:rPr>
              <w:t>支付服务组织及支付工具</w:t>
            </w:r>
          </w:p>
        </w:tc>
        <w:tc>
          <w:tcPr>
            <w:tcW w:w="1701" w:type="dxa"/>
            <w:vAlign w:val="center"/>
          </w:tcPr>
          <w:p w:rsidR="00985FD3" w:rsidRPr="00B75A41" w:rsidRDefault="00985FD3" w:rsidP="00985FD3">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985FD3" w:rsidRPr="00B75A41" w:rsidRDefault="00985FD3" w:rsidP="00985FD3">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985FD3"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sidR="00D61600">
              <w:rPr>
                <w:rFonts w:ascii="宋体" w:eastAsia="宋体" w:hAnsi="宋体"/>
                <w:szCs w:val="21"/>
              </w:rPr>
              <w:t>3</w:t>
            </w:r>
          </w:p>
          <w:p w:rsidR="00985FD3" w:rsidRPr="00B75A41" w:rsidRDefault="00985FD3" w:rsidP="00D61600">
            <w:pPr>
              <w:spacing w:line="300" w:lineRule="exact"/>
              <w:jc w:val="center"/>
              <w:rPr>
                <w:rFonts w:ascii="宋体" w:eastAsia="宋体" w:hAnsi="宋体"/>
                <w:szCs w:val="21"/>
              </w:rPr>
            </w:pPr>
            <w:r w:rsidRPr="009E5D44">
              <w:rPr>
                <w:rFonts w:ascii="宋体" w:eastAsia="宋体" w:hAnsi="宋体" w:hint="eastAsia"/>
                <w:szCs w:val="21"/>
              </w:rPr>
              <w:t>课程目标</w:t>
            </w:r>
            <w:r w:rsidR="00D61600">
              <w:rPr>
                <w:rFonts w:ascii="宋体" w:eastAsia="宋体" w:hAnsi="宋体"/>
                <w:szCs w:val="21"/>
              </w:rPr>
              <w:t>4</w:t>
            </w:r>
          </w:p>
        </w:tc>
      </w:tr>
      <w:tr w:rsidR="00985FD3" w:rsidRPr="00B75A41" w:rsidTr="000B5C81">
        <w:trPr>
          <w:trHeight w:val="454"/>
          <w:jc w:val="center"/>
        </w:trPr>
        <w:tc>
          <w:tcPr>
            <w:tcW w:w="675" w:type="dxa"/>
            <w:vMerge/>
            <w:vAlign w:val="center"/>
          </w:tcPr>
          <w:p w:rsidR="00985FD3" w:rsidRPr="00B75A41" w:rsidRDefault="00985FD3" w:rsidP="00985FD3">
            <w:pPr>
              <w:spacing w:line="300" w:lineRule="exact"/>
              <w:jc w:val="center"/>
              <w:rPr>
                <w:rFonts w:ascii="宋体" w:eastAsia="宋体" w:hAnsi="宋体"/>
                <w:szCs w:val="21"/>
              </w:rPr>
            </w:pPr>
          </w:p>
        </w:tc>
        <w:tc>
          <w:tcPr>
            <w:tcW w:w="1588" w:type="dxa"/>
            <w:vMerge/>
            <w:vAlign w:val="center"/>
          </w:tcPr>
          <w:p w:rsidR="00985FD3" w:rsidRPr="00B75A41" w:rsidRDefault="00985FD3" w:rsidP="00985FD3">
            <w:pPr>
              <w:spacing w:line="300" w:lineRule="exact"/>
              <w:jc w:val="center"/>
              <w:rPr>
                <w:rFonts w:ascii="宋体" w:eastAsia="宋体" w:hAnsi="宋体"/>
                <w:szCs w:val="21"/>
              </w:rPr>
            </w:pPr>
          </w:p>
        </w:tc>
        <w:tc>
          <w:tcPr>
            <w:tcW w:w="3629" w:type="dxa"/>
            <w:vAlign w:val="center"/>
          </w:tcPr>
          <w:p w:rsidR="00985FD3" w:rsidRDefault="00985FD3" w:rsidP="00985FD3">
            <w:pPr>
              <w:spacing w:line="300" w:lineRule="exact"/>
              <w:rPr>
                <w:rFonts w:ascii="Times New Roman" w:hAnsi="Times New Roman"/>
              </w:rPr>
            </w:pPr>
            <w:r w:rsidRPr="00B730A0">
              <w:rPr>
                <w:rFonts w:ascii="Times New Roman" w:hAnsi="Times New Roman"/>
              </w:rPr>
              <w:t>3.</w:t>
            </w:r>
            <w:r>
              <w:rPr>
                <w:rFonts w:ascii="Times New Roman" w:hAnsi="Times New Roman" w:hint="eastAsia"/>
              </w:rPr>
              <w:t xml:space="preserve"> </w:t>
            </w:r>
            <w:r w:rsidR="00D61600">
              <w:rPr>
                <w:rFonts w:ascii="Times New Roman" w:hAnsi="Times New Roman" w:hint="eastAsia"/>
              </w:rPr>
              <w:t>支付服务组织及其运营</w:t>
            </w:r>
          </w:p>
          <w:p w:rsidR="00985FD3" w:rsidRPr="00B730A0" w:rsidRDefault="00985FD3" w:rsidP="00D61600">
            <w:pPr>
              <w:spacing w:line="300" w:lineRule="exact"/>
              <w:rPr>
                <w:rFonts w:ascii="Times New Roman" w:hAnsi="Times New Roman"/>
              </w:rPr>
            </w:pPr>
            <w:r w:rsidRPr="00B730A0">
              <w:rPr>
                <w:rFonts w:ascii="Times New Roman" w:hAnsi="Times New Roman"/>
              </w:rPr>
              <w:t>4.</w:t>
            </w:r>
            <w:r>
              <w:rPr>
                <w:rFonts w:ascii="Times New Roman" w:hAnsi="Times New Roman" w:hint="eastAsia"/>
              </w:rPr>
              <w:t xml:space="preserve"> </w:t>
            </w:r>
            <w:r w:rsidR="00D61600">
              <w:rPr>
                <w:rFonts w:ascii="Times New Roman" w:hAnsi="Times New Roman" w:hint="eastAsia"/>
              </w:rPr>
              <w:t>支付体系的监管与国际合作</w:t>
            </w:r>
          </w:p>
        </w:tc>
        <w:tc>
          <w:tcPr>
            <w:tcW w:w="1701" w:type="dxa"/>
            <w:vAlign w:val="center"/>
          </w:tcPr>
          <w:p w:rsidR="00985FD3" w:rsidRPr="00B75A41" w:rsidRDefault="00985FD3" w:rsidP="00985FD3">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985FD3" w:rsidRPr="00B75A41" w:rsidRDefault="00985FD3" w:rsidP="00985FD3">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985FD3"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p w:rsidR="00D61600" w:rsidRPr="00B75A41" w:rsidRDefault="00D61600" w:rsidP="00985FD3">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4</w:t>
            </w:r>
          </w:p>
        </w:tc>
      </w:tr>
      <w:tr w:rsidR="00985FD3" w:rsidRPr="00B75A41" w:rsidTr="000B5C81">
        <w:trPr>
          <w:trHeight w:val="454"/>
          <w:jc w:val="center"/>
        </w:trPr>
        <w:tc>
          <w:tcPr>
            <w:tcW w:w="675" w:type="dxa"/>
            <w:vAlign w:val="center"/>
          </w:tcPr>
          <w:p w:rsidR="00985FD3" w:rsidRPr="00B75A41" w:rsidRDefault="00985FD3" w:rsidP="00985FD3">
            <w:pPr>
              <w:spacing w:line="300" w:lineRule="exact"/>
              <w:jc w:val="center"/>
              <w:rPr>
                <w:rFonts w:ascii="宋体" w:eastAsia="宋体" w:hAnsi="宋体"/>
                <w:szCs w:val="21"/>
              </w:rPr>
            </w:pPr>
            <w:r>
              <w:rPr>
                <w:rFonts w:ascii="宋体" w:eastAsia="宋体" w:hAnsi="宋体" w:hint="eastAsia"/>
                <w:szCs w:val="21"/>
              </w:rPr>
              <w:t>7</w:t>
            </w:r>
          </w:p>
        </w:tc>
        <w:tc>
          <w:tcPr>
            <w:tcW w:w="1588" w:type="dxa"/>
            <w:vAlign w:val="center"/>
          </w:tcPr>
          <w:p w:rsidR="00985FD3" w:rsidRDefault="00985FD3" w:rsidP="00985FD3">
            <w:pPr>
              <w:spacing w:line="300" w:lineRule="exact"/>
              <w:jc w:val="center"/>
              <w:rPr>
                <w:rFonts w:ascii="宋体" w:eastAsia="宋体" w:hAnsi="宋体"/>
                <w:szCs w:val="21"/>
              </w:rPr>
            </w:pPr>
            <w:r w:rsidRPr="003A0050">
              <w:rPr>
                <w:rFonts w:ascii="宋体" w:eastAsia="宋体" w:hAnsi="宋体"/>
                <w:szCs w:val="21"/>
              </w:rPr>
              <w:t xml:space="preserve">第7章  </w:t>
            </w:r>
          </w:p>
          <w:p w:rsidR="00985FD3" w:rsidRPr="00B75A41" w:rsidRDefault="00D61600" w:rsidP="00985FD3">
            <w:pPr>
              <w:spacing w:line="300" w:lineRule="exact"/>
              <w:jc w:val="center"/>
              <w:rPr>
                <w:rFonts w:ascii="宋体" w:eastAsia="宋体" w:hAnsi="宋体"/>
                <w:szCs w:val="21"/>
              </w:rPr>
            </w:pPr>
            <w:r>
              <w:rPr>
                <w:rFonts w:ascii="宋体" w:eastAsia="宋体" w:hAnsi="宋体" w:hint="eastAsia"/>
                <w:szCs w:val="21"/>
              </w:rPr>
              <w:t>中央银行的其他主要业务</w:t>
            </w:r>
          </w:p>
        </w:tc>
        <w:tc>
          <w:tcPr>
            <w:tcW w:w="3629" w:type="dxa"/>
            <w:vAlign w:val="center"/>
          </w:tcPr>
          <w:p w:rsidR="00D75FEF" w:rsidRDefault="00985FD3" w:rsidP="00985FD3">
            <w:pPr>
              <w:spacing w:line="300" w:lineRule="exact"/>
              <w:rPr>
                <w:rFonts w:ascii="Times New Roman" w:hAnsi="Times New Roman"/>
              </w:rPr>
            </w:pPr>
            <w:r w:rsidRPr="00312571">
              <w:rPr>
                <w:rFonts w:ascii="Times New Roman" w:hAnsi="Times New Roman"/>
              </w:rPr>
              <w:t>1.</w:t>
            </w:r>
            <w:r>
              <w:rPr>
                <w:rFonts w:ascii="Times New Roman" w:hAnsi="Times New Roman" w:hint="eastAsia"/>
              </w:rPr>
              <w:t xml:space="preserve"> </w:t>
            </w:r>
            <w:r w:rsidR="00D75FEF">
              <w:rPr>
                <w:rFonts w:ascii="Times New Roman" w:hAnsi="Times New Roman" w:hint="eastAsia"/>
              </w:rPr>
              <w:t>中央银行的经理国库业务</w:t>
            </w:r>
          </w:p>
          <w:p w:rsidR="00985FD3" w:rsidRDefault="00985FD3" w:rsidP="00985FD3">
            <w:pPr>
              <w:spacing w:line="300" w:lineRule="exact"/>
              <w:rPr>
                <w:rFonts w:ascii="Times New Roman" w:hAnsi="Times New Roman"/>
              </w:rPr>
            </w:pPr>
            <w:r w:rsidRPr="00312571">
              <w:rPr>
                <w:rFonts w:ascii="Times New Roman" w:hAnsi="Times New Roman"/>
              </w:rPr>
              <w:t>2.</w:t>
            </w:r>
            <w:r>
              <w:rPr>
                <w:rFonts w:ascii="Times New Roman" w:hAnsi="Times New Roman" w:hint="eastAsia"/>
              </w:rPr>
              <w:t xml:space="preserve"> </w:t>
            </w:r>
            <w:r w:rsidR="00D75FEF">
              <w:rPr>
                <w:rFonts w:ascii="Times New Roman" w:hAnsi="Times New Roman" w:hint="eastAsia"/>
              </w:rPr>
              <w:t>中央银行的会计业务</w:t>
            </w:r>
          </w:p>
          <w:p w:rsidR="00985FD3" w:rsidRDefault="00985FD3" w:rsidP="00D75FEF">
            <w:pPr>
              <w:spacing w:line="300" w:lineRule="exact"/>
              <w:rPr>
                <w:rFonts w:ascii="Times New Roman" w:hAnsi="Times New Roman"/>
              </w:rPr>
            </w:pPr>
            <w:r w:rsidRPr="00312571">
              <w:rPr>
                <w:rFonts w:ascii="Times New Roman" w:hAnsi="Times New Roman"/>
              </w:rPr>
              <w:t>3.</w:t>
            </w:r>
            <w:r>
              <w:rPr>
                <w:rFonts w:ascii="Times New Roman" w:hAnsi="Times New Roman" w:hint="eastAsia"/>
              </w:rPr>
              <w:t xml:space="preserve"> </w:t>
            </w:r>
            <w:r w:rsidR="00D75FEF">
              <w:rPr>
                <w:rFonts w:ascii="Times New Roman" w:hAnsi="Times New Roman" w:hint="eastAsia"/>
              </w:rPr>
              <w:t>中央银行的调查统计业务</w:t>
            </w:r>
          </w:p>
          <w:p w:rsidR="00D75FEF" w:rsidRPr="00312571" w:rsidRDefault="00D75FEF" w:rsidP="00D75FEF">
            <w:pPr>
              <w:spacing w:line="300" w:lineRule="exact"/>
              <w:rPr>
                <w:rFonts w:ascii="Times New Roman" w:hAnsi="Times New Roman"/>
              </w:rPr>
            </w:pPr>
            <w:r>
              <w:rPr>
                <w:rFonts w:ascii="Times New Roman" w:hAnsi="Times New Roman" w:hint="eastAsia"/>
              </w:rPr>
              <w:t>4</w:t>
            </w:r>
            <w:r>
              <w:rPr>
                <w:rFonts w:ascii="Times New Roman" w:hAnsi="Times New Roman"/>
              </w:rPr>
              <w:t xml:space="preserve">. </w:t>
            </w:r>
            <w:r>
              <w:rPr>
                <w:rFonts w:ascii="Times New Roman" w:hAnsi="Times New Roman"/>
              </w:rPr>
              <w:t>中央银行的反洗</w:t>
            </w:r>
            <w:proofErr w:type="gramStart"/>
            <w:r>
              <w:rPr>
                <w:rFonts w:ascii="Times New Roman" w:hAnsi="Times New Roman"/>
              </w:rPr>
              <w:t>钱业务</w:t>
            </w:r>
            <w:proofErr w:type="gramEnd"/>
            <w:r>
              <w:rPr>
                <w:rFonts w:ascii="Times New Roman" w:hAnsi="Times New Roman"/>
              </w:rPr>
              <w:t>与征信管理业务</w:t>
            </w:r>
          </w:p>
        </w:tc>
        <w:tc>
          <w:tcPr>
            <w:tcW w:w="1701" w:type="dxa"/>
            <w:vAlign w:val="center"/>
          </w:tcPr>
          <w:p w:rsidR="00985FD3" w:rsidRPr="00B75A41" w:rsidRDefault="00985FD3" w:rsidP="00D75FEF">
            <w:pPr>
              <w:spacing w:line="300" w:lineRule="exact"/>
              <w:jc w:val="left"/>
              <w:rPr>
                <w:rFonts w:ascii="宋体" w:eastAsia="宋体" w:hAnsi="宋体"/>
                <w:szCs w:val="21"/>
              </w:rPr>
            </w:pPr>
            <w:r w:rsidRPr="008B4E0D">
              <w:rPr>
                <w:rFonts w:ascii="宋体" w:hAnsi="宋体" w:cs="宋体" w:hint="eastAsia"/>
                <w:szCs w:val="21"/>
              </w:rPr>
              <w:t>讲授、</w:t>
            </w:r>
            <w:r w:rsidR="00D75FEF">
              <w:rPr>
                <w:rFonts w:ascii="宋体" w:hAnsi="宋体" w:cs="宋体" w:hint="eastAsia"/>
                <w:szCs w:val="21"/>
              </w:rPr>
              <w:t>课堂讨论</w:t>
            </w:r>
          </w:p>
        </w:tc>
        <w:tc>
          <w:tcPr>
            <w:tcW w:w="1190" w:type="dxa"/>
            <w:vAlign w:val="center"/>
          </w:tcPr>
          <w:p w:rsidR="00985FD3" w:rsidRPr="00B75A41" w:rsidRDefault="00985FD3" w:rsidP="00985FD3">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985FD3"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sidR="00D75FEF">
              <w:rPr>
                <w:rFonts w:ascii="宋体" w:eastAsia="宋体" w:hAnsi="宋体"/>
                <w:szCs w:val="21"/>
              </w:rPr>
              <w:t>3</w:t>
            </w:r>
          </w:p>
          <w:p w:rsidR="00985FD3" w:rsidRPr="00B75A41"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tc>
      </w:tr>
      <w:tr w:rsidR="00985FD3" w:rsidRPr="00B75A41" w:rsidTr="000B5C81">
        <w:trPr>
          <w:trHeight w:val="454"/>
          <w:jc w:val="center"/>
        </w:trPr>
        <w:tc>
          <w:tcPr>
            <w:tcW w:w="675" w:type="dxa"/>
            <w:vMerge w:val="restart"/>
            <w:vAlign w:val="center"/>
          </w:tcPr>
          <w:p w:rsidR="00985FD3" w:rsidRPr="00B75A41" w:rsidRDefault="00985FD3" w:rsidP="00985FD3">
            <w:pPr>
              <w:spacing w:line="30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985FD3" w:rsidRDefault="00985FD3" w:rsidP="00985FD3">
            <w:pPr>
              <w:spacing w:line="300" w:lineRule="exact"/>
              <w:jc w:val="center"/>
              <w:rPr>
                <w:rFonts w:ascii="宋体" w:eastAsia="宋体" w:hAnsi="宋体"/>
                <w:szCs w:val="21"/>
              </w:rPr>
            </w:pPr>
            <w:r w:rsidRPr="003A0050">
              <w:rPr>
                <w:rFonts w:ascii="宋体" w:eastAsia="宋体" w:hAnsi="宋体"/>
                <w:szCs w:val="21"/>
              </w:rPr>
              <w:t xml:space="preserve">第8章  </w:t>
            </w:r>
          </w:p>
          <w:p w:rsidR="00985FD3" w:rsidRPr="00B75A41" w:rsidRDefault="00D75FEF" w:rsidP="00D75FEF">
            <w:pPr>
              <w:spacing w:line="300" w:lineRule="exact"/>
              <w:jc w:val="center"/>
              <w:rPr>
                <w:rFonts w:ascii="宋体" w:eastAsia="宋体" w:hAnsi="宋体"/>
                <w:szCs w:val="21"/>
              </w:rPr>
            </w:pPr>
            <w:r>
              <w:rPr>
                <w:rFonts w:ascii="宋体" w:eastAsia="宋体" w:hAnsi="宋体" w:hint="eastAsia"/>
                <w:szCs w:val="21"/>
              </w:rPr>
              <w:t>中央</w:t>
            </w:r>
            <w:r>
              <w:rPr>
                <w:rFonts w:ascii="宋体" w:eastAsia="宋体" w:hAnsi="宋体"/>
                <w:szCs w:val="21"/>
              </w:rPr>
              <w:t>银行的宏观经济分析</w:t>
            </w:r>
          </w:p>
        </w:tc>
        <w:tc>
          <w:tcPr>
            <w:tcW w:w="3629" w:type="dxa"/>
            <w:vAlign w:val="center"/>
          </w:tcPr>
          <w:p w:rsidR="00985FD3" w:rsidRPr="00D75FEF" w:rsidRDefault="00985FD3" w:rsidP="00985FD3">
            <w:pPr>
              <w:spacing w:line="300" w:lineRule="exact"/>
              <w:rPr>
                <w:rFonts w:ascii="Times New Roman" w:hAnsi="Times New Roman"/>
              </w:rPr>
            </w:pPr>
            <w:r w:rsidRPr="00965FB8">
              <w:rPr>
                <w:rFonts w:ascii="Times New Roman" w:hAnsi="Times New Roman"/>
              </w:rPr>
              <w:t>1.</w:t>
            </w:r>
            <w:r>
              <w:rPr>
                <w:rFonts w:ascii="Times New Roman" w:hAnsi="Times New Roman" w:hint="eastAsia"/>
              </w:rPr>
              <w:t xml:space="preserve"> </w:t>
            </w:r>
            <w:r w:rsidR="00D75FEF">
              <w:rPr>
                <w:rFonts w:ascii="Times New Roman" w:hAnsi="Times New Roman" w:hint="eastAsia"/>
              </w:rPr>
              <w:t>宏观</w:t>
            </w:r>
            <w:r w:rsidR="00D75FEF">
              <w:rPr>
                <w:rFonts w:ascii="Times New Roman" w:hAnsi="Times New Roman"/>
              </w:rPr>
              <w:t>经济分析框架</w:t>
            </w:r>
          </w:p>
        </w:tc>
        <w:tc>
          <w:tcPr>
            <w:tcW w:w="1701" w:type="dxa"/>
            <w:vAlign w:val="center"/>
          </w:tcPr>
          <w:p w:rsidR="00985FD3" w:rsidRPr="00B75A41" w:rsidRDefault="00D75FEF" w:rsidP="00D75FEF">
            <w:pPr>
              <w:spacing w:line="300" w:lineRule="exact"/>
              <w:jc w:val="center"/>
              <w:rPr>
                <w:rFonts w:ascii="宋体" w:eastAsia="宋体" w:hAnsi="宋体"/>
                <w:szCs w:val="21"/>
              </w:rPr>
            </w:pPr>
            <w:r>
              <w:rPr>
                <w:rFonts w:ascii="宋体" w:hAnsi="宋体" w:cs="宋体" w:hint="eastAsia"/>
                <w:szCs w:val="21"/>
              </w:rPr>
              <w:t>讲授</w:t>
            </w:r>
          </w:p>
        </w:tc>
        <w:tc>
          <w:tcPr>
            <w:tcW w:w="1190" w:type="dxa"/>
            <w:vAlign w:val="center"/>
          </w:tcPr>
          <w:p w:rsidR="00985FD3" w:rsidRPr="00B75A41" w:rsidRDefault="003972B2" w:rsidP="00985FD3">
            <w:pPr>
              <w:spacing w:line="300" w:lineRule="exact"/>
              <w:jc w:val="center"/>
              <w:rPr>
                <w:rFonts w:ascii="宋体" w:eastAsia="宋体" w:hAnsi="宋体"/>
                <w:szCs w:val="21"/>
              </w:rPr>
            </w:pPr>
            <w:r>
              <w:rPr>
                <w:rFonts w:ascii="宋体" w:eastAsia="宋体" w:hAnsi="宋体"/>
                <w:szCs w:val="21"/>
              </w:rPr>
              <w:t>2</w:t>
            </w:r>
            <w:r w:rsidR="00985FD3" w:rsidRPr="003A0050">
              <w:rPr>
                <w:rFonts w:ascii="宋体" w:eastAsia="宋体" w:hAnsi="宋体"/>
                <w:szCs w:val="21"/>
              </w:rPr>
              <w:t>学时</w:t>
            </w:r>
          </w:p>
        </w:tc>
        <w:tc>
          <w:tcPr>
            <w:tcW w:w="1240" w:type="dxa"/>
            <w:vAlign w:val="center"/>
          </w:tcPr>
          <w:p w:rsidR="00985FD3"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课程目标1</w:t>
            </w:r>
          </w:p>
          <w:p w:rsidR="00985FD3" w:rsidRPr="00B75A41" w:rsidRDefault="00985FD3" w:rsidP="00D75FEF">
            <w:pPr>
              <w:spacing w:line="300" w:lineRule="exact"/>
              <w:jc w:val="center"/>
              <w:rPr>
                <w:rFonts w:ascii="宋体" w:eastAsia="宋体" w:hAnsi="宋体"/>
                <w:szCs w:val="21"/>
              </w:rPr>
            </w:pPr>
            <w:r w:rsidRPr="009E5D44">
              <w:rPr>
                <w:rFonts w:ascii="宋体" w:eastAsia="宋体" w:hAnsi="宋体" w:hint="eastAsia"/>
                <w:szCs w:val="21"/>
              </w:rPr>
              <w:t>课程目标</w:t>
            </w:r>
            <w:r w:rsidR="00D75FEF">
              <w:rPr>
                <w:rFonts w:ascii="宋体" w:eastAsia="宋体" w:hAnsi="宋体"/>
                <w:szCs w:val="21"/>
              </w:rPr>
              <w:t>3</w:t>
            </w:r>
          </w:p>
        </w:tc>
      </w:tr>
      <w:tr w:rsidR="00985FD3" w:rsidRPr="00B75A41" w:rsidTr="000B5C81">
        <w:trPr>
          <w:trHeight w:val="454"/>
          <w:jc w:val="center"/>
        </w:trPr>
        <w:tc>
          <w:tcPr>
            <w:tcW w:w="675" w:type="dxa"/>
            <w:vMerge/>
            <w:vAlign w:val="center"/>
          </w:tcPr>
          <w:p w:rsidR="00985FD3" w:rsidRPr="00B75A41" w:rsidRDefault="00985FD3" w:rsidP="00985FD3">
            <w:pPr>
              <w:spacing w:line="300" w:lineRule="exact"/>
              <w:jc w:val="center"/>
              <w:rPr>
                <w:rFonts w:ascii="宋体" w:eastAsia="宋体" w:hAnsi="宋体"/>
                <w:szCs w:val="21"/>
              </w:rPr>
            </w:pPr>
          </w:p>
        </w:tc>
        <w:tc>
          <w:tcPr>
            <w:tcW w:w="1588" w:type="dxa"/>
            <w:vMerge/>
            <w:vAlign w:val="center"/>
          </w:tcPr>
          <w:p w:rsidR="00985FD3" w:rsidRPr="003A0050" w:rsidRDefault="00985FD3" w:rsidP="00985FD3">
            <w:pPr>
              <w:spacing w:line="300" w:lineRule="exact"/>
              <w:jc w:val="center"/>
              <w:rPr>
                <w:rFonts w:ascii="宋体" w:eastAsia="宋体" w:hAnsi="宋体"/>
                <w:szCs w:val="21"/>
              </w:rPr>
            </w:pPr>
          </w:p>
        </w:tc>
        <w:tc>
          <w:tcPr>
            <w:tcW w:w="3629" w:type="dxa"/>
            <w:vAlign w:val="center"/>
          </w:tcPr>
          <w:p w:rsidR="00985FD3" w:rsidRPr="00965FB8" w:rsidRDefault="00D75FEF" w:rsidP="00985FD3">
            <w:pPr>
              <w:spacing w:line="300" w:lineRule="exact"/>
              <w:rPr>
                <w:rFonts w:ascii="Times New Roman" w:hAnsi="Times New Roman"/>
              </w:rPr>
            </w:pPr>
            <w:r>
              <w:rPr>
                <w:rFonts w:ascii="Times New Roman" w:hAnsi="Times New Roman"/>
              </w:rPr>
              <w:t>2</w:t>
            </w:r>
            <w:r w:rsidR="00985FD3">
              <w:rPr>
                <w:rFonts w:ascii="Times New Roman" w:hAnsi="Times New Roman" w:hint="eastAsia"/>
              </w:rPr>
              <w:t xml:space="preserve">. </w:t>
            </w:r>
            <w:r>
              <w:rPr>
                <w:rFonts w:ascii="Times New Roman" w:hAnsi="Times New Roman" w:hint="eastAsia"/>
              </w:rPr>
              <w:t>经济与金融运行状况分析</w:t>
            </w:r>
          </w:p>
        </w:tc>
        <w:tc>
          <w:tcPr>
            <w:tcW w:w="1701" w:type="dxa"/>
            <w:vAlign w:val="center"/>
          </w:tcPr>
          <w:p w:rsidR="00985FD3" w:rsidRPr="00B75A41" w:rsidRDefault="00D75FEF" w:rsidP="00D75FEF">
            <w:pPr>
              <w:spacing w:line="300" w:lineRule="exact"/>
              <w:jc w:val="left"/>
              <w:rPr>
                <w:rFonts w:ascii="宋体" w:eastAsia="宋体" w:hAnsi="宋体"/>
                <w:szCs w:val="21"/>
              </w:rPr>
            </w:pPr>
            <w:r>
              <w:rPr>
                <w:rFonts w:ascii="宋体" w:eastAsia="宋体" w:hAnsi="宋体" w:hint="eastAsia"/>
                <w:szCs w:val="21"/>
              </w:rPr>
              <w:t>讲授、案例分析</w:t>
            </w:r>
          </w:p>
        </w:tc>
        <w:tc>
          <w:tcPr>
            <w:tcW w:w="1190" w:type="dxa"/>
            <w:vAlign w:val="center"/>
          </w:tcPr>
          <w:p w:rsidR="00985FD3" w:rsidRPr="00B75A41" w:rsidRDefault="003972B2" w:rsidP="00985FD3">
            <w:pPr>
              <w:spacing w:line="300" w:lineRule="exact"/>
              <w:jc w:val="center"/>
              <w:rPr>
                <w:rFonts w:ascii="宋体" w:eastAsia="宋体" w:hAnsi="宋体"/>
                <w:szCs w:val="21"/>
              </w:rPr>
            </w:pPr>
            <w:r>
              <w:rPr>
                <w:rFonts w:ascii="宋体" w:eastAsia="宋体" w:hAnsi="宋体"/>
                <w:szCs w:val="21"/>
              </w:rPr>
              <w:t>2</w:t>
            </w:r>
            <w:r w:rsidR="00985FD3">
              <w:rPr>
                <w:rFonts w:ascii="宋体" w:eastAsia="宋体" w:hAnsi="宋体" w:hint="eastAsia"/>
                <w:szCs w:val="21"/>
              </w:rPr>
              <w:t>学时</w:t>
            </w:r>
          </w:p>
        </w:tc>
        <w:tc>
          <w:tcPr>
            <w:tcW w:w="1240" w:type="dxa"/>
            <w:vAlign w:val="center"/>
          </w:tcPr>
          <w:p w:rsidR="00985FD3"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p w:rsidR="00D75FEF" w:rsidRDefault="00D75FEF" w:rsidP="00D75FEF">
            <w:pPr>
              <w:spacing w:line="300" w:lineRule="exact"/>
              <w:jc w:val="center"/>
              <w:rPr>
                <w:rFonts w:ascii="宋体" w:eastAsia="宋体" w:hAnsi="宋体"/>
                <w:szCs w:val="21"/>
              </w:rPr>
            </w:pPr>
            <w:r>
              <w:rPr>
                <w:rFonts w:ascii="宋体" w:eastAsia="宋体" w:hAnsi="宋体"/>
                <w:szCs w:val="21"/>
              </w:rPr>
              <w:t>课目目标</w:t>
            </w:r>
            <w:r>
              <w:rPr>
                <w:rFonts w:ascii="宋体" w:eastAsia="宋体" w:hAnsi="宋体" w:hint="eastAsia"/>
                <w:szCs w:val="21"/>
              </w:rPr>
              <w:t>4</w:t>
            </w:r>
          </w:p>
          <w:p w:rsidR="00D75FEF" w:rsidRPr="00B75A41" w:rsidRDefault="00D75FEF" w:rsidP="00D75FEF">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5</w:t>
            </w:r>
          </w:p>
        </w:tc>
      </w:tr>
      <w:tr w:rsidR="003972B2" w:rsidRPr="00B75A41" w:rsidTr="009F6795">
        <w:trPr>
          <w:trHeight w:val="934"/>
          <w:jc w:val="center"/>
        </w:trPr>
        <w:tc>
          <w:tcPr>
            <w:tcW w:w="675" w:type="dxa"/>
            <w:vMerge w:val="restart"/>
            <w:vAlign w:val="center"/>
          </w:tcPr>
          <w:p w:rsidR="003972B2" w:rsidRPr="00B75A41" w:rsidRDefault="003972B2" w:rsidP="00985FD3">
            <w:pPr>
              <w:spacing w:line="30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rsidR="003972B2" w:rsidRDefault="003972B2" w:rsidP="00985FD3">
            <w:pPr>
              <w:spacing w:line="300" w:lineRule="exact"/>
              <w:jc w:val="center"/>
              <w:rPr>
                <w:rFonts w:ascii="宋体" w:eastAsia="宋体" w:hAnsi="宋体"/>
                <w:szCs w:val="21"/>
              </w:rPr>
            </w:pPr>
            <w:r w:rsidRPr="003A0050">
              <w:rPr>
                <w:rFonts w:ascii="宋体" w:eastAsia="宋体" w:hAnsi="宋体"/>
                <w:szCs w:val="21"/>
              </w:rPr>
              <w:t xml:space="preserve">第9章 </w:t>
            </w:r>
          </w:p>
          <w:p w:rsidR="003972B2" w:rsidRPr="00B75A41" w:rsidRDefault="003972B2" w:rsidP="00985FD3">
            <w:pPr>
              <w:spacing w:line="300" w:lineRule="exact"/>
              <w:jc w:val="center"/>
              <w:rPr>
                <w:rFonts w:ascii="宋体" w:eastAsia="宋体" w:hAnsi="宋体"/>
                <w:szCs w:val="21"/>
              </w:rPr>
            </w:pPr>
            <w:r>
              <w:rPr>
                <w:rFonts w:ascii="宋体" w:eastAsia="宋体" w:hAnsi="宋体" w:hint="eastAsia"/>
                <w:szCs w:val="21"/>
              </w:rPr>
              <w:t>中央</w:t>
            </w:r>
            <w:r>
              <w:rPr>
                <w:rFonts w:ascii="宋体" w:eastAsia="宋体" w:hAnsi="宋体"/>
                <w:szCs w:val="21"/>
              </w:rPr>
              <w:t>银行货币政策目标选择与决策</w:t>
            </w:r>
          </w:p>
        </w:tc>
        <w:tc>
          <w:tcPr>
            <w:tcW w:w="3629" w:type="dxa"/>
            <w:vAlign w:val="center"/>
          </w:tcPr>
          <w:p w:rsidR="003972B2" w:rsidRPr="00D75FEF" w:rsidRDefault="003972B2" w:rsidP="00985FD3">
            <w:pPr>
              <w:spacing w:line="300" w:lineRule="exact"/>
              <w:rPr>
                <w:rFonts w:ascii="Times New Roman" w:hAnsi="Times New Roman"/>
              </w:rPr>
            </w:pPr>
            <w:r w:rsidRPr="00965FB8">
              <w:rPr>
                <w:rFonts w:ascii="Times New Roman" w:hAnsi="Times New Roman"/>
              </w:rPr>
              <w:t>1.</w:t>
            </w:r>
            <w:r>
              <w:rPr>
                <w:rFonts w:ascii="Times New Roman" w:hAnsi="Times New Roman" w:hint="eastAsia"/>
              </w:rPr>
              <w:t xml:space="preserve"> </w:t>
            </w:r>
            <w:r>
              <w:rPr>
                <w:rFonts w:ascii="Times New Roman" w:hAnsi="Times New Roman" w:hint="eastAsia"/>
              </w:rPr>
              <w:t>货币</w:t>
            </w:r>
            <w:r>
              <w:rPr>
                <w:rFonts w:ascii="Times New Roman" w:hAnsi="Times New Roman"/>
              </w:rPr>
              <w:t>政策在宏观经济及调控体系中的作用</w:t>
            </w:r>
            <w:r>
              <w:rPr>
                <w:rFonts w:ascii="Times New Roman" w:hAnsi="Times New Roman"/>
              </w:rPr>
              <w:t xml:space="preserve"> </w:t>
            </w:r>
          </w:p>
          <w:p w:rsidR="003972B2" w:rsidRPr="00D75FEF" w:rsidRDefault="003972B2" w:rsidP="00985FD3">
            <w:pPr>
              <w:spacing w:line="300" w:lineRule="exact"/>
              <w:rPr>
                <w:rFonts w:ascii="Times New Roman" w:hAnsi="Times New Roman"/>
              </w:rPr>
            </w:pPr>
            <w:r>
              <w:rPr>
                <w:rFonts w:ascii="Times New Roman" w:hAnsi="Times New Roman"/>
              </w:rPr>
              <w:t>2</w:t>
            </w:r>
            <w:r>
              <w:rPr>
                <w:rFonts w:ascii="Times New Roman" w:hAnsi="Times New Roman" w:hint="eastAsia"/>
              </w:rPr>
              <w:t xml:space="preserve">. </w:t>
            </w:r>
            <w:r>
              <w:rPr>
                <w:rFonts w:ascii="Times New Roman" w:hAnsi="Times New Roman" w:hint="eastAsia"/>
              </w:rPr>
              <w:t>货币政策目标的选择</w:t>
            </w:r>
          </w:p>
        </w:tc>
        <w:tc>
          <w:tcPr>
            <w:tcW w:w="1701" w:type="dxa"/>
            <w:vAlign w:val="center"/>
          </w:tcPr>
          <w:p w:rsidR="003972B2" w:rsidRPr="00B75A41" w:rsidRDefault="003972B2" w:rsidP="00D75FEF">
            <w:pPr>
              <w:spacing w:line="300" w:lineRule="exact"/>
              <w:jc w:val="left"/>
              <w:rPr>
                <w:rFonts w:ascii="宋体" w:eastAsia="宋体" w:hAnsi="宋体"/>
                <w:szCs w:val="21"/>
              </w:rPr>
            </w:pPr>
            <w:r w:rsidRPr="008B4E0D">
              <w:rPr>
                <w:rFonts w:ascii="宋体" w:hAnsi="宋体" w:cs="宋体" w:hint="eastAsia"/>
                <w:szCs w:val="21"/>
              </w:rPr>
              <w:t>讲授、案例分析</w:t>
            </w:r>
            <w:proofErr w:type="gramStart"/>
            <w:r>
              <w:rPr>
                <w:rFonts w:ascii="宋体" w:eastAsia="宋体" w:hAnsi="宋体" w:hint="eastAsia"/>
                <w:szCs w:val="21"/>
              </w:rPr>
              <w:t>析</w:t>
            </w:r>
            <w:proofErr w:type="gramEnd"/>
          </w:p>
        </w:tc>
        <w:tc>
          <w:tcPr>
            <w:tcW w:w="1190" w:type="dxa"/>
            <w:vAlign w:val="center"/>
          </w:tcPr>
          <w:p w:rsidR="003972B2" w:rsidRPr="00B75A41" w:rsidRDefault="003972B2" w:rsidP="003972B2">
            <w:pPr>
              <w:spacing w:line="300" w:lineRule="exact"/>
              <w:jc w:val="center"/>
              <w:rPr>
                <w:rFonts w:ascii="宋体" w:eastAsia="宋体" w:hAnsi="宋体"/>
                <w:szCs w:val="21"/>
              </w:rPr>
            </w:pPr>
            <w:r>
              <w:rPr>
                <w:rFonts w:ascii="宋体" w:eastAsia="宋体" w:hAnsi="宋体"/>
                <w:szCs w:val="21"/>
              </w:rPr>
              <w:t>3</w:t>
            </w:r>
            <w:r w:rsidRPr="003A0050">
              <w:rPr>
                <w:rFonts w:ascii="宋体" w:eastAsia="宋体" w:hAnsi="宋体"/>
                <w:szCs w:val="21"/>
              </w:rPr>
              <w:t>学时</w:t>
            </w:r>
          </w:p>
        </w:tc>
        <w:tc>
          <w:tcPr>
            <w:tcW w:w="1240" w:type="dxa"/>
            <w:vMerge w:val="restart"/>
            <w:vAlign w:val="center"/>
          </w:tcPr>
          <w:p w:rsidR="003972B2" w:rsidRDefault="003972B2" w:rsidP="00F23164">
            <w:pPr>
              <w:spacing w:line="300" w:lineRule="exact"/>
              <w:rPr>
                <w:rFonts w:ascii="宋体" w:eastAsia="宋体" w:hAnsi="宋体"/>
                <w:szCs w:val="21"/>
              </w:rPr>
            </w:pPr>
            <w:r>
              <w:rPr>
                <w:rFonts w:ascii="宋体" w:eastAsia="宋体" w:hAnsi="宋体" w:hint="eastAsia"/>
                <w:szCs w:val="21"/>
              </w:rPr>
              <w:t>课程目标2</w:t>
            </w:r>
          </w:p>
          <w:p w:rsidR="003972B2" w:rsidRDefault="003972B2" w:rsidP="00985FD3">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3</w:t>
            </w:r>
          </w:p>
          <w:p w:rsidR="003972B2" w:rsidRPr="00B75A41" w:rsidRDefault="003972B2" w:rsidP="00985FD3">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4</w:t>
            </w:r>
          </w:p>
        </w:tc>
      </w:tr>
      <w:tr w:rsidR="00F23164" w:rsidRPr="00B75A41" w:rsidTr="000B5C81">
        <w:trPr>
          <w:trHeight w:val="110"/>
          <w:jc w:val="center"/>
        </w:trPr>
        <w:tc>
          <w:tcPr>
            <w:tcW w:w="675" w:type="dxa"/>
            <w:vMerge/>
            <w:vAlign w:val="center"/>
          </w:tcPr>
          <w:p w:rsidR="00F23164" w:rsidRPr="00B75A41" w:rsidRDefault="00F23164" w:rsidP="00985FD3">
            <w:pPr>
              <w:spacing w:line="300" w:lineRule="exact"/>
              <w:jc w:val="center"/>
              <w:rPr>
                <w:rFonts w:ascii="宋体" w:eastAsia="宋体" w:hAnsi="宋体"/>
                <w:szCs w:val="21"/>
              </w:rPr>
            </w:pPr>
          </w:p>
        </w:tc>
        <w:tc>
          <w:tcPr>
            <w:tcW w:w="1588" w:type="dxa"/>
            <w:vMerge/>
            <w:vAlign w:val="center"/>
          </w:tcPr>
          <w:p w:rsidR="00F23164" w:rsidRPr="003A0050" w:rsidRDefault="00F23164" w:rsidP="00985FD3">
            <w:pPr>
              <w:spacing w:line="300" w:lineRule="exact"/>
              <w:jc w:val="center"/>
              <w:rPr>
                <w:rFonts w:ascii="宋体" w:eastAsia="宋体" w:hAnsi="宋体"/>
                <w:szCs w:val="21"/>
              </w:rPr>
            </w:pPr>
          </w:p>
        </w:tc>
        <w:tc>
          <w:tcPr>
            <w:tcW w:w="3629" w:type="dxa"/>
            <w:vAlign w:val="center"/>
          </w:tcPr>
          <w:p w:rsidR="00F23164" w:rsidRDefault="00F23164" w:rsidP="00985FD3">
            <w:pPr>
              <w:spacing w:line="300" w:lineRule="exact"/>
              <w:rPr>
                <w:rFonts w:ascii="Times New Roman" w:hAnsi="Times New Roman"/>
              </w:rPr>
            </w:pPr>
            <w:r>
              <w:rPr>
                <w:rFonts w:ascii="Times New Roman" w:hAnsi="Times New Roman" w:hint="eastAsia"/>
              </w:rPr>
              <w:t>3</w:t>
            </w:r>
            <w:r>
              <w:rPr>
                <w:rFonts w:ascii="Times New Roman" w:hAnsi="Times New Roman"/>
              </w:rPr>
              <w:t xml:space="preserve">. </w:t>
            </w:r>
            <w:r>
              <w:rPr>
                <w:rFonts w:ascii="Times New Roman" w:hAnsi="Times New Roman"/>
              </w:rPr>
              <w:t>货币政策的中介指标和操作指标</w:t>
            </w:r>
          </w:p>
          <w:p w:rsidR="00F23164" w:rsidRDefault="00F23164" w:rsidP="00985FD3">
            <w:pPr>
              <w:spacing w:line="300" w:lineRule="exact"/>
              <w:rPr>
                <w:rFonts w:ascii="Times New Roman" w:hAnsi="Times New Roman"/>
              </w:rPr>
            </w:pPr>
            <w:r>
              <w:rPr>
                <w:rFonts w:ascii="Times New Roman" w:hAnsi="Times New Roman" w:hint="eastAsia"/>
              </w:rPr>
              <w:t>4</w:t>
            </w:r>
            <w:r>
              <w:rPr>
                <w:rFonts w:ascii="Times New Roman" w:hAnsi="Times New Roman"/>
              </w:rPr>
              <w:t xml:space="preserve">. </w:t>
            </w:r>
            <w:r>
              <w:rPr>
                <w:rFonts w:ascii="Times New Roman" w:hAnsi="Times New Roman"/>
              </w:rPr>
              <w:t>货币政策的决策机构与程序</w:t>
            </w:r>
          </w:p>
        </w:tc>
        <w:tc>
          <w:tcPr>
            <w:tcW w:w="1701" w:type="dxa"/>
            <w:vAlign w:val="center"/>
          </w:tcPr>
          <w:p w:rsidR="00F23164" w:rsidRDefault="00F23164" w:rsidP="00D75FEF">
            <w:pPr>
              <w:spacing w:line="300" w:lineRule="exact"/>
              <w:jc w:val="left"/>
              <w:rPr>
                <w:rFonts w:ascii="宋体" w:eastAsia="宋体" w:hAnsi="宋体"/>
                <w:szCs w:val="21"/>
              </w:rPr>
            </w:pPr>
            <w:r>
              <w:rPr>
                <w:rFonts w:ascii="宋体" w:eastAsia="宋体" w:hAnsi="宋体" w:hint="eastAsia"/>
                <w:szCs w:val="21"/>
              </w:rPr>
              <w:t>讲授、案例分析</w:t>
            </w:r>
          </w:p>
        </w:tc>
        <w:tc>
          <w:tcPr>
            <w:tcW w:w="1190" w:type="dxa"/>
            <w:vAlign w:val="center"/>
          </w:tcPr>
          <w:p w:rsidR="00F23164" w:rsidRDefault="00F23164" w:rsidP="00985FD3">
            <w:pPr>
              <w:spacing w:line="300" w:lineRule="exact"/>
              <w:jc w:val="center"/>
              <w:rPr>
                <w:rFonts w:ascii="宋体" w:eastAsia="宋体" w:hAnsi="宋体"/>
                <w:szCs w:val="21"/>
              </w:rPr>
            </w:pPr>
            <w:r>
              <w:rPr>
                <w:rFonts w:ascii="宋体" w:eastAsia="宋体" w:hAnsi="宋体" w:hint="eastAsia"/>
                <w:szCs w:val="21"/>
              </w:rPr>
              <w:t>1学时</w:t>
            </w:r>
          </w:p>
        </w:tc>
        <w:tc>
          <w:tcPr>
            <w:tcW w:w="1240" w:type="dxa"/>
            <w:vMerge/>
            <w:vAlign w:val="center"/>
          </w:tcPr>
          <w:p w:rsidR="00F23164" w:rsidRPr="009E5D44" w:rsidRDefault="00F23164" w:rsidP="00985FD3">
            <w:pPr>
              <w:spacing w:line="300" w:lineRule="exact"/>
              <w:jc w:val="center"/>
              <w:rPr>
                <w:rFonts w:ascii="宋体" w:eastAsia="宋体" w:hAnsi="宋体"/>
                <w:szCs w:val="21"/>
              </w:rPr>
            </w:pPr>
          </w:p>
        </w:tc>
      </w:tr>
      <w:tr w:rsidR="00F23164" w:rsidRPr="00B75A41" w:rsidTr="00F23164">
        <w:trPr>
          <w:trHeight w:val="450"/>
          <w:jc w:val="center"/>
        </w:trPr>
        <w:tc>
          <w:tcPr>
            <w:tcW w:w="675" w:type="dxa"/>
            <w:vMerge w:val="restart"/>
            <w:vAlign w:val="center"/>
          </w:tcPr>
          <w:p w:rsidR="00F23164" w:rsidRPr="00B75A41" w:rsidRDefault="00F23164" w:rsidP="00985FD3">
            <w:pPr>
              <w:spacing w:line="300" w:lineRule="exact"/>
              <w:jc w:val="center"/>
              <w:rPr>
                <w:rFonts w:ascii="宋体" w:eastAsia="宋体" w:hAnsi="宋体"/>
                <w:szCs w:val="21"/>
              </w:rPr>
            </w:pPr>
            <w:r>
              <w:rPr>
                <w:rFonts w:ascii="宋体" w:eastAsia="宋体" w:hAnsi="宋体" w:hint="eastAsia"/>
                <w:szCs w:val="21"/>
              </w:rPr>
              <w:t>10</w:t>
            </w:r>
          </w:p>
        </w:tc>
        <w:tc>
          <w:tcPr>
            <w:tcW w:w="1588" w:type="dxa"/>
            <w:vMerge w:val="restart"/>
            <w:vAlign w:val="center"/>
          </w:tcPr>
          <w:p w:rsidR="00F23164" w:rsidRDefault="00F23164" w:rsidP="00985FD3">
            <w:pPr>
              <w:spacing w:line="300" w:lineRule="exact"/>
              <w:jc w:val="center"/>
              <w:rPr>
                <w:rFonts w:ascii="宋体" w:eastAsia="宋体" w:hAnsi="宋体"/>
                <w:szCs w:val="21"/>
              </w:rPr>
            </w:pPr>
            <w:r w:rsidRPr="003A0050">
              <w:rPr>
                <w:rFonts w:ascii="宋体" w:eastAsia="宋体" w:hAnsi="宋体"/>
                <w:szCs w:val="21"/>
              </w:rPr>
              <w:t xml:space="preserve">第10章 </w:t>
            </w:r>
          </w:p>
          <w:p w:rsidR="00F23164" w:rsidRPr="00B75A41" w:rsidRDefault="00F23164" w:rsidP="00985FD3">
            <w:pPr>
              <w:spacing w:line="300" w:lineRule="exact"/>
              <w:jc w:val="center"/>
              <w:rPr>
                <w:rFonts w:ascii="宋体" w:eastAsia="宋体" w:hAnsi="宋体"/>
                <w:szCs w:val="21"/>
              </w:rPr>
            </w:pPr>
            <w:r>
              <w:rPr>
                <w:rFonts w:ascii="宋体" w:eastAsia="宋体" w:hAnsi="宋体" w:hint="eastAsia"/>
                <w:szCs w:val="21"/>
              </w:rPr>
              <w:t>中央</w:t>
            </w:r>
            <w:r>
              <w:rPr>
                <w:rFonts w:ascii="宋体" w:eastAsia="宋体" w:hAnsi="宋体"/>
                <w:szCs w:val="21"/>
              </w:rPr>
              <w:t>银行货币政策工具与业</w:t>
            </w:r>
            <w:r>
              <w:rPr>
                <w:rFonts w:ascii="宋体" w:eastAsia="宋体" w:hAnsi="宋体"/>
                <w:szCs w:val="21"/>
              </w:rPr>
              <w:lastRenderedPageBreak/>
              <w:t>务操作</w:t>
            </w:r>
          </w:p>
        </w:tc>
        <w:tc>
          <w:tcPr>
            <w:tcW w:w="3629" w:type="dxa"/>
            <w:vAlign w:val="center"/>
          </w:tcPr>
          <w:p w:rsidR="00F23164" w:rsidRPr="00F23164" w:rsidRDefault="00F23164" w:rsidP="00985FD3">
            <w:pPr>
              <w:spacing w:line="300" w:lineRule="exact"/>
              <w:rPr>
                <w:rFonts w:ascii="Times New Roman" w:hAnsi="Times New Roman"/>
              </w:rPr>
            </w:pPr>
            <w:r w:rsidRPr="00965FB8">
              <w:rPr>
                <w:rFonts w:ascii="Times New Roman" w:hAnsi="Times New Roman"/>
              </w:rPr>
              <w:lastRenderedPageBreak/>
              <w:t>1.</w:t>
            </w:r>
            <w:r>
              <w:rPr>
                <w:rFonts w:ascii="Times New Roman" w:hAnsi="Times New Roman" w:hint="eastAsia"/>
              </w:rPr>
              <w:t xml:space="preserve"> </w:t>
            </w:r>
            <w:r>
              <w:rPr>
                <w:rFonts w:ascii="Times New Roman" w:hAnsi="Times New Roman" w:hint="eastAsia"/>
              </w:rPr>
              <w:t>一般</w:t>
            </w:r>
            <w:r>
              <w:rPr>
                <w:rFonts w:ascii="Times New Roman" w:hAnsi="Times New Roman"/>
              </w:rPr>
              <w:t>性货币政策工具及其业务操作</w:t>
            </w:r>
            <w:r>
              <w:rPr>
                <w:rFonts w:ascii="Times New Roman" w:hAnsi="Times New Roman"/>
              </w:rPr>
              <w:t xml:space="preserve"> </w:t>
            </w:r>
          </w:p>
        </w:tc>
        <w:tc>
          <w:tcPr>
            <w:tcW w:w="1701" w:type="dxa"/>
            <w:vAlign w:val="center"/>
          </w:tcPr>
          <w:p w:rsidR="00F23164" w:rsidRPr="00B75A41" w:rsidRDefault="00F23164" w:rsidP="00985FD3">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F23164" w:rsidRPr="00B75A41" w:rsidRDefault="003972B2" w:rsidP="00985FD3">
            <w:pPr>
              <w:spacing w:line="300" w:lineRule="exact"/>
              <w:jc w:val="center"/>
              <w:rPr>
                <w:rFonts w:ascii="宋体" w:eastAsia="宋体" w:hAnsi="宋体"/>
                <w:szCs w:val="21"/>
              </w:rPr>
            </w:pPr>
            <w:r>
              <w:rPr>
                <w:rFonts w:ascii="宋体" w:eastAsia="宋体" w:hAnsi="宋体"/>
                <w:szCs w:val="21"/>
              </w:rPr>
              <w:t>3</w:t>
            </w:r>
            <w:r w:rsidR="00F23164" w:rsidRPr="003A0050">
              <w:rPr>
                <w:rFonts w:ascii="宋体" w:eastAsia="宋体" w:hAnsi="宋体"/>
                <w:szCs w:val="21"/>
              </w:rPr>
              <w:t>学时</w:t>
            </w:r>
          </w:p>
        </w:tc>
        <w:tc>
          <w:tcPr>
            <w:tcW w:w="1240" w:type="dxa"/>
            <w:vAlign w:val="center"/>
          </w:tcPr>
          <w:p w:rsidR="00F23164" w:rsidRDefault="00F23164" w:rsidP="00F23164">
            <w:pPr>
              <w:spacing w:line="300" w:lineRule="exact"/>
              <w:rPr>
                <w:rFonts w:ascii="宋体" w:eastAsia="宋体" w:hAnsi="宋体"/>
                <w:szCs w:val="21"/>
              </w:rPr>
            </w:pPr>
            <w:r>
              <w:rPr>
                <w:rFonts w:ascii="宋体" w:eastAsia="宋体" w:hAnsi="宋体" w:hint="eastAsia"/>
                <w:szCs w:val="21"/>
              </w:rPr>
              <w:t>课程目标2</w:t>
            </w:r>
          </w:p>
          <w:p w:rsidR="00F23164" w:rsidRDefault="00F23164" w:rsidP="00F23164">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3</w:t>
            </w:r>
          </w:p>
          <w:p w:rsidR="00F23164" w:rsidRPr="00B75A41" w:rsidRDefault="00F23164" w:rsidP="00F23164">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4</w:t>
            </w:r>
          </w:p>
        </w:tc>
      </w:tr>
      <w:tr w:rsidR="00F23164" w:rsidRPr="00B75A41" w:rsidTr="000B5C81">
        <w:trPr>
          <w:trHeight w:val="740"/>
          <w:jc w:val="center"/>
        </w:trPr>
        <w:tc>
          <w:tcPr>
            <w:tcW w:w="675" w:type="dxa"/>
            <w:vMerge/>
            <w:vAlign w:val="center"/>
          </w:tcPr>
          <w:p w:rsidR="00F23164" w:rsidRDefault="00F23164" w:rsidP="00985FD3">
            <w:pPr>
              <w:spacing w:line="300" w:lineRule="exact"/>
              <w:jc w:val="center"/>
              <w:rPr>
                <w:rFonts w:ascii="宋体" w:eastAsia="宋体" w:hAnsi="宋体"/>
                <w:szCs w:val="21"/>
              </w:rPr>
            </w:pPr>
          </w:p>
        </w:tc>
        <w:tc>
          <w:tcPr>
            <w:tcW w:w="1588" w:type="dxa"/>
            <w:vMerge/>
            <w:vAlign w:val="center"/>
          </w:tcPr>
          <w:p w:rsidR="00F23164" w:rsidRPr="003A0050" w:rsidRDefault="00F23164" w:rsidP="00985FD3">
            <w:pPr>
              <w:spacing w:line="300" w:lineRule="exact"/>
              <w:jc w:val="center"/>
              <w:rPr>
                <w:rFonts w:ascii="宋体" w:eastAsia="宋体" w:hAnsi="宋体"/>
                <w:szCs w:val="21"/>
              </w:rPr>
            </w:pPr>
          </w:p>
        </w:tc>
        <w:tc>
          <w:tcPr>
            <w:tcW w:w="3629" w:type="dxa"/>
            <w:vAlign w:val="center"/>
          </w:tcPr>
          <w:p w:rsidR="00F23164" w:rsidRDefault="00F23164" w:rsidP="00985FD3">
            <w:pPr>
              <w:spacing w:line="300" w:lineRule="exact"/>
              <w:rPr>
                <w:rFonts w:ascii="Times New Roman" w:hAnsi="Times New Roman"/>
              </w:rPr>
            </w:pPr>
            <w:r>
              <w:rPr>
                <w:rFonts w:ascii="Times New Roman" w:hAnsi="Times New Roman" w:hint="eastAsia"/>
              </w:rPr>
              <w:t>2</w:t>
            </w:r>
            <w:r>
              <w:rPr>
                <w:rFonts w:ascii="Times New Roman" w:hAnsi="Times New Roman"/>
              </w:rPr>
              <w:t xml:space="preserve">. </w:t>
            </w:r>
            <w:r>
              <w:rPr>
                <w:rFonts w:ascii="Times New Roman" w:hAnsi="Times New Roman"/>
              </w:rPr>
              <w:t>选择性货币政策工具</w:t>
            </w:r>
          </w:p>
          <w:p w:rsidR="00F23164" w:rsidRPr="00965FB8" w:rsidRDefault="00F23164" w:rsidP="00985FD3">
            <w:pPr>
              <w:spacing w:line="300" w:lineRule="exact"/>
              <w:rPr>
                <w:rFonts w:ascii="Times New Roman" w:hAnsi="Times New Roman"/>
              </w:rPr>
            </w:pPr>
            <w:r>
              <w:rPr>
                <w:rFonts w:ascii="Times New Roman" w:hAnsi="Times New Roman" w:hint="eastAsia"/>
              </w:rPr>
              <w:t>3</w:t>
            </w:r>
            <w:r>
              <w:rPr>
                <w:rFonts w:ascii="Times New Roman" w:hAnsi="Times New Roman"/>
              </w:rPr>
              <w:t xml:space="preserve">. </w:t>
            </w:r>
            <w:r>
              <w:rPr>
                <w:rFonts w:ascii="Times New Roman" w:hAnsi="Times New Roman"/>
              </w:rPr>
              <w:t>其他政策工具</w:t>
            </w:r>
          </w:p>
        </w:tc>
        <w:tc>
          <w:tcPr>
            <w:tcW w:w="1701" w:type="dxa"/>
            <w:vAlign w:val="center"/>
          </w:tcPr>
          <w:p w:rsidR="00F23164" w:rsidRPr="008B4E0D" w:rsidRDefault="00F23164" w:rsidP="00985FD3">
            <w:pPr>
              <w:spacing w:line="300" w:lineRule="exact"/>
              <w:jc w:val="left"/>
              <w:rPr>
                <w:rFonts w:ascii="宋体" w:hAnsi="宋体" w:cs="宋体"/>
                <w:szCs w:val="21"/>
              </w:rPr>
            </w:pPr>
            <w:r>
              <w:rPr>
                <w:rFonts w:ascii="宋体" w:hAnsi="宋体" w:cs="宋体" w:hint="eastAsia"/>
                <w:szCs w:val="21"/>
              </w:rPr>
              <w:t>讲授、案例分析</w:t>
            </w:r>
          </w:p>
        </w:tc>
        <w:tc>
          <w:tcPr>
            <w:tcW w:w="1190" w:type="dxa"/>
            <w:vAlign w:val="center"/>
          </w:tcPr>
          <w:p w:rsidR="00F23164" w:rsidRDefault="003972B2" w:rsidP="00985FD3">
            <w:pPr>
              <w:spacing w:line="300" w:lineRule="exact"/>
              <w:jc w:val="center"/>
              <w:rPr>
                <w:rFonts w:ascii="宋体" w:eastAsia="宋体" w:hAnsi="宋体"/>
                <w:szCs w:val="21"/>
              </w:rPr>
            </w:pPr>
            <w:r>
              <w:rPr>
                <w:rFonts w:ascii="宋体" w:eastAsia="宋体" w:hAnsi="宋体"/>
                <w:szCs w:val="21"/>
              </w:rPr>
              <w:t>2</w:t>
            </w:r>
            <w:r w:rsidR="00F23164">
              <w:rPr>
                <w:rFonts w:ascii="宋体" w:eastAsia="宋体" w:hAnsi="宋体" w:hint="eastAsia"/>
                <w:szCs w:val="21"/>
              </w:rPr>
              <w:t>学时</w:t>
            </w:r>
          </w:p>
        </w:tc>
        <w:tc>
          <w:tcPr>
            <w:tcW w:w="1240" w:type="dxa"/>
            <w:vAlign w:val="center"/>
          </w:tcPr>
          <w:p w:rsidR="00F23164" w:rsidRDefault="00F23164" w:rsidP="00F23164">
            <w:pPr>
              <w:spacing w:line="300" w:lineRule="exact"/>
              <w:rPr>
                <w:rFonts w:ascii="宋体" w:eastAsia="宋体" w:hAnsi="宋体"/>
                <w:szCs w:val="21"/>
              </w:rPr>
            </w:pPr>
            <w:r>
              <w:rPr>
                <w:rFonts w:ascii="宋体" w:eastAsia="宋体" w:hAnsi="宋体" w:hint="eastAsia"/>
                <w:szCs w:val="21"/>
              </w:rPr>
              <w:t>课程目标2</w:t>
            </w:r>
          </w:p>
          <w:p w:rsidR="00F23164" w:rsidRDefault="00F23164" w:rsidP="00F23164">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3</w:t>
            </w:r>
          </w:p>
          <w:p w:rsidR="00F23164" w:rsidRDefault="00F23164" w:rsidP="00F23164">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4</w:t>
            </w:r>
          </w:p>
        </w:tc>
      </w:tr>
      <w:tr w:rsidR="00985FD3" w:rsidRPr="00B75A41" w:rsidTr="000B5C81">
        <w:trPr>
          <w:trHeight w:val="454"/>
          <w:jc w:val="center"/>
        </w:trPr>
        <w:tc>
          <w:tcPr>
            <w:tcW w:w="675" w:type="dxa"/>
            <w:vMerge w:val="restart"/>
            <w:vAlign w:val="center"/>
          </w:tcPr>
          <w:p w:rsidR="00985FD3" w:rsidRPr="00B75A41" w:rsidRDefault="00985FD3" w:rsidP="00985FD3">
            <w:pPr>
              <w:spacing w:line="300" w:lineRule="exact"/>
              <w:jc w:val="center"/>
              <w:rPr>
                <w:rFonts w:ascii="宋体" w:eastAsia="宋体" w:hAnsi="宋体"/>
                <w:szCs w:val="21"/>
              </w:rPr>
            </w:pPr>
            <w:r>
              <w:rPr>
                <w:rFonts w:ascii="宋体" w:eastAsia="宋体" w:hAnsi="宋体" w:hint="eastAsia"/>
                <w:szCs w:val="21"/>
              </w:rPr>
              <w:lastRenderedPageBreak/>
              <w:t>11</w:t>
            </w:r>
          </w:p>
        </w:tc>
        <w:tc>
          <w:tcPr>
            <w:tcW w:w="1588" w:type="dxa"/>
            <w:vMerge w:val="restart"/>
            <w:vAlign w:val="center"/>
          </w:tcPr>
          <w:p w:rsidR="00985FD3" w:rsidRDefault="00985FD3" w:rsidP="00985FD3">
            <w:pPr>
              <w:spacing w:line="300" w:lineRule="exact"/>
              <w:jc w:val="center"/>
              <w:rPr>
                <w:rFonts w:ascii="宋体" w:eastAsia="宋体" w:hAnsi="宋体"/>
                <w:szCs w:val="21"/>
              </w:rPr>
            </w:pPr>
            <w:r w:rsidRPr="003A0050">
              <w:rPr>
                <w:rFonts w:ascii="宋体" w:eastAsia="宋体" w:hAnsi="宋体"/>
                <w:szCs w:val="21"/>
              </w:rPr>
              <w:t xml:space="preserve">第11章 </w:t>
            </w:r>
          </w:p>
          <w:p w:rsidR="00985FD3" w:rsidRPr="00CD5844" w:rsidRDefault="00F23164" w:rsidP="00985FD3">
            <w:pPr>
              <w:spacing w:line="300" w:lineRule="exact"/>
              <w:jc w:val="center"/>
              <w:rPr>
                <w:rFonts w:ascii="宋体" w:eastAsia="宋体" w:hAnsi="宋体"/>
                <w:szCs w:val="21"/>
              </w:rPr>
            </w:pPr>
            <w:r>
              <w:rPr>
                <w:rFonts w:ascii="宋体" w:eastAsia="宋体" w:hAnsi="宋体" w:hint="eastAsia"/>
                <w:szCs w:val="21"/>
              </w:rPr>
              <w:t>货币政策的传导机制与效果检验</w:t>
            </w:r>
          </w:p>
        </w:tc>
        <w:tc>
          <w:tcPr>
            <w:tcW w:w="3629" w:type="dxa"/>
            <w:vAlign w:val="center"/>
          </w:tcPr>
          <w:p w:rsidR="00F23164" w:rsidRDefault="00985FD3" w:rsidP="00985FD3">
            <w:pPr>
              <w:tabs>
                <w:tab w:val="num" w:pos="720"/>
              </w:tabs>
              <w:spacing w:line="300" w:lineRule="exact"/>
              <w:rPr>
                <w:rFonts w:ascii="Times New Roman" w:hAnsi="Times New Roman"/>
              </w:rPr>
            </w:pPr>
            <w:r w:rsidRPr="00F6671B">
              <w:rPr>
                <w:rFonts w:ascii="Times New Roman" w:hAnsi="Times New Roman"/>
              </w:rPr>
              <w:t>1</w:t>
            </w:r>
            <w:r w:rsidRPr="00F6671B">
              <w:rPr>
                <w:rFonts w:ascii="Times New Roman" w:hAnsi="Times New Roman" w:hint="eastAsia"/>
              </w:rPr>
              <w:t>.</w:t>
            </w:r>
            <w:r>
              <w:rPr>
                <w:rFonts w:ascii="Times New Roman" w:hAnsi="Times New Roman" w:hint="eastAsia"/>
              </w:rPr>
              <w:t xml:space="preserve"> </w:t>
            </w:r>
            <w:r w:rsidR="00F23164">
              <w:rPr>
                <w:rFonts w:ascii="Times New Roman" w:hAnsi="Times New Roman" w:hint="eastAsia"/>
              </w:rPr>
              <w:t>货币</w:t>
            </w:r>
            <w:r w:rsidR="00F23164">
              <w:rPr>
                <w:rFonts w:ascii="Times New Roman" w:hAnsi="Times New Roman"/>
              </w:rPr>
              <w:t>政策的变量</w:t>
            </w:r>
          </w:p>
          <w:p w:rsidR="00985FD3" w:rsidRPr="00F6671B" w:rsidRDefault="00F23164" w:rsidP="00985FD3">
            <w:pPr>
              <w:tabs>
                <w:tab w:val="num" w:pos="720"/>
              </w:tabs>
              <w:spacing w:line="300" w:lineRule="exact"/>
              <w:rPr>
                <w:rFonts w:ascii="Times New Roman" w:hAnsi="Times New Roman"/>
              </w:rPr>
            </w:pPr>
            <w:r>
              <w:rPr>
                <w:rFonts w:ascii="Times New Roman" w:hAnsi="Times New Roman"/>
              </w:rPr>
              <w:t xml:space="preserve">2. </w:t>
            </w:r>
            <w:r>
              <w:rPr>
                <w:rFonts w:ascii="Times New Roman" w:hAnsi="Times New Roman"/>
              </w:rPr>
              <w:t>货币政策的传导机制</w:t>
            </w:r>
            <w:r w:rsidR="00985FD3" w:rsidRPr="00F6671B">
              <w:rPr>
                <w:rFonts w:ascii="Times New Roman" w:hAnsi="Times New Roman"/>
              </w:rPr>
              <w:t xml:space="preserve"> </w:t>
            </w:r>
          </w:p>
        </w:tc>
        <w:tc>
          <w:tcPr>
            <w:tcW w:w="1701" w:type="dxa"/>
            <w:vAlign w:val="center"/>
          </w:tcPr>
          <w:p w:rsidR="00985FD3" w:rsidRPr="00B75A41" w:rsidRDefault="00985FD3" w:rsidP="00985FD3">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985FD3" w:rsidRPr="00B75A41" w:rsidRDefault="00985FD3" w:rsidP="00985FD3">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23164" w:rsidRDefault="00F23164" w:rsidP="00F23164">
            <w:pPr>
              <w:spacing w:line="300" w:lineRule="exact"/>
              <w:rPr>
                <w:rFonts w:ascii="宋体" w:eastAsia="宋体" w:hAnsi="宋体"/>
                <w:szCs w:val="21"/>
              </w:rPr>
            </w:pPr>
            <w:r>
              <w:rPr>
                <w:rFonts w:ascii="宋体" w:eastAsia="宋体" w:hAnsi="宋体" w:hint="eastAsia"/>
                <w:szCs w:val="21"/>
              </w:rPr>
              <w:t>课程目标2</w:t>
            </w:r>
          </w:p>
          <w:p w:rsidR="00F23164" w:rsidRDefault="00F23164" w:rsidP="00F23164">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3</w:t>
            </w:r>
          </w:p>
          <w:p w:rsidR="00985FD3" w:rsidRPr="00B75A41" w:rsidRDefault="00F23164" w:rsidP="00F23164">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4</w:t>
            </w:r>
          </w:p>
        </w:tc>
      </w:tr>
      <w:tr w:rsidR="00985FD3" w:rsidRPr="00B75A41" w:rsidTr="000B5C81">
        <w:trPr>
          <w:trHeight w:val="454"/>
          <w:jc w:val="center"/>
        </w:trPr>
        <w:tc>
          <w:tcPr>
            <w:tcW w:w="675" w:type="dxa"/>
            <w:vMerge/>
            <w:vAlign w:val="center"/>
          </w:tcPr>
          <w:p w:rsidR="00985FD3" w:rsidRPr="00B75A41" w:rsidRDefault="00985FD3" w:rsidP="00985FD3">
            <w:pPr>
              <w:spacing w:line="300" w:lineRule="exact"/>
              <w:jc w:val="center"/>
              <w:rPr>
                <w:rFonts w:ascii="宋体" w:eastAsia="宋体" w:hAnsi="宋体"/>
                <w:szCs w:val="21"/>
              </w:rPr>
            </w:pPr>
          </w:p>
        </w:tc>
        <w:tc>
          <w:tcPr>
            <w:tcW w:w="1588" w:type="dxa"/>
            <w:vMerge/>
            <w:vAlign w:val="center"/>
          </w:tcPr>
          <w:p w:rsidR="00985FD3" w:rsidRPr="00B75A41" w:rsidRDefault="00985FD3" w:rsidP="00985FD3">
            <w:pPr>
              <w:spacing w:line="300" w:lineRule="exact"/>
              <w:jc w:val="center"/>
              <w:rPr>
                <w:rFonts w:ascii="宋体" w:eastAsia="宋体" w:hAnsi="宋体"/>
                <w:szCs w:val="21"/>
              </w:rPr>
            </w:pPr>
          </w:p>
        </w:tc>
        <w:tc>
          <w:tcPr>
            <w:tcW w:w="3629" w:type="dxa"/>
            <w:vAlign w:val="center"/>
          </w:tcPr>
          <w:p w:rsidR="00985FD3" w:rsidRDefault="00F23164" w:rsidP="00985FD3">
            <w:pPr>
              <w:spacing w:line="300" w:lineRule="exact"/>
              <w:rPr>
                <w:rFonts w:ascii="Times New Roman" w:hAnsi="Times New Roman"/>
              </w:rPr>
            </w:pPr>
            <w:r>
              <w:rPr>
                <w:rFonts w:ascii="Times New Roman" w:hAnsi="Times New Roman"/>
              </w:rPr>
              <w:t>3</w:t>
            </w:r>
            <w:r w:rsidR="00985FD3" w:rsidRPr="00F6671B">
              <w:rPr>
                <w:rFonts w:ascii="Times New Roman" w:hAnsi="Times New Roman" w:hint="eastAsia"/>
              </w:rPr>
              <w:t>.</w:t>
            </w:r>
            <w:r w:rsidR="00985FD3">
              <w:rPr>
                <w:rFonts w:ascii="Times New Roman" w:hAnsi="Times New Roman" w:hint="eastAsia"/>
              </w:rPr>
              <w:t xml:space="preserve"> </w:t>
            </w:r>
            <w:r>
              <w:rPr>
                <w:rFonts w:ascii="Times New Roman" w:hAnsi="Times New Roman" w:hint="eastAsia"/>
              </w:rPr>
              <w:t>货币</w:t>
            </w:r>
            <w:r>
              <w:rPr>
                <w:rFonts w:ascii="Times New Roman" w:hAnsi="Times New Roman"/>
              </w:rPr>
              <w:t>政策的作用时滞及政策效果</w:t>
            </w:r>
          </w:p>
          <w:p w:rsidR="00F23164" w:rsidRPr="00F6671B" w:rsidRDefault="00F23164" w:rsidP="00985FD3">
            <w:pPr>
              <w:spacing w:line="300" w:lineRule="exact"/>
              <w:rPr>
                <w:rFonts w:ascii="Times New Roman" w:hAnsi="Times New Roman"/>
                <w:b/>
                <w:color w:val="333333"/>
                <w:szCs w:val="21"/>
                <w:shd w:val="clear" w:color="auto" w:fill="FFFCF7"/>
              </w:rPr>
            </w:pPr>
            <w:r>
              <w:rPr>
                <w:rFonts w:ascii="Times New Roman" w:hAnsi="Times New Roman" w:hint="eastAsia"/>
              </w:rPr>
              <w:t>4</w:t>
            </w:r>
            <w:r>
              <w:rPr>
                <w:rFonts w:ascii="Times New Roman" w:hAnsi="Times New Roman"/>
              </w:rPr>
              <w:t xml:space="preserve">. </w:t>
            </w:r>
            <w:r>
              <w:rPr>
                <w:rFonts w:ascii="Times New Roman" w:hAnsi="Times New Roman"/>
              </w:rPr>
              <w:t>货币政策的有效性</w:t>
            </w:r>
          </w:p>
        </w:tc>
        <w:tc>
          <w:tcPr>
            <w:tcW w:w="1701" w:type="dxa"/>
            <w:vAlign w:val="center"/>
          </w:tcPr>
          <w:p w:rsidR="00985FD3" w:rsidRPr="00B75A41" w:rsidRDefault="00985FD3" w:rsidP="00985FD3">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985FD3" w:rsidRPr="00B75A41" w:rsidRDefault="00F23164" w:rsidP="00985FD3">
            <w:pPr>
              <w:spacing w:line="300" w:lineRule="exact"/>
              <w:jc w:val="center"/>
              <w:rPr>
                <w:rFonts w:ascii="宋体" w:eastAsia="宋体" w:hAnsi="宋体"/>
                <w:szCs w:val="21"/>
              </w:rPr>
            </w:pPr>
            <w:r>
              <w:rPr>
                <w:rFonts w:ascii="宋体" w:eastAsia="宋体" w:hAnsi="宋体"/>
                <w:szCs w:val="21"/>
              </w:rPr>
              <w:t>2</w:t>
            </w:r>
            <w:r w:rsidR="00985FD3" w:rsidRPr="003A0050">
              <w:rPr>
                <w:rFonts w:ascii="宋体" w:eastAsia="宋体" w:hAnsi="宋体"/>
                <w:szCs w:val="21"/>
              </w:rPr>
              <w:t>学时</w:t>
            </w:r>
          </w:p>
        </w:tc>
        <w:tc>
          <w:tcPr>
            <w:tcW w:w="1240" w:type="dxa"/>
            <w:vAlign w:val="center"/>
          </w:tcPr>
          <w:p w:rsidR="00985FD3"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sidR="00F23164">
              <w:rPr>
                <w:rFonts w:ascii="宋体" w:eastAsia="宋体" w:hAnsi="宋体"/>
                <w:szCs w:val="21"/>
              </w:rPr>
              <w:t>3</w:t>
            </w:r>
          </w:p>
          <w:p w:rsidR="00F23164" w:rsidRDefault="00F23164" w:rsidP="00985FD3">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4</w:t>
            </w:r>
          </w:p>
          <w:p w:rsidR="00985FD3" w:rsidRPr="00B75A41" w:rsidRDefault="00985FD3"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r w:rsidR="006075E1" w:rsidRPr="00B75A41" w:rsidTr="006075E1">
        <w:trPr>
          <w:trHeight w:val="800"/>
          <w:jc w:val="center"/>
        </w:trPr>
        <w:tc>
          <w:tcPr>
            <w:tcW w:w="675" w:type="dxa"/>
            <w:vMerge w:val="restart"/>
            <w:vAlign w:val="center"/>
          </w:tcPr>
          <w:p w:rsidR="006075E1" w:rsidRPr="00B75A41" w:rsidRDefault="006075E1" w:rsidP="00985FD3">
            <w:pPr>
              <w:spacing w:line="300" w:lineRule="exact"/>
              <w:jc w:val="center"/>
              <w:rPr>
                <w:rFonts w:ascii="宋体" w:eastAsia="宋体" w:hAnsi="宋体"/>
                <w:szCs w:val="21"/>
              </w:rPr>
            </w:pPr>
            <w:r>
              <w:rPr>
                <w:rFonts w:ascii="宋体" w:eastAsia="宋体" w:hAnsi="宋体" w:hint="eastAsia"/>
                <w:szCs w:val="21"/>
              </w:rPr>
              <w:t>12</w:t>
            </w:r>
          </w:p>
        </w:tc>
        <w:tc>
          <w:tcPr>
            <w:tcW w:w="1588" w:type="dxa"/>
            <w:vMerge w:val="restart"/>
            <w:vAlign w:val="center"/>
          </w:tcPr>
          <w:p w:rsidR="006075E1" w:rsidRDefault="006075E1" w:rsidP="00985FD3">
            <w:pPr>
              <w:spacing w:line="300" w:lineRule="exact"/>
              <w:jc w:val="center"/>
              <w:rPr>
                <w:rFonts w:ascii="宋体" w:eastAsia="宋体" w:hAnsi="宋体"/>
                <w:szCs w:val="21"/>
              </w:rPr>
            </w:pPr>
            <w:r w:rsidRPr="003A0050">
              <w:rPr>
                <w:rFonts w:ascii="宋体" w:eastAsia="宋体" w:hAnsi="宋体"/>
                <w:szCs w:val="21"/>
              </w:rPr>
              <w:t xml:space="preserve">第12章  </w:t>
            </w:r>
          </w:p>
          <w:p w:rsidR="006075E1" w:rsidRPr="00CD5844" w:rsidRDefault="006075E1" w:rsidP="00985FD3">
            <w:pPr>
              <w:spacing w:line="300" w:lineRule="exact"/>
              <w:jc w:val="center"/>
              <w:rPr>
                <w:rFonts w:ascii="宋体" w:eastAsia="宋体" w:hAnsi="宋体"/>
                <w:szCs w:val="21"/>
              </w:rPr>
            </w:pPr>
            <w:r>
              <w:rPr>
                <w:rFonts w:ascii="宋体" w:eastAsia="宋体" w:hAnsi="宋体" w:hint="eastAsia"/>
                <w:szCs w:val="21"/>
              </w:rPr>
              <w:t>中央</w:t>
            </w:r>
            <w:r>
              <w:rPr>
                <w:rFonts w:ascii="宋体" w:eastAsia="宋体" w:hAnsi="宋体"/>
                <w:szCs w:val="21"/>
              </w:rPr>
              <w:t>银行与金融管</w:t>
            </w:r>
          </w:p>
        </w:tc>
        <w:tc>
          <w:tcPr>
            <w:tcW w:w="3629" w:type="dxa"/>
            <w:vAlign w:val="center"/>
          </w:tcPr>
          <w:p w:rsidR="006075E1" w:rsidRPr="00965FB8" w:rsidRDefault="006075E1" w:rsidP="00985FD3">
            <w:pPr>
              <w:tabs>
                <w:tab w:val="num" w:pos="720"/>
              </w:tabs>
              <w:spacing w:line="300" w:lineRule="exact"/>
              <w:jc w:val="left"/>
              <w:rPr>
                <w:rFonts w:ascii="Times New Roman" w:hAnsi="Times New Roman"/>
              </w:rPr>
            </w:pPr>
            <w:r w:rsidRPr="00965FB8">
              <w:rPr>
                <w:rFonts w:ascii="Times New Roman" w:hAnsi="Times New Roman"/>
              </w:rPr>
              <w:t>1.</w:t>
            </w:r>
            <w:r>
              <w:rPr>
                <w:rFonts w:ascii="Times New Roman" w:hAnsi="Times New Roman" w:hint="eastAsia"/>
              </w:rPr>
              <w:t xml:space="preserve"> </w:t>
            </w:r>
            <w:r>
              <w:rPr>
                <w:rFonts w:ascii="Times New Roman" w:hAnsi="Times New Roman" w:hint="eastAsia"/>
              </w:rPr>
              <w:t>金融监管的必要性</w:t>
            </w:r>
          </w:p>
          <w:p w:rsidR="006075E1" w:rsidRPr="00965FB8" w:rsidRDefault="006075E1" w:rsidP="00985FD3">
            <w:pPr>
              <w:spacing w:line="300" w:lineRule="exact"/>
              <w:jc w:val="left"/>
              <w:rPr>
                <w:rFonts w:ascii="Times New Roman" w:hAnsi="Times New Roman"/>
              </w:rPr>
            </w:pPr>
            <w:r w:rsidRPr="00965FB8">
              <w:rPr>
                <w:rFonts w:ascii="Times New Roman" w:hAnsi="Times New Roman"/>
              </w:rPr>
              <w:t>2.</w:t>
            </w:r>
            <w:r>
              <w:rPr>
                <w:rFonts w:ascii="Times New Roman" w:hAnsi="Times New Roman" w:hint="eastAsia"/>
              </w:rPr>
              <w:t xml:space="preserve"> </w:t>
            </w:r>
            <w:r>
              <w:rPr>
                <w:rFonts w:ascii="Times New Roman" w:hAnsi="Times New Roman" w:hint="eastAsia"/>
              </w:rPr>
              <w:t>金融</w:t>
            </w:r>
            <w:r>
              <w:rPr>
                <w:rFonts w:ascii="Times New Roman" w:hAnsi="Times New Roman"/>
              </w:rPr>
              <w:t>监管体制</w:t>
            </w:r>
          </w:p>
          <w:p w:rsidR="006075E1" w:rsidRPr="00CD5844" w:rsidRDefault="006075E1" w:rsidP="00985FD3">
            <w:pPr>
              <w:tabs>
                <w:tab w:val="num" w:pos="720"/>
              </w:tabs>
              <w:spacing w:line="300" w:lineRule="exact"/>
              <w:jc w:val="left"/>
              <w:rPr>
                <w:rFonts w:ascii="Times New Roman" w:hAnsi="Times New Roman"/>
              </w:rPr>
            </w:pPr>
            <w:r w:rsidRPr="00965FB8">
              <w:rPr>
                <w:rFonts w:ascii="Times New Roman" w:hAnsi="Times New Roman"/>
              </w:rPr>
              <w:t>3.</w:t>
            </w:r>
            <w:r>
              <w:rPr>
                <w:rFonts w:ascii="Times New Roman" w:hAnsi="Times New Roman" w:hint="eastAsia"/>
              </w:rPr>
              <w:t xml:space="preserve"> </w:t>
            </w:r>
            <w:r>
              <w:rPr>
                <w:rFonts w:ascii="Times New Roman" w:hAnsi="Times New Roman" w:hint="eastAsia"/>
              </w:rPr>
              <w:t>金融</w:t>
            </w:r>
            <w:r>
              <w:rPr>
                <w:rFonts w:ascii="Times New Roman" w:hAnsi="Times New Roman"/>
              </w:rPr>
              <w:t>监管的目标与原则</w:t>
            </w:r>
          </w:p>
        </w:tc>
        <w:tc>
          <w:tcPr>
            <w:tcW w:w="1701" w:type="dxa"/>
            <w:vAlign w:val="center"/>
          </w:tcPr>
          <w:p w:rsidR="006075E1" w:rsidRPr="00B75A41" w:rsidRDefault="006075E1" w:rsidP="00985FD3">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6075E1" w:rsidRPr="00B75A41" w:rsidRDefault="003972B2" w:rsidP="00985FD3">
            <w:pPr>
              <w:spacing w:line="300" w:lineRule="exact"/>
              <w:jc w:val="center"/>
              <w:rPr>
                <w:rFonts w:ascii="宋体" w:eastAsia="宋体" w:hAnsi="宋体"/>
                <w:szCs w:val="21"/>
              </w:rPr>
            </w:pPr>
            <w:r>
              <w:rPr>
                <w:rFonts w:ascii="宋体" w:eastAsia="宋体" w:hAnsi="宋体"/>
                <w:szCs w:val="21"/>
              </w:rPr>
              <w:t>1</w:t>
            </w:r>
            <w:r w:rsidR="006075E1" w:rsidRPr="003A0050">
              <w:rPr>
                <w:rFonts w:ascii="宋体" w:eastAsia="宋体" w:hAnsi="宋体"/>
                <w:szCs w:val="21"/>
              </w:rPr>
              <w:t>学时</w:t>
            </w:r>
          </w:p>
        </w:tc>
        <w:tc>
          <w:tcPr>
            <w:tcW w:w="1240" w:type="dxa"/>
            <w:vAlign w:val="center"/>
          </w:tcPr>
          <w:p w:rsidR="006075E1" w:rsidRDefault="006075E1"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6075E1" w:rsidRDefault="006075E1" w:rsidP="006075E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2</w:t>
            </w:r>
          </w:p>
          <w:p w:rsidR="006075E1" w:rsidRPr="00B75A41" w:rsidRDefault="006075E1" w:rsidP="006075E1">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3</w:t>
            </w:r>
          </w:p>
        </w:tc>
      </w:tr>
      <w:tr w:rsidR="006075E1" w:rsidRPr="00B75A41" w:rsidTr="000B5C81">
        <w:trPr>
          <w:trHeight w:val="90"/>
          <w:jc w:val="center"/>
        </w:trPr>
        <w:tc>
          <w:tcPr>
            <w:tcW w:w="675" w:type="dxa"/>
            <w:vMerge/>
            <w:vAlign w:val="center"/>
          </w:tcPr>
          <w:p w:rsidR="006075E1" w:rsidRDefault="006075E1" w:rsidP="00985FD3">
            <w:pPr>
              <w:spacing w:line="300" w:lineRule="exact"/>
              <w:jc w:val="center"/>
              <w:rPr>
                <w:rFonts w:ascii="宋体" w:eastAsia="宋体" w:hAnsi="宋体"/>
                <w:szCs w:val="21"/>
              </w:rPr>
            </w:pPr>
          </w:p>
        </w:tc>
        <w:tc>
          <w:tcPr>
            <w:tcW w:w="1588" w:type="dxa"/>
            <w:vMerge/>
            <w:vAlign w:val="center"/>
          </w:tcPr>
          <w:p w:rsidR="006075E1" w:rsidRPr="003A0050" w:rsidRDefault="006075E1" w:rsidP="00985FD3">
            <w:pPr>
              <w:spacing w:line="300" w:lineRule="exact"/>
              <w:jc w:val="center"/>
              <w:rPr>
                <w:rFonts w:ascii="宋体" w:eastAsia="宋体" w:hAnsi="宋体"/>
                <w:szCs w:val="21"/>
              </w:rPr>
            </w:pPr>
          </w:p>
        </w:tc>
        <w:tc>
          <w:tcPr>
            <w:tcW w:w="3629" w:type="dxa"/>
            <w:vAlign w:val="center"/>
          </w:tcPr>
          <w:p w:rsidR="006075E1" w:rsidRDefault="006075E1" w:rsidP="00985FD3">
            <w:pPr>
              <w:tabs>
                <w:tab w:val="num" w:pos="720"/>
              </w:tabs>
              <w:spacing w:line="300" w:lineRule="exact"/>
              <w:jc w:val="left"/>
              <w:rPr>
                <w:rFonts w:ascii="Times New Roman" w:hAnsi="Times New Roman"/>
              </w:rPr>
            </w:pPr>
            <w:r>
              <w:rPr>
                <w:rFonts w:ascii="Times New Roman" w:hAnsi="Times New Roman" w:hint="eastAsia"/>
              </w:rPr>
              <w:t>4</w:t>
            </w:r>
            <w:r>
              <w:rPr>
                <w:rFonts w:ascii="Times New Roman" w:hAnsi="Times New Roman"/>
              </w:rPr>
              <w:t xml:space="preserve">. </w:t>
            </w:r>
            <w:r>
              <w:rPr>
                <w:rFonts w:ascii="Times New Roman" w:hAnsi="Times New Roman"/>
              </w:rPr>
              <w:t>金融监管的主要内容</w:t>
            </w:r>
          </w:p>
          <w:p w:rsidR="006075E1" w:rsidRPr="00965FB8" w:rsidRDefault="006075E1" w:rsidP="00985FD3">
            <w:pPr>
              <w:tabs>
                <w:tab w:val="num" w:pos="720"/>
              </w:tabs>
              <w:spacing w:line="300" w:lineRule="exact"/>
              <w:jc w:val="left"/>
              <w:rPr>
                <w:rFonts w:ascii="Times New Roman" w:hAnsi="Times New Roman"/>
              </w:rPr>
            </w:pPr>
            <w:r>
              <w:rPr>
                <w:rFonts w:ascii="Times New Roman" w:hAnsi="Times New Roman" w:hint="eastAsia"/>
              </w:rPr>
              <w:t>5</w:t>
            </w:r>
            <w:r>
              <w:rPr>
                <w:rFonts w:ascii="Times New Roman" w:hAnsi="Times New Roman"/>
              </w:rPr>
              <w:t xml:space="preserve">. </w:t>
            </w:r>
            <w:r>
              <w:rPr>
                <w:rFonts w:ascii="Times New Roman" w:hAnsi="Times New Roman"/>
              </w:rPr>
              <w:t>中国金融监管体系的形成与发展</w:t>
            </w:r>
          </w:p>
        </w:tc>
        <w:tc>
          <w:tcPr>
            <w:tcW w:w="1701" w:type="dxa"/>
            <w:vAlign w:val="center"/>
          </w:tcPr>
          <w:p w:rsidR="006075E1" w:rsidRPr="008B4E0D" w:rsidRDefault="006075E1" w:rsidP="00985FD3">
            <w:pPr>
              <w:spacing w:line="300" w:lineRule="exact"/>
              <w:jc w:val="left"/>
              <w:rPr>
                <w:rFonts w:ascii="宋体" w:hAnsi="宋体" w:cs="宋体"/>
                <w:szCs w:val="21"/>
              </w:rPr>
            </w:pPr>
            <w:r>
              <w:rPr>
                <w:rFonts w:ascii="宋体" w:hAnsi="宋体" w:cs="宋体" w:hint="eastAsia"/>
                <w:szCs w:val="21"/>
              </w:rPr>
              <w:t>讲授、案例分析</w:t>
            </w:r>
            <w:r w:rsidR="003972B2">
              <w:rPr>
                <w:rFonts w:ascii="宋体" w:hAnsi="宋体" w:cs="宋体" w:hint="eastAsia"/>
                <w:szCs w:val="21"/>
              </w:rPr>
              <w:t>、课堂讨论</w:t>
            </w:r>
          </w:p>
        </w:tc>
        <w:tc>
          <w:tcPr>
            <w:tcW w:w="1190" w:type="dxa"/>
            <w:vAlign w:val="center"/>
          </w:tcPr>
          <w:p w:rsidR="006075E1" w:rsidRDefault="003972B2" w:rsidP="00985FD3">
            <w:pPr>
              <w:spacing w:line="300" w:lineRule="exact"/>
              <w:jc w:val="center"/>
              <w:rPr>
                <w:rFonts w:ascii="宋体" w:eastAsia="宋体" w:hAnsi="宋体"/>
                <w:szCs w:val="21"/>
              </w:rPr>
            </w:pPr>
            <w:r>
              <w:rPr>
                <w:rFonts w:ascii="宋体" w:eastAsia="宋体" w:hAnsi="宋体"/>
                <w:szCs w:val="21"/>
              </w:rPr>
              <w:t>2</w:t>
            </w:r>
            <w:r w:rsidR="006075E1">
              <w:rPr>
                <w:rFonts w:ascii="宋体" w:eastAsia="宋体" w:hAnsi="宋体" w:hint="eastAsia"/>
                <w:szCs w:val="21"/>
              </w:rPr>
              <w:t>学时</w:t>
            </w:r>
          </w:p>
        </w:tc>
        <w:tc>
          <w:tcPr>
            <w:tcW w:w="1240" w:type="dxa"/>
            <w:vAlign w:val="center"/>
          </w:tcPr>
          <w:p w:rsidR="006075E1" w:rsidRDefault="006075E1" w:rsidP="00985FD3">
            <w:pPr>
              <w:spacing w:line="300" w:lineRule="exact"/>
              <w:jc w:val="center"/>
              <w:rPr>
                <w:rFonts w:ascii="宋体" w:eastAsia="宋体" w:hAnsi="宋体"/>
                <w:szCs w:val="21"/>
              </w:rPr>
            </w:pPr>
            <w:r>
              <w:rPr>
                <w:rFonts w:ascii="宋体" w:eastAsia="宋体" w:hAnsi="宋体" w:hint="eastAsia"/>
                <w:szCs w:val="21"/>
              </w:rPr>
              <w:t>课程目标2</w:t>
            </w:r>
          </w:p>
          <w:p w:rsidR="006075E1" w:rsidRDefault="006075E1" w:rsidP="00985FD3">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3</w:t>
            </w:r>
          </w:p>
          <w:p w:rsidR="006075E1" w:rsidRPr="009E5D44" w:rsidRDefault="006075E1" w:rsidP="00985FD3">
            <w:pPr>
              <w:spacing w:line="30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5</w:t>
            </w:r>
          </w:p>
        </w:tc>
      </w:tr>
      <w:tr w:rsidR="006075E1" w:rsidRPr="00B75A41" w:rsidTr="009F6795">
        <w:trPr>
          <w:trHeight w:val="1674"/>
          <w:jc w:val="center"/>
        </w:trPr>
        <w:tc>
          <w:tcPr>
            <w:tcW w:w="675" w:type="dxa"/>
            <w:vAlign w:val="center"/>
          </w:tcPr>
          <w:p w:rsidR="006075E1" w:rsidRPr="00B75A41" w:rsidRDefault="006075E1" w:rsidP="00985FD3">
            <w:pPr>
              <w:spacing w:line="300" w:lineRule="exact"/>
              <w:jc w:val="center"/>
              <w:rPr>
                <w:rFonts w:ascii="宋体" w:eastAsia="宋体" w:hAnsi="宋体"/>
                <w:szCs w:val="21"/>
              </w:rPr>
            </w:pPr>
            <w:r>
              <w:rPr>
                <w:rFonts w:ascii="宋体" w:eastAsia="宋体" w:hAnsi="宋体" w:hint="eastAsia"/>
                <w:szCs w:val="21"/>
              </w:rPr>
              <w:t>13</w:t>
            </w:r>
          </w:p>
        </w:tc>
        <w:tc>
          <w:tcPr>
            <w:tcW w:w="1588" w:type="dxa"/>
            <w:vAlign w:val="center"/>
          </w:tcPr>
          <w:p w:rsidR="006075E1" w:rsidRDefault="006075E1" w:rsidP="00985FD3">
            <w:pPr>
              <w:spacing w:line="300" w:lineRule="exact"/>
              <w:jc w:val="center"/>
              <w:rPr>
                <w:rFonts w:ascii="宋体" w:eastAsia="宋体" w:hAnsi="宋体"/>
                <w:szCs w:val="21"/>
              </w:rPr>
            </w:pPr>
            <w:r w:rsidRPr="003A0050">
              <w:rPr>
                <w:rFonts w:ascii="宋体" w:eastAsia="宋体" w:hAnsi="宋体"/>
                <w:szCs w:val="21"/>
              </w:rPr>
              <w:t xml:space="preserve">第13章  </w:t>
            </w:r>
          </w:p>
          <w:p w:rsidR="006075E1" w:rsidRPr="00CD5844" w:rsidRDefault="006075E1" w:rsidP="00985FD3">
            <w:pPr>
              <w:spacing w:line="300" w:lineRule="exact"/>
              <w:jc w:val="center"/>
              <w:rPr>
                <w:rFonts w:ascii="宋体" w:eastAsia="宋体" w:hAnsi="宋体"/>
                <w:szCs w:val="21"/>
              </w:rPr>
            </w:pPr>
            <w:r>
              <w:rPr>
                <w:rFonts w:ascii="宋体" w:eastAsia="宋体" w:hAnsi="宋体"/>
                <w:szCs w:val="21"/>
              </w:rPr>
              <w:t>中央银行与商业银行的监管</w:t>
            </w:r>
          </w:p>
        </w:tc>
        <w:tc>
          <w:tcPr>
            <w:tcW w:w="3629" w:type="dxa"/>
            <w:vAlign w:val="center"/>
          </w:tcPr>
          <w:p w:rsidR="006075E1" w:rsidRPr="00965FB8" w:rsidRDefault="006075E1" w:rsidP="00985FD3">
            <w:pPr>
              <w:tabs>
                <w:tab w:val="num" w:pos="720"/>
              </w:tabs>
              <w:spacing w:line="300" w:lineRule="exact"/>
              <w:rPr>
                <w:rFonts w:ascii="Times New Roman" w:hAnsi="Times New Roman"/>
              </w:rPr>
            </w:pPr>
            <w:r w:rsidRPr="00965FB8">
              <w:rPr>
                <w:rFonts w:ascii="Times New Roman" w:hAnsi="Times New Roman"/>
              </w:rPr>
              <w:t>1.</w:t>
            </w:r>
            <w:r>
              <w:rPr>
                <w:rFonts w:ascii="Times New Roman" w:hAnsi="Times New Roman" w:hint="eastAsia"/>
              </w:rPr>
              <w:t xml:space="preserve"> </w:t>
            </w:r>
            <w:r>
              <w:rPr>
                <w:rFonts w:ascii="Times New Roman" w:hint="eastAsia"/>
              </w:rPr>
              <w:t>商业</w:t>
            </w:r>
            <w:r>
              <w:rPr>
                <w:rFonts w:ascii="Times New Roman"/>
              </w:rPr>
              <w:t>银行设立与开业的监督</w:t>
            </w:r>
            <w:r w:rsidRPr="00965FB8">
              <w:rPr>
                <w:rFonts w:ascii="Times New Roman" w:hAnsi="Times New Roman"/>
              </w:rPr>
              <w:t xml:space="preserve"> </w:t>
            </w:r>
          </w:p>
          <w:p w:rsidR="006075E1" w:rsidRPr="00B75A41" w:rsidRDefault="006075E1" w:rsidP="00985FD3">
            <w:pPr>
              <w:spacing w:line="300" w:lineRule="exact"/>
              <w:rPr>
                <w:rFonts w:ascii="宋体" w:eastAsia="宋体" w:hAnsi="宋体"/>
                <w:szCs w:val="21"/>
              </w:rPr>
            </w:pPr>
            <w:r w:rsidRPr="00965FB8">
              <w:rPr>
                <w:rFonts w:ascii="Times New Roman" w:hAnsi="Times New Roman"/>
              </w:rPr>
              <w:t>2.</w:t>
            </w:r>
            <w:r>
              <w:rPr>
                <w:rFonts w:ascii="Times New Roman" w:hAnsi="Times New Roman" w:hint="eastAsia"/>
              </w:rPr>
              <w:t xml:space="preserve"> </w:t>
            </w:r>
            <w:r>
              <w:rPr>
                <w:rFonts w:ascii="Times New Roman" w:hint="eastAsia"/>
              </w:rPr>
              <w:t>对</w:t>
            </w:r>
            <w:r>
              <w:rPr>
                <w:rFonts w:ascii="Times New Roman"/>
              </w:rPr>
              <w:t>商业银行日常经营的监管</w:t>
            </w:r>
          </w:p>
          <w:p w:rsidR="006075E1" w:rsidRPr="006075E1" w:rsidRDefault="006075E1" w:rsidP="00985FD3">
            <w:pPr>
              <w:spacing w:line="300" w:lineRule="exact"/>
              <w:rPr>
                <w:rFonts w:ascii="Times New Roman" w:hAnsi="Times New Roman"/>
              </w:rPr>
            </w:pPr>
            <w:r w:rsidRPr="00965FB8">
              <w:rPr>
                <w:rFonts w:ascii="Times New Roman" w:hAnsi="Times New Roman"/>
              </w:rPr>
              <w:t>3.</w:t>
            </w:r>
            <w:r>
              <w:rPr>
                <w:rFonts w:ascii="Times New Roman" w:hAnsi="Times New Roman" w:hint="eastAsia"/>
              </w:rPr>
              <w:t xml:space="preserve"> </w:t>
            </w:r>
            <w:r>
              <w:rPr>
                <w:rFonts w:ascii="Times New Roman" w:hint="eastAsia"/>
              </w:rPr>
              <w:t>对</w:t>
            </w:r>
            <w:r>
              <w:rPr>
                <w:rFonts w:ascii="Times New Roman"/>
              </w:rPr>
              <w:t>危机银行的处理与存款保险制度</w:t>
            </w:r>
            <w:r>
              <w:rPr>
                <w:rFonts w:ascii="Times New Roman" w:hAnsi="Times New Roman"/>
              </w:rPr>
              <w:t xml:space="preserve"> </w:t>
            </w:r>
          </w:p>
        </w:tc>
        <w:tc>
          <w:tcPr>
            <w:tcW w:w="1701" w:type="dxa"/>
            <w:vAlign w:val="center"/>
          </w:tcPr>
          <w:p w:rsidR="006075E1" w:rsidRPr="00B75A41" w:rsidRDefault="006075E1" w:rsidP="006075E1">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6075E1" w:rsidRPr="00B75A41" w:rsidRDefault="006075E1" w:rsidP="00985FD3">
            <w:pPr>
              <w:spacing w:line="300" w:lineRule="exact"/>
              <w:jc w:val="center"/>
              <w:rPr>
                <w:rFonts w:ascii="宋体" w:eastAsia="宋体" w:hAnsi="宋体"/>
                <w:szCs w:val="21"/>
              </w:rPr>
            </w:pPr>
            <w:r>
              <w:rPr>
                <w:rFonts w:ascii="宋体" w:eastAsia="宋体" w:hAnsi="宋体" w:hint="eastAsia"/>
                <w:szCs w:val="21"/>
              </w:rPr>
              <w:t>2学时</w:t>
            </w:r>
          </w:p>
        </w:tc>
        <w:tc>
          <w:tcPr>
            <w:tcW w:w="1240" w:type="dxa"/>
            <w:vAlign w:val="center"/>
          </w:tcPr>
          <w:p w:rsidR="006075E1" w:rsidRDefault="006075E1"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2</w:t>
            </w:r>
          </w:p>
          <w:p w:rsidR="006075E1" w:rsidRPr="00B75A41" w:rsidRDefault="006075E1"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3</w:t>
            </w:r>
          </w:p>
          <w:p w:rsidR="006075E1" w:rsidRDefault="006075E1" w:rsidP="00985FD3">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4</w:t>
            </w:r>
          </w:p>
          <w:p w:rsidR="006075E1" w:rsidRPr="00B75A41" w:rsidRDefault="006075E1" w:rsidP="006075E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r w:rsidR="003972B2" w:rsidRPr="00B75A41" w:rsidTr="009F6795">
        <w:trPr>
          <w:trHeight w:val="1674"/>
          <w:jc w:val="center"/>
        </w:trPr>
        <w:tc>
          <w:tcPr>
            <w:tcW w:w="675" w:type="dxa"/>
            <w:vAlign w:val="center"/>
          </w:tcPr>
          <w:p w:rsidR="003972B2" w:rsidRDefault="003972B2" w:rsidP="003972B2">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4</w:t>
            </w:r>
          </w:p>
        </w:tc>
        <w:tc>
          <w:tcPr>
            <w:tcW w:w="1588" w:type="dxa"/>
            <w:vAlign w:val="center"/>
          </w:tcPr>
          <w:p w:rsidR="003972B2" w:rsidRDefault="003972B2" w:rsidP="003972B2">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1</w:t>
            </w:r>
            <w:r>
              <w:rPr>
                <w:rFonts w:ascii="宋体" w:eastAsia="宋体" w:hAnsi="宋体"/>
                <w:szCs w:val="21"/>
              </w:rPr>
              <w:t>4章</w:t>
            </w:r>
          </w:p>
          <w:p w:rsidR="003972B2" w:rsidRPr="003A0050" w:rsidRDefault="003972B2" w:rsidP="003972B2">
            <w:pPr>
              <w:spacing w:line="300" w:lineRule="exact"/>
              <w:jc w:val="center"/>
              <w:rPr>
                <w:rFonts w:ascii="宋体" w:eastAsia="宋体" w:hAnsi="宋体"/>
                <w:szCs w:val="21"/>
              </w:rPr>
            </w:pPr>
            <w:r>
              <w:rPr>
                <w:rFonts w:ascii="宋体" w:eastAsia="宋体" w:hAnsi="宋体"/>
                <w:szCs w:val="21"/>
              </w:rPr>
              <w:t>中央银行与其他金融机构的家监管</w:t>
            </w:r>
          </w:p>
        </w:tc>
        <w:tc>
          <w:tcPr>
            <w:tcW w:w="3629" w:type="dxa"/>
            <w:vAlign w:val="center"/>
          </w:tcPr>
          <w:p w:rsidR="003972B2" w:rsidRDefault="003972B2" w:rsidP="003972B2">
            <w:pPr>
              <w:tabs>
                <w:tab w:val="num" w:pos="720"/>
              </w:tabs>
              <w:spacing w:line="300" w:lineRule="exact"/>
              <w:rPr>
                <w:rFonts w:ascii="Times New Roman" w:hAnsi="Times New Roman"/>
              </w:rPr>
            </w:pPr>
            <w:r>
              <w:rPr>
                <w:rFonts w:ascii="Times New Roman" w:hAnsi="Times New Roman" w:hint="eastAsia"/>
              </w:rPr>
              <w:t>1</w:t>
            </w:r>
            <w:r>
              <w:rPr>
                <w:rFonts w:ascii="Times New Roman" w:hAnsi="Times New Roman"/>
              </w:rPr>
              <w:t xml:space="preserve">. </w:t>
            </w:r>
            <w:r>
              <w:rPr>
                <w:rFonts w:ascii="Times New Roman" w:hAnsi="Times New Roman"/>
              </w:rPr>
              <w:t>政策性金融机构</w:t>
            </w:r>
            <w:r>
              <w:rPr>
                <w:rFonts w:ascii="Times New Roman" w:hAnsi="Times New Roman" w:hint="eastAsia"/>
              </w:rPr>
              <w:t>、</w:t>
            </w:r>
            <w:r>
              <w:rPr>
                <w:rFonts w:ascii="Times New Roman" w:hAnsi="Times New Roman"/>
              </w:rPr>
              <w:t>合作金融机构的监管</w:t>
            </w:r>
          </w:p>
          <w:p w:rsidR="003972B2" w:rsidRDefault="003972B2" w:rsidP="003972B2">
            <w:pPr>
              <w:tabs>
                <w:tab w:val="num" w:pos="720"/>
              </w:tabs>
              <w:spacing w:line="300" w:lineRule="exact"/>
              <w:rPr>
                <w:rFonts w:ascii="Times New Roman" w:hAnsi="Times New Roman"/>
              </w:rPr>
            </w:pPr>
            <w:r>
              <w:rPr>
                <w:rFonts w:ascii="Times New Roman" w:hAnsi="Times New Roman" w:hint="eastAsia"/>
              </w:rPr>
              <w:t>2</w:t>
            </w:r>
            <w:r>
              <w:rPr>
                <w:rFonts w:ascii="Times New Roman" w:hAnsi="Times New Roman"/>
              </w:rPr>
              <w:t xml:space="preserve">. </w:t>
            </w:r>
            <w:r>
              <w:rPr>
                <w:rFonts w:ascii="Times New Roman" w:hAnsi="Times New Roman"/>
              </w:rPr>
              <w:t>信托机构</w:t>
            </w:r>
            <w:r>
              <w:rPr>
                <w:rFonts w:ascii="Times New Roman" w:hAnsi="Times New Roman" w:hint="eastAsia"/>
              </w:rPr>
              <w:t>、</w:t>
            </w:r>
            <w:r>
              <w:rPr>
                <w:rFonts w:ascii="Times New Roman" w:hAnsi="Times New Roman"/>
              </w:rPr>
              <w:t>金融租赁和财务公司等机构的监管</w:t>
            </w:r>
          </w:p>
          <w:p w:rsidR="003972B2" w:rsidRDefault="003972B2" w:rsidP="003972B2">
            <w:pPr>
              <w:tabs>
                <w:tab w:val="num" w:pos="720"/>
              </w:tabs>
              <w:spacing w:line="300" w:lineRule="exact"/>
              <w:rPr>
                <w:rFonts w:ascii="Times New Roman" w:hAnsi="Times New Roman"/>
              </w:rPr>
            </w:pPr>
            <w:r>
              <w:rPr>
                <w:rFonts w:ascii="Times New Roman" w:hAnsi="Times New Roman" w:hint="eastAsia"/>
              </w:rPr>
              <w:t>3</w:t>
            </w:r>
            <w:r>
              <w:rPr>
                <w:rFonts w:ascii="Times New Roman" w:hAnsi="Times New Roman"/>
              </w:rPr>
              <w:t xml:space="preserve">. </w:t>
            </w:r>
            <w:r>
              <w:rPr>
                <w:rFonts w:ascii="Times New Roman" w:hAnsi="Times New Roman"/>
              </w:rPr>
              <w:t>证券公司</w:t>
            </w:r>
            <w:r>
              <w:rPr>
                <w:rFonts w:ascii="Times New Roman" w:hAnsi="Times New Roman" w:hint="eastAsia"/>
              </w:rPr>
              <w:t>、基金管理公司和期货公司等机构的监管</w:t>
            </w:r>
          </w:p>
          <w:p w:rsidR="003972B2" w:rsidRDefault="003972B2" w:rsidP="003972B2">
            <w:pPr>
              <w:tabs>
                <w:tab w:val="num" w:pos="720"/>
              </w:tabs>
              <w:spacing w:line="300" w:lineRule="exact"/>
              <w:rPr>
                <w:rFonts w:ascii="Times New Roman" w:hAnsi="Times New Roman"/>
              </w:rPr>
            </w:pPr>
            <w:r>
              <w:rPr>
                <w:rFonts w:ascii="Times New Roman" w:hAnsi="Times New Roman" w:hint="eastAsia"/>
              </w:rPr>
              <w:t>4</w:t>
            </w:r>
            <w:r>
              <w:rPr>
                <w:rFonts w:ascii="Times New Roman" w:hAnsi="Times New Roman"/>
              </w:rPr>
              <w:t xml:space="preserve">. </w:t>
            </w:r>
            <w:r>
              <w:rPr>
                <w:rFonts w:ascii="Times New Roman" w:hAnsi="Times New Roman"/>
              </w:rPr>
              <w:t>保险机构的监管</w:t>
            </w:r>
          </w:p>
          <w:p w:rsidR="003972B2" w:rsidRPr="00965FB8" w:rsidRDefault="003972B2" w:rsidP="003972B2">
            <w:pPr>
              <w:tabs>
                <w:tab w:val="num" w:pos="720"/>
              </w:tabs>
              <w:spacing w:line="300" w:lineRule="exact"/>
              <w:rPr>
                <w:rFonts w:ascii="Times New Roman" w:hAnsi="Times New Roman"/>
              </w:rPr>
            </w:pPr>
            <w:r>
              <w:rPr>
                <w:rFonts w:ascii="Times New Roman" w:hAnsi="Times New Roman" w:hint="eastAsia"/>
              </w:rPr>
              <w:t>5</w:t>
            </w:r>
            <w:r>
              <w:rPr>
                <w:rFonts w:ascii="Times New Roman" w:hAnsi="Times New Roman"/>
              </w:rPr>
              <w:t xml:space="preserve">. </w:t>
            </w:r>
            <w:r>
              <w:rPr>
                <w:rFonts w:ascii="Times New Roman" w:hAnsi="Times New Roman"/>
              </w:rPr>
              <w:t>外资金融机构的监管</w:t>
            </w:r>
          </w:p>
        </w:tc>
        <w:tc>
          <w:tcPr>
            <w:tcW w:w="1701" w:type="dxa"/>
            <w:vAlign w:val="center"/>
          </w:tcPr>
          <w:p w:rsidR="003972B2" w:rsidRPr="008B4E0D" w:rsidRDefault="003972B2" w:rsidP="003972B2">
            <w:pPr>
              <w:spacing w:line="300" w:lineRule="exact"/>
              <w:jc w:val="left"/>
              <w:rPr>
                <w:rFonts w:ascii="宋体" w:hAnsi="宋体" w:cs="宋体"/>
                <w:szCs w:val="21"/>
              </w:rPr>
            </w:pPr>
            <w:r w:rsidRPr="008B4E0D">
              <w:rPr>
                <w:rFonts w:ascii="宋体" w:hAnsi="宋体" w:cs="宋体" w:hint="eastAsia"/>
                <w:szCs w:val="21"/>
              </w:rPr>
              <w:t>讲授、案例分析</w:t>
            </w:r>
            <w:r>
              <w:rPr>
                <w:rFonts w:ascii="宋体" w:hAnsi="宋体" w:cs="宋体" w:hint="eastAsia"/>
                <w:szCs w:val="21"/>
              </w:rPr>
              <w:t>、课堂讨论</w:t>
            </w:r>
          </w:p>
        </w:tc>
        <w:tc>
          <w:tcPr>
            <w:tcW w:w="1190" w:type="dxa"/>
            <w:vAlign w:val="center"/>
          </w:tcPr>
          <w:p w:rsidR="003972B2" w:rsidRDefault="003972B2" w:rsidP="003972B2">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3972B2"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2</w:t>
            </w:r>
          </w:p>
          <w:p w:rsidR="003972B2" w:rsidRPr="00B75A41"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3</w:t>
            </w:r>
          </w:p>
          <w:p w:rsidR="003972B2"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4</w:t>
            </w:r>
          </w:p>
          <w:p w:rsidR="003972B2" w:rsidRPr="00B75A41"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r w:rsidR="003972B2" w:rsidRPr="00B75A41" w:rsidTr="009F6795">
        <w:trPr>
          <w:trHeight w:val="1674"/>
          <w:jc w:val="center"/>
        </w:trPr>
        <w:tc>
          <w:tcPr>
            <w:tcW w:w="675" w:type="dxa"/>
            <w:vAlign w:val="center"/>
          </w:tcPr>
          <w:p w:rsidR="003972B2" w:rsidRDefault="003972B2" w:rsidP="003972B2">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5</w:t>
            </w:r>
          </w:p>
        </w:tc>
        <w:tc>
          <w:tcPr>
            <w:tcW w:w="1588" w:type="dxa"/>
            <w:vAlign w:val="center"/>
          </w:tcPr>
          <w:p w:rsidR="003972B2" w:rsidRDefault="003972B2" w:rsidP="003972B2">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1</w:t>
            </w:r>
            <w:r>
              <w:rPr>
                <w:rFonts w:ascii="宋体" w:eastAsia="宋体" w:hAnsi="宋体"/>
                <w:szCs w:val="21"/>
              </w:rPr>
              <w:t>5章</w:t>
            </w:r>
          </w:p>
          <w:p w:rsidR="003972B2" w:rsidRPr="003A0050" w:rsidRDefault="003972B2" w:rsidP="003972B2">
            <w:pPr>
              <w:spacing w:line="300" w:lineRule="exact"/>
              <w:jc w:val="center"/>
              <w:rPr>
                <w:rFonts w:ascii="宋体" w:eastAsia="宋体" w:hAnsi="宋体"/>
                <w:szCs w:val="21"/>
              </w:rPr>
            </w:pPr>
            <w:r>
              <w:rPr>
                <w:rFonts w:ascii="宋体" w:eastAsia="宋体" w:hAnsi="宋体"/>
                <w:szCs w:val="21"/>
              </w:rPr>
              <w:t>中央银行与金融市场的监管</w:t>
            </w:r>
          </w:p>
        </w:tc>
        <w:tc>
          <w:tcPr>
            <w:tcW w:w="3629" w:type="dxa"/>
            <w:vAlign w:val="center"/>
          </w:tcPr>
          <w:p w:rsidR="003972B2" w:rsidRDefault="009F6795" w:rsidP="003972B2">
            <w:pPr>
              <w:tabs>
                <w:tab w:val="num" w:pos="720"/>
              </w:tabs>
              <w:spacing w:line="300" w:lineRule="exact"/>
              <w:rPr>
                <w:rFonts w:ascii="Times New Roman" w:hAnsi="Times New Roman"/>
              </w:rPr>
            </w:pPr>
            <w:r>
              <w:rPr>
                <w:rFonts w:ascii="Times New Roman" w:hAnsi="Times New Roman" w:hint="eastAsia"/>
              </w:rPr>
              <w:t>1</w:t>
            </w:r>
            <w:r>
              <w:rPr>
                <w:rFonts w:ascii="Times New Roman" w:hAnsi="Times New Roman"/>
              </w:rPr>
              <w:t xml:space="preserve">. </w:t>
            </w:r>
            <w:r>
              <w:rPr>
                <w:rFonts w:ascii="Times New Roman" w:hAnsi="Times New Roman"/>
              </w:rPr>
              <w:t>中央银行与金融市场</w:t>
            </w:r>
          </w:p>
          <w:p w:rsidR="009F6795" w:rsidRDefault="009F6795" w:rsidP="003972B2">
            <w:pPr>
              <w:tabs>
                <w:tab w:val="num" w:pos="720"/>
              </w:tabs>
              <w:spacing w:line="300" w:lineRule="exact"/>
              <w:rPr>
                <w:rFonts w:ascii="Times New Roman" w:hAnsi="Times New Roman"/>
              </w:rPr>
            </w:pPr>
            <w:r>
              <w:rPr>
                <w:rFonts w:ascii="Times New Roman" w:hAnsi="Times New Roman" w:hint="eastAsia"/>
              </w:rPr>
              <w:t>2</w:t>
            </w:r>
            <w:r>
              <w:rPr>
                <w:rFonts w:ascii="Times New Roman" w:hAnsi="Times New Roman"/>
              </w:rPr>
              <w:t xml:space="preserve">. </w:t>
            </w:r>
            <w:r>
              <w:rPr>
                <w:rFonts w:ascii="Times New Roman" w:hAnsi="Times New Roman"/>
              </w:rPr>
              <w:t>货币市场的监管</w:t>
            </w:r>
            <w:r>
              <w:rPr>
                <w:rFonts w:ascii="Times New Roman" w:hAnsi="Times New Roman" w:hint="eastAsia"/>
              </w:rPr>
              <w:t>—商业票据市场和同业拆借市场</w:t>
            </w:r>
          </w:p>
          <w:p w:rsidR="009F6795" w:rsidRDefault="009F6795" w:rsidP="003972B2">
            <w:pPr>
              <w:tabs>
                <w:tab w:val="num" w:pos="720"/>
              </w:tabs>
              <w:spacing w:line="300" w:lineRule="exact"/>
              <w:rPr>
                <w:rFonts w:ascii="Times New Roman" w:hAnsi="Times New Roman"/>
              </w:rPr>
            </w:pPr>
            <w:r>
              <w:rPr>
                <w:rFonts w:ascii="Times New Roman" w:hAnsi="Times New Roman" w:hint="eastAsia"/>
              </w:rPr>
              <w:t>3</w:t>
            </w:r>
            <w:r>
              <w:rPr>
                <w:rFonts w:ascii="Times New Roman" w:hAnsi="Times New Roman"/>
              </w:rPr>
              <w:t xml:space="preserve">. </w:t>
            </w:r>
            <w:r>
              <w:rPr>
                <w:rFonts w:ascii="Times New Roman" w:hAnsi="Times New Roman"/>
              </w:rPr>
              <w:t>货币市场的监管</w:t>
            </w:r>
            <w:r>
              <w:rPr>
                <w:rFonts w:ascii="Times New Roman" w:hAnsi="Times New Roman" w:hint="eastAsia"/>
              </w:rPr>
              <w:t>—银行间债券市场</w:t>
            </w:r>
          </w:p>
          <w:p w:rsidR="009F6795" w:rsidRDefault="009F6795" w:rsidP="003972B2">
            <w:pPr>
              <w:tabs>
                <w:tab w:val="num" w:pos="720"/>
              </w:tabs>
              <w:spacing w:line="300" w:lineRule="exact"/>
              <w:rPr>
                <w:rFonts w:ascii="Times New Roman" w:hAnsi="Times New Roman"/>
              </w:rPr>
            </w:pPr>
            <w:r>
              <w:rPr>
                <w:rFonts w:ascii="Times New Roman" w:hAnsi="Times New Roman" w:hint="eastAsia"/>
              </w:rPr>
              <w:t>4</w:t>
            </w:r>
            <w:r>
              <w:rPr>
                <w:rFonts w:ascii="Times New Roman" w:hAnsi="Times New Roman"/>
              </w:rPr>
              <w:t xml:space="preserve">. </w:t>
            </w:r>
            <w:r>
              <w:rPr>
                <w:rFonts w:ascii="Times New Roman" w:hAnsi="Times New Roman"/>
              </w:rPr>
              <w:t>资本市场的监管</w:t>
            </w:r>
          </w:p>
          <w:p w:rsidR="009F6795" w:rsidRPr="00965FB8" w:rsidRDefault="009F6795" w:rsidP="003972B2">
            <w:pPr>
              <w:tabs>
                <w:tab w:val="num" w:pos="720"/>
              </w:tabs>
              <w:spacing w:line="300" w:lineRule="exact"/>
              <w:rPr>
                <w:rFonts w:ascii="Times New Roman" w:hAnsi="Times New Roman"/>
              </w:rPr>
            </w:pPr>
            <w:r>
              <w:rPr>
                <w:rFonts w:ascii="Times New Roman" w:hAnsi="Times New Roman" w:hint="eastAsia"/>
              </w:rPr>
              <w:t>5</w:t>
            </w:r>
            <w:r>
              <w:rPr>
                <w:rFonts w:ascii="Times New Roman" w:hAnsi="Times New Roman"/>
              </w:rPr>
              <w:t xml:space="preserve">. </w:t>
            </w:r>
            <w:r>
              <w:rPr>
                <w:rFonts w:ascii="Times New Roman" w:hAnsi="Times New Roman"/>
              </w:rPr>
              <w:t>外汇的监管</w:t>
            </w:r>
          </w:p>
        </w:tc>
        <w:tc>
          <w:tcPr>
            <w:tcW w:w="1701" w:type="dxa"/>
            <w:vAlign w:val="center"/>
          </w:tcPr>
          <w:p w:rsidR="003972B2" w:rsidRPr="008B4E0D" w:rsidRDefault="00016A39" w:rsidP="003972B2">
            <w:pPr>
              <w:spacing w:line="300" w:lineRule="exact"/>
              <w:jc w:val="left"/>
              <w:rPr>
                <w:rFonts w:ascii="宋体" w:hAnsi="宋体" w:cs="宋体"/>
                <w:szCs w:val="21"/>
              </w:rPr>
            </w:pPr>
            <w:r w:rsidRPr="008B4E0D">
              <w:rPr>
                <w:rFonts w:ascii="宋体" w:hAnsi="宋体" w:cs="宋体" w:hint="eastAsia"/>
                <w:szCs w:val="21"/>
              </w:rPr>
              <w:t>讲授、案例分析</w:t>
            </w:r>
            <w:r>
              <w:rPr>
                <w:rFonts w:ascii="宋体" w:hAnsi="宋体" w:cs="宋体" w:hint="eastAsia"/>
                <w:szCs w:val="21"/>
              </w:rPr>
              <w:t>、课堂讨论</w:t>
            </w:r>
          </w:p>
        </w:tc>
        <w:tc>
          <w:tcPr>
            <w:tcW w:w="1190" w:type="dxa"/>
            <w:vAlign w:val="center"/>
          </w:tcPr>
          <w:p w:rsidR="003972B2" w:rsidRDefault="003972B2" w:rsidP="003972B2">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3972B2"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2</w:t>
            </w:r>
          </w:p>
          <w:p w:rsidR="003972B2" w:rsidRPr="00B75A41"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3</w:t>
            </w:r>
          </w:p>
          <w:p w:rsidR="003972B2"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4</w:t>
            </w:r>
          </w:p>
          <w:p w:rsidR="003972B2" w:rsidRPr="00B75A41"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r w:rsidR="003972B2" w:rsidRPr="00B75A41" w:rsidTr="009F6795">
        <w:trPr>
          <w:trHeight w:val="1674"/>
          <w:jc w:val="center"/>
        </w:trPr>
        <w:tc>
          <w:tcPr>
            <w:tcW w:w="675" w:type="dxa"/>
            <w:vAlign w:val="center"/>
          </w:tcPr>
          <w:p w:rsidR="003972B2" w:rsidRDefault="003972B2" w:rsidP="003972B2">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6</w:t>
            </w:r>
          </w:p>
        </w:tc>
        <w:tc>
          <w:tcPr>
            <w:tcW w:w="1588" w:type="dxa"/>
            <w:vAlign w:val="center"/>
          </w:tcPr>
          <w:p w:rsidR="003972B2" w:rsidRDefault="00016A39" w:rsidP="003972B2">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1</w:t>
            </w:r>
            <w:r>
              <w:rPr>
                <w:rFonts w:ascii="宋体" w:eastAsia="宋体" w:hAnsi="宋体"/>
                <w:szCs w:val="21"/>
              </w:rPr>
              <w:t>6章</w:t>
            </w:r>
          </w:p>
          <w:p w:rsidR="00016A39" w:rsidRPr="003A0050" w:rsidRDefault="00016A39" w:rsidP="003972B2">
            <w:pPr>
              <w:spacing w:line="300" w:lineRule="exact"/>
              <w:jc w:val="center"/>
              <w:rPr>
                <w:rFonts w:ascii="宋体" w:eastAsia="宋体" w:hAnsi="宋体"/>
                <w:szCs w:val="21"/>
              </w:rPr>
            </w:pPr>
            <w:r>
              <w:rPr>
                <w:rFonts w:ascii="宋体" w:eastAsia="宋体" w:hAnsi="宋体"/>
                <w:szCs w:val="21"/>
              </w:rPr>
              <w:t>中央银行与外汇管理</w:t>
            </w:r>
          </w:p>
        </w:tc>
        <w:tc>
          <w:tcPr>
            <w:tcW w:w="3629" w:type="dxa"/>
            <w:vAlign w:val="center"/>
          </w:tcPr>
          <w:p w:rsidR="003972B2" w:rsidRDefault="00016A39" w:rsidP="003972B2">
            <w:pPr>
              <w:tabs>
                <w:tab w:val="num" w:pos="720"/>
              </w:tabs>
              <w:spacing w:line="300" w:lineRule="exact"/>
              <w:rPr>
                <w:rFonts w:ascii="Times New Roman" w:hAnsi="Times New Roman"/>
              </w:rPr>
            </w:pPr>
            <w:r>
              <w:rPr>
                <w:rFonts w:ascii="Times New Roman" w:hAnsi="Times New Roman" w:hint="eastAsia"/>
              </w:rPr>
              <w:t>1</w:t>
            </w:r>
            <w:r>
              <w:rPr>
                <w:rFonts w:ascii="Times New Roman" w:hAnsi="Times New Roman"/>
              </w:rPr>
              <w:t xml:space="preserve">. </w:t>
            </w:r>
            <w:r>
              <w:rPr>
                <w:rFonts w:ascii="Times New Roman" w:hAnsi="Times New Roman"/>
              </w:rPr>
              <w:t>外汇管理概述</w:t>
            </w:r>
          </w:p>
          <w:p w:rsidR="00016A39" w:rsidRDefault="00016A39" w:rsidP="003972B2">
            <w:pPr>
              <w:tabs>
                <w:tab w:val="num" w:pos="720"/>
              </w:tabs>
              <w:spacing w:line="300" w:lineRule="exact"/>
              <w:rPr>
                <w:rFonts w:ascii="Times New Roman" w:hAnsi="Times New Roman"/>
              </w:rPr>
            </w:pPr>
            <w:r>
              <w:rPr>
                <w:rFonts w:ascii="Times New Roman" w:hAnsi="Times New Roman" w:hint="eastAsia"/>
              </w:rPr>
              <w:t>2</w:t>
            </w:r>
            <w:r>
              <w:rPr>
                <w:rFonts w:ascii="Times New Roman" w:hAnsi="Times New Roman"/>
              </w:rPr>
              <w:t xml:space="preserve">. </w:t>
            </w:r>
            <w:r>
              <w:rPr>
                <w:rFonts w:ascii="Times New Roman" w:hAnsi="Times New Roman"/>
              </w:rPr>
              <w:t>外汇管理的主要内容</w:t>
            </w:r>
          </w:p>
          <w:p w:rsidR="00016A39" w:rsidRPr="00965FB8" w:rsidRDefault="00016A39" w:rsidP="003972B2">
            <w:pPr>
              <w:tabs>
                <w:tab w:val="num" w:pos="720"/>
              </w:tabs>
              <w:spacing w:line="300" w:lineRule="exact"/>
              <w:rPr>
                <w:rFonts w:ascii="Times New Roman" w:hAnsi="Times New Roman"/>
              </w:rPr>
            </w:pPr>
            <w:r>
              <w:rPr>
                <w:rFonts w:ascii="Times New Roman" w:hAnsi="Times New Roman" w:hint="eastAsia"/>
              </w:rPr>
              <w:t>3</w:t>
            </w:r>
            <w:r>
              <w:rPr>
                <w:rFonts w:ascii="Times New Roman" w:hAnsi="Times New Roman"/>
              </w:rPr>
              <w:t xml:space="preserve">. </w:t>
            </w:r>
            <w:r>
              <w:rPr>
                <w:rFonts w:ascii="Times New Roman" w:hAnsi="Times New Roman"/>
              </w:rPr>
              <w:t>中央银行的外债管理</w:t>
            </w:r>
          </w:p>
        </w:tc>
        <w:tc>
          <w:tcPr>
            <w:tcW w:w="1701" w:type="dxa"/>
            <w:vAlign w:val="center"/>
          </w:tcPr>
          <w:p w:rsidR="003972B2" w:rsidRPr="008B4E0D" w:rsidRDefault="00016A39" w:rsidP="003972B2">
            <w:pPr>
              <w:spacing w:line="300" w:lineRule="exact"/>
              <w:jc w:val="left"/>
              <w:rPr>
                <w:rFonts w:ascii="宋体" w:hAnsi="宋体" w:cs="宋体"/>
                <w:szCs w:val="21"/>
              </w:rPr>
            </w:pPr>
            <w:r w:rsidRPr="008B4E0D">
              <w:rPr>
                <w:rFonts w:ascii="宋体" w:hAnsi="宋体" w:cs="宋体" w:hint="eastAsia"/>
                <w:szCs w:val="21"/>
              </w:rPr>
              <w:t>讲授、案例分析</w:t>
            </w:r>
            <w:r>
              <w:rPr>
                <w:rFonts w:ascii="宋体" w:hAnsi="宋体" w:cs="宋体" w:hint="eastAsia"/>
                <w:szCs w:val="21"/>
              </w:rPr>
              <w:t>、课堂讨论</w:t>
            </w:r>
          </w:p>
        </w:tc>
        <w:tc>
          <w:tcPr>
            <w:tcW w:w="1190" w:type="dxa"/>
            <w:vAlign w:val="center"/>
          </w:tcPr>
          <w:p w:rsidR="003972B2" w:rsidRDefault="003972B2" w:rsidP="003972B2">
            <w:pPr>
              <w:spacing w:line="30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3972B2"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1</w:t>
            </w:r>
          </w:p>
          <w:p w:rsidR="003972B2" w:rsidRPr="00B75A41"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3</w:t>
            </w:r>
          </w:p>
          <w:p w:rsidR="003972B2"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4</w:t>
            </w:r>
          </w:p>
          <w:p w:rsidR="003972B2" w:rsidRPr="00B75A41"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r w:rsidR="003972B2" w:rsidRPr="00B75A41" w:rsidTr="009F6795">
        <w:trPr>
          <w:trHeight w:val="1674"/>
          <w:jc w:val="center"/>
        </w:trPr>
        <w:tc>
          <w:tcPr>
            <w:tcW w:w="675" w:type="dxa"/>
            <w:vAlign w:val="center"/>
          </w:tcPr>
          <w:p w:rsidR="003972B2" w:rsidRDefault="003972B2" w:rsidP="003972B2">
            <w:pPr>
              <w:spacing w:line="30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7</w:t>
            </w:r>
          </w:p>
        </w:tc>
        <w:tc>
          <w:tcPr>
            <w:tcW w:w="1588" w:type="dxa"/>
            <w:vAlign w:val="center"/>
          </w:tcPr>
          <w:p w:rsidR="003972B2" w:rsidRDefault="0089402D" w:rsidP="003972B2">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1</w:t>
            </w:r>
            <w:r>
              <w:rPr>
                <w:rFonts w:ascii="宋体" w:eastAsia="宋体" w:hAnsi="宋体"/>
                <w:szCs w:val="21"/>
              </w:rPr>
              <w:t>7章</w:t>
            </w:r>
          </w:p>
          <w:p w:rsidR="0089402D" w:rsidRPr="003A0050" w:rsidRDefault="0089402D" w:rsidP="003972B2">
            <w:pPr>
              <w:spacing w:line="300" w:lineRule="exact"/>
              <w:jc w:val="center"/>
              <w:rPr>
                <w:rFonts w:ascii="宋体" w:eastAsia="宋体" w:hAnsi="宋体"/>
                <w:szCs w:val="21"/>
              </w:rPr>
            </w:pPr>
            <w:r>
              <w:rPr>
                <w:rFonts w:ascii="宋体" w:eastAsia="宋体" w:hAnsi="宋体"/>
                <w:szCs w:val="21"/>
              </w:rPr>
              <w:t>中央银行的对外金融关系与业务往来</w:t>
            </w:r>
          </w:p>
        </w:tc>
        <w:tc>
          <w:tcPr>
            <w:tcW w:w="3629" w:type="dxa"/>
            <w:vAlign w:val="center"/>
          </w:tcPr>
          <w:p w:rsidR="0089402D" w:rsidRDefault="0089402D" w:rsidP="003972B2">
            <w:pPr>
              <w:tabs>
                <w:tab w:val="num" w:pos="720"/>
              </w:tabs>
              <w:spacing w:line="300" w:lineRule="exact"/>
              <w:rPr>
                <w:rFonts w:ascii="Times New Roman" w:hAnsi="Times New Roman"/>
              </w:rPr>
            </w:pPr>
            <w:r>
              <w:rPr>
                <w:rFonts w:ascii="Times New Roman" w:hAnsi="Times New Roman" w:hint="eastAsia"/>
              </w:rPr>
              <w:t>1</w:t>
            </w:r>
            <w:r>
              <w:rPr>
                <w:rFonts w:ascii="Times New Roman" w:hAnsi="Times New Roman"/>
              </w:rPr>
              <w:t xml:space="preserve">. </w:t>
            </w:r>
            <w:r>
              <w:rPr>
                <w:rFonts w:ascii="Times New Roman" w:hAnsi="Times New Roman"/>
              </w:rPr>
              <w:t>金融全球化趋势与中央银行的对外金融关系</w:t>
            </w:r>
          </w:p>
          <w:p w:rsidR="0089402D" w:rsidRDefault="0089402D" w:rsidP="003972B2">
            <w:pPr>
              <w:tabs>
                <w:tab w:val="num" w:pos="720"/>
              </w:tabs>
              <w:spacing w:line="300" w:lineRule="exact"/>
              <w:rPr>
                <w:rFonts w:ascii="Times New Roman" w:hAnsi="Times New Roman"/>
              </w:rPr>
            </w:pPr>
            <w:r>
              <w:rPr>
                <w:rFonts w:ascii="Times New Roman" w:hAnsi="Times New Roman"/>
              </w:rPr>
              <w:t xml:space="preserve">2. </w:t>
            </w:r>
            <w:r>
              <w:rPr>
                <w:rFonts w:ascii="Times New Roman" w:hAnsi="Times New Roman"/>
              </w:rPr>
              <w:t>中央银行金融监管的国际协作</w:t>
            </w:r>
          </w:p>
          <w:p w:rsidR="0089402D" w:rsidRPr="0089402D" w:rsidRDefault="0089402D" w:rsidP="003972B2">
            <w:pPr>
              <w:tabs>
                <w:tab w:val="num" w:pos="720"/>
              </w:tabs>
              <w:spacing w:line="300" w:lineRule="exact"/>
              <w:rPr>
                <w:rFonts w:ascii="Times New Roman" w:hAnsi="Times New Roman"/>
              </w:rPr>
            </w:pPr>
            <w:r>
              <w:rPr>
                <w:rFonts w:ascii="Times New Roman" w:hAnsi="Times New Roman" w:hint="eastAsia"/>
              </w:rPr>
              <w:t>3</w:t>
            </w:r>
            <w:r>
              <w:rPr>
                <w:rFonts w:ascii="Times New Roman" w:hAnsi="Times New Roman"/>
              </w:rPr>
              <w:t xml:space="preserve">. </w:t>
            </w:r>
            <w:r>
              <w:rPr>
                <w:rFonts w:ascii="Times New Roman" w:hAnsi="Times New Roman"/>
              </w:rPr>
              <w:t>国际货币体系与中央银行货币政策协调</w:t>
            </w:r>
          </w:p>
        </w:tc>
        <w:tc>
          <w:tcPr>
            <w:tcW w:w="1701" w:type="dxa"/>
            <w:vAlign w:val="center"/>
          </w:tcPr>
          <w:p w:rsidR="003972B2" w:rsidRPr="008B4E0D" w:rsidRDefault="0089402D" w:rsidP="003972B2">
            <w:pPr>
              <w:spacing w:line="300" w:lineRule="exact"/>
              <w:jc w:val="left"/>
              <w:rPr>
                <w:rFonts w:ascii="宋体" w:hAnsi="宋体" w:cs="宋体"/>
                <w:szCs w:val="21"/>
              </w:rPr>
            </w:pPr>
            <w:r w:rsidRPr="008B4E0D">
              <w:rPr>
                <w:rFonts w:ascii="宋体" w:hAnsi="宋体" w:cs="宋体" w:hint="eastAsia"/>
                <w:szCs w:val="21"/>
              </w:rPr>
              <w:t>讲授、案例分析</w:t>
            </w:r>
            <w:r>
              <w:rPr>
                <w:rFonts w:ascii="宋体" w:hAnsi="宋体" w:cs="宋体" w:hint="eastAsia"/>
                <w:szCs w:val="21"/>
              </w:rPr>
              <w:t>、课堂讨论</w:t>
            </w:r>
          </w:p>
        </w:tc>
        <w:tc>
          <w:tcPr>
            <w:tcW w:w="1190" w:type="dxa"/>
            <w:vAlign w:val="center"/>
          </w:tcPr>
          <w:p w:rsidR="003972B2" w:rsidRDefault="003972B2" w:rsidP="003972B2">
            <w:pPr>
              <w:spacing w:line="300" w:lineRule="exact"/>
              <w:jc w:val="center"/>
              <w:rPr>
                <w:rFonts w:ascii="宋体" w:eastAsia="宋体" w:hAnsi="宋体"/>
                <w:szCs w:val="21"/>
              </w:rPr>
            </w:pPr>
            <w:r>
              <w:rPr>
                <w:rFonts w:ascii="宋体" w:eastAsia="宋体" w:hAnsi="宋体"/>
                <w:szCs w:val="21"/>
              </w:rPr>
              <w:t>2</w:t>
            </w:r>
          </w:p>
        </w:tc>
        <w:tc>
          <w:tcPr>
            <w:tcW w:w="1240" w:type="dxa"/>
            <w:vAlign w:val="center"/>
          </w:tcPr>
          <w:p w:rsidR="003972B2"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2</w:t>
            </w:r>
          </w:p>
          <w:p w:rsidR="003972B2" w:rsidRPr="00B75A41"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3</w:t>
            </w:r>
          </w:p>
          <w:p w:rsidR="003972B2"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4</w:t>
            </w:r>
          </w:p>
          <w:p w:rsidR="003972B2" w:rsidRPr="00B75A41"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r w:rsidR="003972B2" w:rsidRPr="00B75A41" w:rsidTr="009F6795">
        <w:trPr>
          <w:trHeight w:val="1674"/>
          <w:jc w:val="center"/>
        </w:trPr>
        <w:tc>
          <w:tcPr>
            <w:tcW w:w="675" w:type="dxa"/>
            <w:vAlign w:val="center"/>
          </w:tcPr>
          <w:p w:rsidR="003972B2" w:rsidRDefault="003972B2" w:rsidP="003972B2">
            <w:pPr>
              <w:spacing w:line="300" w:lineRule="exact"/>
              <w:jc w:val="center"/>
              <w:rPr>
                <w:rFonts w:ascii="宋体" w:eastAsia="宋体" w:hAnsi="宋体"/>
                <w:szCs w:val="21"/>
              </w:rPr>
            </w:pPr>
            <w:r>
              <w:rPr>
                <w:rFonts w:ascii="宋体" w:eastAsia="宋体" w:hAnsi="宋体" w:hint="eastAsia"/>
                <w:szCs w:val="21"/>
              </w:rPr>
              <w:lastRenderedPageBreak/>
              <w:t>1</w:t>
            </w:r>
            <w:r>
              <w:rPr>
                <w:rFonts w:ascii="宋体" w:eastAsia="宋体" w:hAnsi="宋体"/>
                <w:szCs w:val="21"/>
              </w:rPr>
              <w:t>8</w:t>
            </w:r>
          </w:p>
        </w:tc>
        <w:tc>
          <w:tcPr>
            <w:tcW w:w="1588" w:type="dxa"/>
            <w:vAlign w:val="center"/>
          </w:tcPr>
          <w:p w:rsidR="003972B2" w:rsidRDefault="0089402D" w:rsidP="003972B2">
            <w:pPr>
              <w:spacing w:line="300" w:lineRule="exact"/>
              <w:jc w:val="center"/>
              <w:rPr>
                <w:rFonts w:ascii="宋体" w:eastAsia="宋体" w:hAnsi="宋体"/>
                <w:szCs w:val="21"/>
              </w:rPr>
            </w:pPr>
            <w:r>
              <w:rPr>
                <w:rFonts w:ascii="宋体" w:eastAsia="宋体" w:hAnsi="宋体"/>
                <w:szCs w:val="21"/>
              </w:rPr>
              <w:t>第</w:t>
            </w:r>
            <w:r>
              <w:rPr>
                <w:rFonts w:ascii="宋体" w:eastAsia="宋体" w:hAnsi="宋体" w:hint="eastAsia"/>
                <w:szCs w:val="21"/>
              </w:rPr>
              <w:t>1</w:t>
            </w:r>
            <w:r>
              <w:rPr>
                <w:rFonts w:ascii="宋体" w:eastAsia="宋体" w:hAnsi="宋体"/>
                <w:szCs w:val="21"/>
              </w:rPr>
              <w:t>8章</w:t>
            </w:r>
          </w:p>
          <w:p w:rsidR="0089402D" w:rsidRPr="003A0050" w:rsidRDefault="0089402D" w:rsidP="003972B2">
            <w:pPr>
              <w:spacing w:line="300" w:lineRule="exact"/>
              <w:jc w:val="center"/>
              <w:rPr>
                <w:rFonts w:ascii="宋体" w:eastAsia="宋体" w:hAnsi="宋体"/>
                <w:szCs w:val="21"/>
              </w:rPr>
            </w:pPr>
            <w:r>
              <w:rPr>
                <w:rFonts w:ascii="宋体" w:eastAsia="宋体" w:hAnsi="宋体"/>
                <w:szCs w:val="21"/>
              </w:rPr>
              <w:t>中央银行与金融稳定</w:t>
            </w:r>
          </w:p>
        </w:tc>
        <w:tc>
          <w:tcPr>
            <w:tcW w:w="3629" w:type="dxa"/>
            <w:vAlign w:val="center"/>
          </w:tcPr>
          <w:p w:rsidR="0089402D" w:rsidRDefault="0089402D" w:rsidP="003972B2">
            <w:pPr>
              <w:tabs>
                <w:tab w:val="num" w:pos="720"/>
              </w:tabs>
              <w:spacing w:line="300" w:lineRule="exact"/>
              <w:rPr>
                <w:rFonts w:ascii="Times New Roman" w:hAnsi="Times New Roman"/>
              </w:rPr>
            </w:pPr>
            <w:r>
              <w:rPr>
                <w:rFonts w:ascii="Times New Roman" w:hAnsi="Times New Roman" w:hint="eastAsia"/>
              </w:rPr>
              <w:t>1</w:t>
            </w:r>
            <w:r>
              <w:rPr>
                <w:rFonts w:ascii="Times New Roman" w:hAnsi="Times New Roman"/>
              </w:rPr>
              <w:t xml:space="preserve">. </w:t>
            </w:r>
            <w:r>
              <w:rPr>
                <w:rFonts w:ascii="Times New Roman" w:hAnsi="Times New Roman"/>
              </w:rPr>
              <w:t>金融稳定概述</w:t>
            </w:r>
          </w:p>
          <w:p w:rsidR="0089402D" w:rsidRDefault="0089402D" w:rsidP="003972B2">
            <w:pPr>
              <w:tabs>
                <w:tab w:val="num" w:pos="720"/>
              </w:tabs>
              <w:spacing w:line="300" w:lineRule="exact"/>
              <w:rPr>
                <w:rFonts w:ascii="Times New Roman" w:hAnsi="Times New Roman"/>
              </w:rPr>
            </w:pPr>
            <w:r>
              <w:rPr>
                <w:rFonts w:ascii="Times New Roman" w:hAnsi="Times New Roman" w:hint="eastAsia"/>
              </w:rPr>
              <w:t>2</w:t>
            </w:r>
            <w:r>
              <w:rPr>
                <w:rFonts w:ascii="Times New Roman" w:hAnsi="Times New Roman"/>
              </w:rPr>
              <w:t xml:space="preserve">. </w:t>
            </w:r>
            <w:r w:rsidR="009762B0">
              <w:rPr>
                <w:rFonts w:ascii="Times New Roman" w:hAnsi="Times New Roman"/>
              </w:rPr>
              <w:t>中央银行维护金融稳定的主要措施</w:t>
            </w:r>
          </w:p>
          <w:p w:rsidR="009762B0" w:rsidRPr="00965FB8" w:rsidRDefault="009762B0" w:rsidP="003972B2">
            <w:pPr>
              <w:tabs>
                <w:tab w:val="num" w:pos="720"/>
              </w:tabs>
              <w:spacing w:line="300" w:lineRule="exact"/>
              <w:rPr>
                <w:rFonts w:ascii="Times New Roman" w:hAnsi="Times New Roman"/>
              </w:rPr>
            </w:pPr>
            <w:r>
              <w:rPr>
                <w:rFonts w:ascii="Times New Roman" w:hAnsi="Times New Roman" w:hint="eastAsia"/>
              </w:rPr>
              <w:t>3</w:t>
            </w:r>
            <w:r>
              <w:rPr>
                <w:rFonts w:ascii="Times New Roman" w:hAnsi="Times New Roman"/>
              </w:rPr>
              <w:t xml:space="preserve">. </w:t>
            </w:r>
            <w:r>
              <w:rPr>
                <w:rFonts w:ascii="Times New Roman" w:hAnsi="Times New Roman"/>
              </w:rPr>
              <w:t>金融监管协调与金融稳定</w:t>
            </w:r>
          </w:p>
        </w:tc>
        <w:tc>
          <w:tcPr>
            <w:tcW w:w="1701" w:type="dxa"/>
            <w:vAlign w:val="center"/>
          </w:tcPr>
          <w:p w:rsidR="003972B2" w:rsidRPr="008B4E0D" w:rsidRDefault="009762B0" w:rsidP="003972B2">
            <w:pPr>
              <w:spacing w:line="300" w:lineRule="exact"/>
              <w:jc w:val="left"/>
              <w:rPr>
                <w:rFonts w:ascii="宋体" w:hAnsi="宋体" w:cs="宋体"/>
                <w:szCs w:val="21"/>
              </w:rPr>
            </w:pPr>
            <w:r w:rsidRPr="008B4E0D">
              <w:rPr>
                <w:rFonts w:ascii="宋体" w:hAnsi="宋体" w:cs="宋体" w:hint="eastAsia"/>
                <w:szCs w:val="21"/>
              </w:rPr>
              <w:t>讲授、案例分析</w:t>
            </w:r>
            <w:r>
              <w:rPr>
                <w:rFonts w:ascii="宋体" w:hAnsi="宋体" w:cs="宋体" w:hint="eastAsia"/>
                <w:szCs w:val="21"/>
              </w:rPr>
              <w:t>、课堂讨论</w:t>
            </w:r>
          </w:p>
        </w:tc>
        <w:tc>
          <w:tcPr>
            <w:tcW w:w="1190" w:type="dxa"/>
            <w:vAlign w:val="center"/>
          </w:tcPr>
          <w:p w:rsidR="003972B2" w:rsidRDefault="003972B2" w:rsidP="003972B2">
            <w:pPr>
              <w:spacing w:line="30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3972B2"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2</w:t>
            </w:r>
          </w:p>
          <w:p w:rsidR="003972B2" w:rsidRPr="00B75A41"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3</w:t>
            </w:r>
          </w:p>
          <w:p w:rsidR="003972B2"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szCs w:val="21"/>
              </w:rPr>
              <w:t>4</w:t>
            </w:r>
          </w:p>
          <w:p w:rsidR="003972B2" w:rsidRPr="00B75A41" w:rsidRDefault="003972B2" w:rsidP="003972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bl>
    <w:p w:rsidR="00FB7297" w:rsidRDefault="00FB7297" w:rsidP="00080DE0">
      <w:pPr>
        <w:spacing w:beforeLines="100" w:before="312" w:afterLines="50" w:after="156" w:line="360" w:lineRule="auto"/>
        <w:jc w:val="left"/>
        <w:outlineLvl w:val="0"/>
        <w:rPr>
          <w:rFonts w:ascii="黑体" w:eastAsia="黑体" w:hAnsi="黑体"/>
          <w:sz w:val="30"/>
          <w:szCs w:val="30"/>
        </w:rPr>
      </w:pPr>
      <w:bookmarkStart w:id="8" w:name="_Toc4406549"/>
    </w:p>
    <w:p w:rsidR="00A546A2" w:rsidRPr="00B118F1" w:rsidRDefault="00A546A2" w:rsidP="00080DE0">
      <w:pPr>
        <w:spacing w:beforeLines="100" w:before="312" w:afterLines="50" w:after="156" w:line="360" w:lineRule="auto"/>
        <w:jc w:val="left"/>
        <w:outlineLvl w:val="0"/>
        <w:rPr>
          <w:rFonts w:ascii="黑体" w:eastAsia="黑体" w:hAnsi="黑体"/>
          <w:sz w:val="30"/>
          <w:szCs w:val="30"/>
        </w:rPr>
      </w:pPr>
      <w:r w:rsidRPr="00B118F1">
        <w:rPr>
          <w:rFonts w:ascii="黑体" w:eastAsia="黑体" w:hAnsi="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A546A2" w:rsidRPr="00B75A41" w:rsidTr="002A717D">
        <w:trPr>
          <w:trHeight w:val="454"/>
          <w:jc w:val="center"/>
        </w:trPr>
        <w:tc>
          <w:tcPr>
            <w:tcW w:w="1979"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r w:rsidRPr="009E5D44">
              <w:rPr>
                <w:rFonts w:ascii="宋体" w:eastAsia="宋体" w:hAnsi="宋体" w:hint="eastAsia"/>
                <w:szCs w:val="21"/>
              </w:rPr>
              <w:t>课程目标1</w:t>
            </w:r>
          </w:p>
        </w:tc>
        <w:tc>
          <w:tcPr>
            <w:tcW w:w="7505" w:type="dxa"/>
            <w:tcMar>
              <w:top w:w="0" w:type="dxa"/>
              <w:left w:w="113" w:type="dxa"/>
              <w:bottom w:w="0" w:type="dxa"/>
              <w:right w:w="113" w:type="dxa"/>
            </w:tcMar>
            <w:vAlign w:val="center"/>
          </w:tcPr>
          <w:p w:rsidR="00A14474" w:rsidRPr="00C10CD5" w:rsidRDefault="000C1E27" w:rsidP="00A860F0">
            <w:pPr>
              <w:adjustRightInd w:val="0"/>
              <w:snapToGrid w:val="0"/>
              <w:spacing w:line="280" w:lineRule="exact"/>
              <w:ind w:leftChars="10" w:left="21"/>
              <w:jc w:val="left"/>
              <w:rPr>
                <w:rFonts w:ascii="宋体"/>
                <w:szCs w:val="21"/>
              </w:rPr>
            </w:pPr>
            <w:r>
              <w:rPr>
                <w:rFonts w:hint="eastAsia"/>
                <w:szCs w:val="21"/>
              </w:rPr>
              <w:t>有关</w:t>
            </w:r>
            <w:r w:rsidR="00F26FE4">
              <w:rPr>
                <w:rFonts w:hint="eastAsia"/>
                <w:szCs w:val="21"/>
              </w:rPr>
              <w:t>中央银行的产生、中央银行制度的形成、中央银行的性质、职能、类型</w:t>
            </w:r>
            <w:r w:rsidR="00A14474">
              <w:rPr>
                <w:rFonts w:hint="eastAsia"/>
                <w:szCs w:val="21"/>
              </w:rPr>
              <w:t>等整体性</w:t>
            </w:r>
            <w:r>
              <w:rPr>
                <w:rFonts w:hint="eastAsia"/>
                <w:szCs w:val="21"/>
              </w:rPr>
              <w:t>知识的掌握情况</w:t>
            </w:r>
          </w:p>
        </w:tc>
      </w:tr>
      <w:tr w:rsidR="00A14474" w:rsidRPr="00B75A41" w:rsidTr="002A717D">
        <w:trPr>
          <w:trHeight w:val="454"/>
          <w:jc w:val="center"/>
        </w:trPr>
        <w:tc>
          <w:tcPr>
            <w:tcW w:w="1979" w:type="dxa"/>
            <w:vAlign w:val="center"/>
          </w:tcPr>
          <w:p w:rsidR="00A14474" w:rsidRPr="00A14474" w:rsidRDefault="00A14474" w:rsidP="00080DE0">
            <w:pPr>
              <w:jc w:val="center"/>
              <w:rPr>
                <w:rFonts w:ascii="Times New Roman" w:hAnsi="Times New Roman"/>
              </w:rPr>
            </w:pPr>
            <w:r w:rsidRPr="00A14474">
              <w:rPr>
                <w:rFonts w:ascii="Times New Roman" w:hAnsi="Times New Roman" w:hint="eastAsia"/>
              </w:rPr>
              <w:t>课程目标</w:t>
            </w:r>
            <w:r w:rsidRPr="00A14474">
              <w:rPr>
                <w:rFonts w:ascii="Times New Roman" w:hAnsi="Times New Roman" w:hint="eastAsia"/>
              </w:rPr>
              <w:t>2</w:t>
            </w:r>
          </w:p>
        </w:tc>
        <w:tc>
          <w:tcPr>
            <w:tcW w:w="7505" w:type="dxa"/>
            <w:vAlign w:val="center"/>
          </w:tcPr>
          <w:p w:rsidR="00A14474" w:rsidRPr="00C10CD5" w:rsidRDefault="00F26FE4" w:rsidP="000C1E27">
            <w:pPr>
              <w:tabs>
                <w:tab w:val="left" w:pos="-106"/>
              </w:tabs>
              <w:adjustRightInd w:val="0"/>
              <w:snapToGrid w:val="0"/>
              <w:spacing w:line="280" w:lineRule="exact"/>
              <w:ind w:leftChars="-50" w:left="-104" w:hanging="1"/>
              <w:jc w:val="left"/>
              <w:rPr>
                <w:rFonts w:ascii="宋体"/>
                <w:szCs w:val="21"/>
              </w:rPr>
            </w:pPr>
            <w:r>
              <w:rPr>
                <w:rFonts w:hint="eastAsia"/>
                <w:szCs w:val="21"/>
              </w:rPr>
              <w:t>对</w:t>
            </w:r>
            <w:r w:rsidRPr="00F26FE4">
              <w:rPr>
                <w:rFonts w:hint="eastAsia"/>
                <w:szCs w:val="21"/>
              </w:rPr>
              <w:t>中央银行制度下中央银行形成及其分支机构、中央银行与商业银行、</w:t>
            </w:r>
            <w:r>
              <w:rPr>
                <w:rFonts w:hint="eastAsia"/>
                <w:szCs w:val="21"/>
              </w:rPr>
              <w:t>政府部门之间的关系以及中央银行的独立性、中央银行宏观调节等问题的掌握情况。</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r w:rsidRPr="009E5D44">
              <w:rPr>
                <w:rFonts w:ascii="宋体" w:eastAsia="宋体" w:hAnsi="宋体" w:hint="eastAsia"/>
                <w:szCs w:val="21"/>
              </w:rPr>
              <w:t>课程目标3</w:t>
            </w:r>
          </w:p>
        </w:tc>
        <w:tc>
          <w:tcPr>
            <w:tcW w:w="7505" w:type="dxa"/>
            <w:vAlign w:val="center"/>
          </w:tcPr>
          <w:p w:rsidR="00A14474" w:rsidRPr="00B75A41" w:rsidRDefault="00F82ABC" w:rsidP="00F26FE4">
            <w:pPr>
              <w:adjustRightInd w:val="0"/>
              <w:spacing w:line="280" w:lineRule="exact"/>
              <w:ind w:left="-106"/>
              <w:jc w:val="left"/>
              <w:rPr>
                <w:rFonts w:ascii="宋体" w:cs="宋体"/>
                <w:bCs/>
                <w:szCs w:val="21"/>
              </w:rPr>
            </w:pPr>
            <w:r>
              <w:rPr>
                <w:rFonts w:hint="eastAsia"/>
                <w:szCs w:val="21"/>
              </w:rPr>
              <w:t>对</w:t>
            </w:r>
            <w:r w:rsidR="00F26FE4">
              <w:rPr>
                <w:rFonts w:hint="eastAsia"/>
                <w:szCs w:val="21"/>
              </w:rPr>
              <w:t>中央银行开展各类</w:t>
            </w:r>
            <w:r>
              <w:rPr>
                <w:rFonts w:hint="eastAsia"/>
                <w:szCs w:val="21"/>
              </w:rPr>
              <w:t>业务</w:t>
            </w:r>
            <w:r w:rsidR="00F26FE4">
              <w:rPr>
                <w:rFonts w:hint="eastAsia"/>
                <w:szCs w:val="21"/>
              </w:rPr>
              <w:t>的掌握情况。</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bookmarkStart w:id="9" w:name="_Hlk524877914"/>
            <w:r w:rsidRPr="009E5D44">
              <w:rPr>
                <w:rFonts w:ascii="宋体" w:eastAsia="宋体" w:hAnsi="宋体" w:hint="eastAsia"/>
                <w:szCs w:val="21"/>
              </w:rPr>
              <w:t>课程目标4</w:t>
            </w:r>
          </w:p>
        </w:tc>
        <w:tc>
          <w:tcPr>
            <w:tcW w:w="7505" w:type="dxa"/>
            <w:vAlign w:val="center"/>
          </w:tcPr>
          <w:p w:rsidR="00A14474" w:rsidRPr="00EC6812" w:rsidRDefault="00F26FE4" w:rsidP="00A860F0">
            <w:pPr>
              <w:tabs>
                <w:tab w:val="left" w:pos="-106"/>
              </w:tabs>
              <w:adjustRightInd w:val="0"/>
              <w:spacing w:line="280" w:lineRule="exact"/>
              <w:ind w:leftChars="-50" w:left="-105" w:firstLine="1"/>
              <w:jc w:val="left"/>
              <w:rPr>
                <w:szCs w:val="21"/>
              </w:rPr>
            </w:pPr>
            <w:r>
              <w:rPr>
                <w:rFonts w:hint="eastAsia"/>
                <w:bCs/>
                <w:szCs w:val="21"/>
              </w:rPr>
              <w:t>对现代经济中中央银行活动的新发展的了解程度，面对实际问题进行分析的能力。</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c>
          <w:tcPr>
            <w:tcW w:w="7505" w:type="dxa"/>
            <w:vAlign w:val="center"/>
          </w:tcPr>
          <w:p w:rsidR="00A14474" w:rsidRPr="008B4E0D" w:rsidRDefault="00F26FE4" w:rsidP="00080DE0">
            <w:pPr>
              <w:tabs>
                <w:tab w:val="left" w:pos="-106"/>
              </w:tabs>
              <w:adjustRightInd w:val="0"/>
              <w:spacing w:line="280" w:lineRule="exact"/>
              <w:ind w:leftChars="-50" w:left="-105" w:firstLine="1"/>
              <w:jc w:val="left"/>
              <w:rPr>
                <w:szCs w:val="21"/>
              </w:rPr>
            </w:pPr>
            <w:r>
              <w:rPr>
                <w:rFonts w:hint="eastAsia"/>
                <w:szCs w:val="21"/>
              </w:rPr>
              <w:t>对国内外中央银行业务与经营发展动态、监管政策法规等的了解程度。</w:t>
            </w:r>
          </w:p>
        </w:tc>
      </w:tr>
    </w:tbl>
    <w:p w:rsidR="00F26FE4" w:rsidRDefault="00F26FE4" w:rsidP="00080DE0">
      <w:pPr>
        <w:spacing w:beforeLines="100" w:before="312" w:afterLines="50" w:after="156" w:line="360" w:lineRule="auto"/>
        <w:jc w:val="left"/>
        <w:outlineLvl w:val="0"/>
        <w:rPr>
          <w:rFonts w:ascii="黑体" w:eastAsia="黑体" w:hAnsi="黑体"/>
          <w:sz w:val="30"/>
          <w:szCs w:val="30"/>
        </w:rPr>
      </w:pPr>
      <w:bookmarkStart w:id="10" w:name="_Toc4406550"/>
      <w:bookmarkEnd w:id="9"/>
    </w:p>
    <w:p w:rsidR="00580B0E" w:rsidRPr="00B118F1" w:rsidRDefault="00580B0E" w:rsidP="00080DE0">
      <w:pPr>
        <w:spacing w:beforeLines="100" w:before="312" w:afterLines="50" w:after="156" w:line="360" w:lineRule="auto"/>
        <w:jc w:val="left"/>
        <w:outlineLvl w:val="0"/>
        <w:rPr>
          <w:rFonts w:ascii="黑体" w:eastAsia="黑体" w:hAnsi="黑体"/>
          <w:sz w:val="30"/>
          <w:szCs w:val="30"/>
        </w:rPr>
      </w:pPr>
      <w:r w:rsidRPr="00B118F1">
        <w:rPr>
          <w:rFonts w:ascii="黑体" w:eastAsia="黑体" w:hAnsi="黑体" w:hint="eastAsia"/>
          <w:sz w:val="30"/>
          <w:szCs w:val="30"/>
        </w:rPr>
        <w:t>六、考核方式与评价细则</w:t>
      </w:r>
      <w:bookmarkEnd w:id="10"/>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3"/>
        <w:gridCol w:w="7448"/>
      </w:tblGrid>
      <w:tr w:rsidR="0089402D" w:rsidTr="008B1F4A">
        <w:trPr>
          <w:trHeight w:val="454"/>
          <w:jc w:val="center"/>
        </w:trPr>
        <w:tc>
          <w:tcPr>
            <w:tcW w:w="1271" w:type="dxa"/>
            <w:vAlign w:val="center"/>
          </w:tcPr>
          <w:bookmarkEnd w:id="6"/>
          <w:p w:rsidR="0089402D" w:rsidRDefault="0089402D" w:rsidP="008B1F4A">
            <w:pPr>
              <w:adjustRightInd w:val="0"/>
              <w:snapToGrid w:val="0"/>
              <w:spacing w:line="32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rsidR="0089402D" w:rsidRDefault="0089402D" w:rsidP="008B1F4A">
            <w:pPr>
              <w:adjustRightInd w:val="0"/>
              <w:snapToGrid w:val="0"/>
              <w:spacing w:line="32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rsidR="0089402D" w:rsidRDefault="0089402D" w:rsidP="008B1F4A">
            <w:pPr>
              <w:adjustRightInd w:val="0"/>
              <w:snapToGrid w:val="0"/>
              <w:spacing w:line="320" w:lineRule="exact"/>
              <w:jc w:val="center"/>
              <w:rPr>
                <w:rFonts w:ascii="宋体" w:eastAsia="宋体" w:hAnsi="宋体"/>
                <w:b/>
                <w:szCs w:val="21"/>
              </w:rPr>
            </w:pPr>
            <w:r>
              <w:rPr>
                <w:rFonts w:ascii="宋体" w:eastAsia="宋体" w:hAnsi="宋体" w:hint="eastAsia"/>
                <w:b/>
                <w:szCs w:val="21"/>
              </w:rPr>
              <w:t>考核/评价细则</w:t>
            </w:r>
          </w:p>
        </w:tc>
      </w:tr>
      <w:tr w:rsidR="0089402D" w:rsidTr="008B1F4A">
        <w:trPr>
          <w:trHeight w:val="454"/>
          <w:jc w:val="center"/>
        </w:trPr>
        <w:tc>
          <w:tcPr>
            <w:tcW w:w="1271" w:type="dxa"/>
            <w:vAlign w:val="center"/>
          </w:tcPr>
          <w:p w:rsidR="0089402D" w:rsidRDefault="0089402D" w:rsidP="008B1F4A">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课堂表现</w:t>
            </w:r>
          </w:p>
        </w:tc>
        <w:tc>
          <w:tcPr>
            <w:tcW w:w="793" w:type="dxa"/>
            <w:vAlign w:val="center"/>
          </w:tcPr>
          <w:p w:rsidR="0089402D" w:rsidRDefault="0089402D" w:rsidP="008B1F4A">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15%</w:t>
            </w:r>
          </w:p>
        </w:tc>
        <w:tc>
          <w:tcPr>
            <w:tcW w:w="7448" w:type="dxa"/>
            <w:vAlign w:val="center"/>
          </w:tcPr>
          <w:p w:rsidR="0089402D" w:rsidRDefault="0089402D" w:rsidP="008B1F4A">
            <w:pPr>
              <w:adjustRightInd w:val="0"/>
              <w:snapToGrid w:val="0"/>
              <w:spacing w:line="320" w:lineRule="exact"/>
              <w:jc w:val="left"/>
              <w:rPr>
                <w:rFonts w:ascii="Times New Roman" w:eastAsia="宋体" w:hAnsi="Times New Roman" w:cs="Times New Roman"/>
                <w:szCs w:val="21"/>
              </w:rPr>
            </w:pPr>
            <w:r>
              <w:rPr>
                <w:rFonts w:ascii="Times New Roman" w:hAnsi="Times New Roman" w:cs="Times New Roman"/>
                <w:color w:val="000000"/>
                <w:szCs w:val="21"/>
              </w:rPr>
              <w:t>考勤记录和课堂表现情况加分、扣分记录</w:t>
            </w:r>
          </w:p>
        </w:tc>
      </w:tr>
      <w:tr w:rsidR="0089402D" w:rsidTr="008B1F4A">
        <w:trPr>
          <w:trHeight w:val="454"/>
          <w:jc w:val="center"/>
        </w:trPr>
        <w:tc>
          <w:tcPr>
            <w:tcW w:w="1271" w:type="dxa"/>
            <w:vAlign w:val="center"/>
          </w:tcPr>
          <w:p w:rsidR="0089402D" w:rsidRDefault="0089402D" w:rsidP="008B1F4A">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平时作业</w:t>
            </w:r>
          </w:p>
        </w:tc>
        <w:tc>
          <w:tcPr>
            <w:tcW w:w="793" w:type="dxa"/>
            <w:vAlign w:val="center"/>
          </w:tcPr>
          <w:p w:rsidR="0089402D" w:rsidRDefault="0089402D" w:rsidP="008B1F4A">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15%</w:t>
            </w:r>
          </w:p>
        </w:tc>
        <w:tc>
          <w:tcPr>
            <w:tcW w:w="7448" w:type="dxa"/>
            <w:vAlign w:val="center"/>
          </w:tcPr>
          <w:p w:rsidR="0089402D" w:rsidRDefault="0089402D" w:rsidP="008B1F4A">
            <w:pPr>
              <w:adjustRightInd w:val="0"/>
              <w:snapToGrid w:val="0"/>
              <w:spacing w:line="320" w:lineRule="exact"/>
              <w:rPr>
                <w:rFonts w:ascii="Times New Roman" w:eastAsia="宋体" w:hAnsi="Times New Roman" w:cs="Times New Roman"/>
                <w:szCs w:val="21"/>
              </w:rPr>
            </w:pPr>
            <w:r>
              <w:rPr>
                <w:rFonts w:ascii="Times New Roman" w:hAnsi="Times New Roman" w:cs="Times New Roman"/>
                <w:color w:val="000000"/>
                <w:szCs w:val="21"/>
              </w:rPr>
              <w:t>教师批改的课程作业</w:t>
            </w:r>
          </w:p>
        </w:tc>
      </w:tr>
      <w:tr w:rsidR="0089402D" w:rsidTr="008B1F4A">
        <w:trPr>
          <w:trHeight w:val="693"/>
          <w:jc w:val="center"/>
        </w:trPr>
        <w:tc>
          <w:tcPr>
            <w:tcW w:w="1271" w:type="dxa"/>
            <w:vAlign w:val="center"/>
          </w:tcPr>
          <w:p w:rsidR="0089402D" w:rsidRDefault="0089402D" w:rsidP="008B1F4A">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期末考试</w:t>
            </w:r>
          </w:p>
        </w:tc>
        <w:tc>
          <w:tcPr>
            <w:tcW w:w="793" w:type="dxa"/>
            <w:vAlign w:val="center"/>
          </w:tcPr>
          <w:p w:rsidR="0089402D" w:rsidRDefault="0089402D" w:rsidP="008B1F4A">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70%</w:t>
            </w:r>
          </w:p>
        </w:tc>
        <w:tc>
          <w:tcPr>
            <w:tcW w:w="7448" w:type="dxa"/>
            <w:vAlign w:val="center"/>
          </w:tcPr>
          <w:p w:rsidR="0089402D" w:rsidRDefault="0089402D" w:rsidP="008B1F4A">
            <w:pPr>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笔试，包含选择、名词解释、判断、简答、案例分析等题型</w:t>
            </w:r>
            <w:r>
              <w:rPr>
                <w:rFonts w:ascii="Times New Roman" w:eastAsia="宋体" w:hAnsi="Times New Roman" w:cs="Times New Roman" w:hint="eastAsia"/>
                <w:szCs w:val="21"/>
              </w:rPr>
              <w:t>，</w:t>
            </w:r>
            <w:r>
              <w:rPr>
                <w:rFonts w:ascii="Times New Roman" w:eastAsia="宋体" w:hAnsi="Times New Roman" w:cs="Times New Roman"/>
                <w:szCs w:val="21"/>
              </w:rPr>
              <w:t>考核基本知识的掌握和运用情况</w:t>
            </w:r>
          </w:p>
        </w:tc>
      </w:tr>
    </w:tbl>
    <w:p w:rsidR="00EE1B4B" w:rsidRPr="0089402D" w:rsidRDefault="00EE1B4B" w:rsidP="00E23E19">
      <w:pPr>
        <w:jc w:val="left"/>
        <w:outlineLvl w:val="0"/>
        <w:rPr>
          <w:rFonts w:ascii="宋体" w:eastAsia="宋体" w:hAnsi="宋体"/>
          <w:b/>
          <w:szCs w:val="21"/>
        </w:rPr>
      </w:pPr>
    </w:p>
    <w:sectPr w:rsidR="00EE1B4B" w:rsidRPr="0089402D" w:rsidSect="00D2653D">
      <w:footerReference w:type="default" r:id="rId9"/>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06" w:rsidRDefault="00B02D06" w:rsidP="007E1E48">
      <w:r>
        <w:separator/>
      </w:r>
    </w:p>
  </w:endnote>
  <w:endnote w:type="continuationSeparator" w:id="0">
    <w:p w:rsidR="00B02D06" w:rsidRDefault="00B02D06" w:rsidP="007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27"/>
      <w:docPartObj>
        <w:docPartGallery w:val="Page Numbers (Bottom of Page)"/>
        <w:docPartUnique/>
      </w:docPartObj>
    </w:sdtPr>
    <w:sdtEndPr/>
    <w:sdtContent>
      <w:p w:rsidR="009F6795" w:rsidRDefault="009F6795">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6F32B3">
          <w:rPr>
            <w:noProof/>
            <w:lang w:val="zh-CN"/>
          </w:rPr>
          <w:t>1</w:t>
        </w:r>
        <w:r>
          <w:rPr>
            <w:noProof/>
            <w:lang w:val="zh-CN"/>
          </w:rPr>
          <w:fldChar w:fldCharType="end"/>
        </w:r>
      </w:p>
    </w:sdtContent>
  </w:sdt>
  <w:p w:rsidR="009F6795" w:rsidRDefault="009F67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06" w:rsidRDefault="00B02D06" w:rsidP="007E1E48">
      <w:r>
        <w:separator/>
      </w:r>
    </w:p>
  </w:footnote>
  <w:footnote w:type="continuationSeparator" w:id="0">
    <w:p w:rsidR="00B02D06" w:rsidRDefault="00B02D06" w:rsidP="007E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86B74"/>
    <w:multiLevelType w:val="singleLevel"/>
    <w:tmpl w:val="9DD20174"/>
    <w:lvl w:ilvl="0">
      <w:start w:val="1"/>
      <w:numFmt w:val="chineseCounting"/>
      <w:suff w:val="nothing"/>
      <w:lvlText w:val="%1、"/>
      <w:lvlJc w:val="left"/>
      <w:rPr>
        <w:rFonts w:hint="eastAsia"/>
        <w:lang w:val="en-US"/>
      </w:rPr>
    </w:lvl>
  </w:abstractNum>
  <w:abstractNum w:abstractNumId="1">
    <w:nsid w:val="D2936FEF"/>
    <w:multiLevelType w:val="singleLevel"/>
    <w:tmpl w:val="D2936FEF"/>
    <w:lvl w:ilvl="0">
      <w:start w:val="8"/>
      <w:numFmt w:val="chineseCounting"/>
      <w:suff w:val="nothing"/>
      <w:lvlText w:val="%1、"/>
      <w:lvlJc w:val="left"/>
      <w:rPr>
        <w:rFonts w:hint="eastAsia"/>
      </w:rPr>
    </w:lvl>
  </w:abstractNum>
  <w:abstractNum w:abstractNumId="2">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3">
    <w:nsid w:val="5F9B19E7"/>
    <w:multiLevelType w:val="hybridMultilevel"/>
    <w:tmpl w:val="83D0606E"/>
    <w:lvl w:ilvl="0" w:tplc="91F865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E48"/>
    <w:rsid w:val="00001456"/>
    <w:rsid w:val="00014C19"/>
    <w:rsid w:val="000153A4"/>
    <w:rsid w:val="00016A39"/>
    <w:rsid w:val="000429A0"/>
    <w:rsid w:val="0004567B"/>
    <w:rsid w:val="00052533"/>
    <w:rsid w:val="00054AC6"/>
    <w:rsid w:val="00080DE0"/>
    <w:rsid w:val="000844C9"/>
    <w:rsid w:val="000A07FA"/>
    <w:rsid w:val="000B5C81"/>
    <w:rsid w:val="000C1E27"/>
    <w:rsid w:val="000C7C3F"/>
    <w:rsid w:val="000D6848"/>
    <w:rsid w:val="000E2E2E"/>
    <w:rsid w:val="00113B48"/>
    <w:rsid w:val="00134FF7"/>
    <w:rsid w:val="00143A4B"/>
    <w:rsid w:val="001471B4"/>
    <w:rsid w:val="0015295D"/>
    <w:rsid w:val="00164426"/>
    <w:rsid w:val="00166174"/>
    <w:rsid w:val="0016741C"/>
    <w:rsid w:val="00174977"/>
    <w:rsid w:val="0018031E"/>
    <w:rsid w:val="001847A5"/>
    <w:rsid w:val="00190C68"/>
    <w:rsid w:val="00193671"/>
    <w:rsid w:val="0019649E"/>
    <w:rsid w:val="00196591"/>
    <w:rsid w:val="001A45EF"/>
    <w:rsid w:val="001A720E"/>
    <w:rsid w:val="001B425E"/>
    <w:rsid w:val="001C46E2"/>
    <w:rsid w:val="001C6A8F"/>
    <w:rsid w:val="001D043B"/>
    <w:rsid w:val="001D69AC"/>
    <w:rsid w:val="00200CA7"/>
    <w:rsid w:val="00216BF0"/>
    <w:rsid w:val="002255BB"/>
    <w:rsid w:val="00243EBA"/>
    <w:rsid w:val="0025194F"/>
    <w:rsid w:val="002544C8"/>
    <w:rsid w:val="0028060D"/>
    <w:rsid w:val="00282095"/>
    <w:rsid w:val="00287C7B"/>
    <w:rsid w:val="00291B42"/>
    <w:rsid w:val="00291B70"/>
    <w:rsid w:val="00291D80"/>
    <w:rsid w:val="002A717D"/>
    <w:rsid w:val="002B0E5E"/>
    <w:rsid w:val="002C40D9"/>
    <w:rsid w:val="002D233C"/>
    <w:rsid w:val="002D542F"/>
    <w:rsid w:val="002E0522"/>
    <w:rsid w:val="002F1A39"/>
    <w:rsid w:val="002F685A"/>
    <w:rsid w:val="003049D9"/>
    <w:rsid w:val="00312B8C"/>
    <w:rsid w:val="0031487B"/>
    <w:rsid w:val="00322CCB"/>
    <w:rsid w:val="00323D55"/>
    <w:rsid w:val="0033025B"/>
    <w:rsid w:val="00330B94"/>
    <w:rsid w:val="00331752"/>
    <w:rsid w:val="00332101"/>
    <w:rsid w:val="003322A3"/>
    <w:rsid w:val="00334505"/>
    <w:rsid w:val="00334EA5"/>
    <w:rsid w:val="00345234"/>
    <w:rsid w:val="003512F0"/>
    <w:rsid w:val="00356C0D"/>
    <w:rsid w:val="00366C9F"/>
    <w:rsid w:val="00371B6C"/>
    <w:rsid w:val="00383C2C"/>
    <w:rsid w:val="003972B2"/>
    <w:rsid w:val="003A0050"/>
    <w:rsid w:val="003B0346"/>
    <w:rsid w:val="003B7EA7"/>
    <w:rsid w:val="003C4383"/>
    <w:rsid w:val="003C4AF6"/>
    <w:rsid w:val="003D2795"/>
    <w:rsid w:val="003E0CAC"/>
    <w:rsid w:val="003E6EC8"/>
    <w:rsid w:val="003F4F79"/>
    <w:rsid w:val="003F67C5"/>
    <w:rsid w:val="004028AA"/>
    <w:rsid w:val="00424777"/>
    <w:rsid w:val="004259D7"/>
    <w:rsid w:val="00433FCF"/>
    <w:rsid w:val="00446F08"/>
    <w:rsid w:val="00450A92"/>
    <w:rsid w:val="00455E63"/>
    <w:rsid w:val="004665B9"/>
    <w:rsid w:val="00471D9A"/>
    <w:rsid w:val="00495177"/>
    <w:rsid w:val="004B47A0"/>
    <w:rsid w:val="004B7B5C"/>
    <w:rsid w:val="004C21EB"/>
    <w:rsid w:val="004C23BB"/>
    <w:rsid w:val="004D2CF4"/>
    <w:rsid w:val="004E0070"/>
    <w:rsid w:val="004E31F6"/>
    <w:rsid w:val="004E4F93"/>
    <w:rsid w:val="00503C79"/>
    <w:rsid w:val="0050422A"/>
    <w:rsid w:val="005148D0"/>
    <w:rsid w:val="00522980"/>
    <w:rsid w:val="00524163"/>
    <w:rsid w:val="00547A9A"/>
    <w:rsid w:val="00560B9E"/>
    <w:rsid w:val="00564464"/>
    <w:rsid w:val="00580B0E"/>
    <w:rsid w:val="005B0077"/>
    <w:rsid w:val="005B6285"/>
    <w:rsid w:val="005B62AE"/>
    <w:rsid w:val="005C0683"/>
    <w:rsid w:val="005C31AB"/>
    <w:rsid w:val="005C79F8"/>
    <w:rsid w:val="005D5315"/>
    <w:rsid w:val="005D70EB"/>
    <w:rsid w:val="005E1972"/>
    <w:rsid w:val="005F01DA"/>
    <w:rsid w:val="005F191E"/>
    <w:rsid w:val="005F5AA2"/>
    <w:rsid w:val="006075E1"/>
    <w:rsid w:val="0062581F"/>
    <w:rsid w:val="00640C1A"/>
    <w:rsid w:val="00660D36"/>
    <w:rsid w:val="006625D0"/>
    <w:rsid w:val="00670894"/>
    <w:rsid w:val="006917A8"/>
    <w:rsid w:val="006A496B"/>
    <w:rsid w:val="006B0650"/>
    <w:rsid w:val="006C30F5"/>
    <w:rsid w:val="006D7F44"/>
    <w:rsid w:val="006E59CD"/>
    <w:rsid w:val="006F32B3"/>
    <w:rsid w:val="00707982"/>
    <w:rsid w:val="00715BF0"/>
    <w:rsid w:val="00735181"/>
    <w:rsid w:val="00751139"/>
    <w:rsid w:val="00756476"/>
    <w:rsid w:val="0078001F"/>
    <w:rsid w:val="00792141"/>
    <w:rsid w:val="0079342B"/>
    <w:rsid w:val="007A1CF2"/>
    <w:rsid w:val="007A486F"/>
    <w:rsid w:val="007A54AC"/>
    <w:rsid w:val="007B210B"/>
    <w:rsid w:val="007B60A0"/>
    <w:rsid w:val="007B6373"/>
    <w:rsid w:val="007B714D"/>
    <w:rsid w:val="007C26AF"/>
    <w:rsid w:val="007D158B"/>
    <w:rsid w:val="007D4FB9"/>
    <w:rsid w:val="007E1E48"/>
    <w:rsid w:val="007F238B"/>
    <w:rsid w:val="008023F8"/>
    <w:rsid w:val="0080283E"/>
    <w:rsid w:val="0080528B"/>
    <w:rsid w:val="00813B5D"/>
    <w:rsid w:val="00816C43"/>
    <w:rsid w:val="00817571"/>
    <w:rsid w:val="008208FB"/>
    <w:rsid w:val="008218F7"/>
    <w:rsid w:val="00834996"/>
    <w:rsid w:val="008550DA"/>
    <w:rsid w:val="00857496"/>
    <w:rsid w:val="008609B8"/>
    <w:rsid w:val="00870DED"/>
    <w:rsid w:val="008739D8"/>
    <w:rsid w:val="00883FCF"/>
    <w:rsid w:val="00890594"/>
    <w:rsid w:val="0089402D"/>
    <w:rsid w:val="008B6513"/>
    <w:rsid w:val="008B68A5"/>
    <w:rsid w:val="008C54FB"/>
    <w:rsid w:val="008D2570"/>
    <w:rsid w:val="008D6CA5"/>
    <w:rsid w:val="008E4BFB"/>
    <w:rsid w:val="008F3AF5"/>
    <w:rsid w:val="0090431C"/>
    <w:rsid w:val="0091063A"/>
    <w:rsid w:val="009108C5"/>
    <w:rsid w:val="00914D31"/>
    <w:rsid w:val="009220E2"/>
    <w:rsid w:val="0092292A"/>
    <w:rsid w:val="00925190"/>
    <w:rsid w:val="009521D5"/>
    <w:rsid w:val="00957CE0"/>
    <w:rsid w:val="009762B0"/>
    <w:rsid w:val="00976520"/>
    <w:rsid w:val="00985FD3"/>
    <w:rsid w:val="00986E07"/>
    <w:rsid w:val="009904EF"/>
    <w:rsid w:val="00995979"/>
    <w:rsid w:val="009A793F"/>
    <w:rsid w:val="009B0C89"/>
    <w:rsid w:val="009C0BD0"/>
    <w:rsid w:val="009D7FDF"/>
    <w:rsid w:val="009E0606"/>
    <w:rsid w:val="009E2314"/>
    <w:rsid w:val="009E2AB9"/>
    <w:rsid w:val="009E5D44"/>
    <w:rsid w:val="009E6A67"/>
    <w:rsid w:val="009F3563"/>
    <w:rsid w:val="009F6795"/>
    <w:rsid w:val="00A009D8"/>
    <w:rsid w:val="00A0451E"/>
    <w:rsid w:val="00A14474"/>
    <w:rsid w:val="00A1657C"/>
    <w:rsid w:val="00A25F59"/>
    <w:rsid w:val="00A33642"/>
    <w:rsid w:val="00A35C1B"/>
    <w:rsid w:val="00A41551"/>
    <w:rsid w:val="00A467F6"/>
    <w:rsid w:val="00A546A2"/>
    <w:rsid w:val="00A63A90"/>
    <w:rsid w:val="00A701B0"/>
    <w:rsid w:val="00A74A6C"/>
    <w:rsid w:val="00A75F14"/>
    <w:rsid w:val="00A8272E"/>
    <w:rsid w:val="00A860F0"/>
    <w:rsid w:val="00A86CCD"/>
    <w:rsid w:val="00A92254"/>
    <w:rsid w:val="00AA58B9"/>
    <w:rsid w:val="00AB73F4"/>
    <w:rsid w:val="00AC16CB"/>
    <w:rsid w:val="00AD1F42"/>
    <w:rsid w:val="00AE3638"/>
    <w:rsid w:val="00AF2A6F"/>
    <w:rsid w:val="00AF3FF3"/>
    <w:rsid w:val="00B02D06"/>
    <w:rsid w:val="00B04E7B"/>
    <w:rsid w:val="00B1086A"/>
    <w:rsid w:val="00B118F1"/>
    <w:rsid w:val="00B13AA3"/>
    <w:rsid w:val="00B162A0"/>
    <w:rsid w:val="00B17FD0"/>
    <w:rsid w:val="00B4006A"/>
    <w:rsid w:val="00B40D78"/>
    <w:rsid w:val="00B42D3E"/>
    <w:rsid w:val="00B4367B"/>
    <w:rsid w:val="00B475F8"/>
    <w:rsid w:val="00B62B6B"/>
    <w:rsid w:val="00B64980"/>
    <w:rsid w:val="00B75A41"/>
    <w:rsid w:val="00B97F1B"/>
    <w:rsid w:val="00BC1D69"/>
    <w:rsid w:val="00BC723F"/>
    <w:rsid w:val="00BD0481"/>
    <w:rsid w:val="00BD396C"/>
    <w:rsid w:val="00BE7E88"/>
    <w:rsid w:val="00BF02F7"/>
    <w:rsid w:val="00BF03AB"/>
    <w:rsid w:val="00BF1749"/>
    <w:rsid w:val="00C16313"/>
    <w:rsid w:val="00C22109"/>
    <w:rsid w:val="00C2216C"/>
    <w:rsid w:val="00C33035"/>
    <w:rsid w:val="00C43ECF"/>
    <w:rsid w:val="00C50CA7"/>
    <w:rsid w:val="00C52152"/>
    <w:rsid w:val="00C67E6F"/>
    <w:rsid w:val="00C71C8F"/>
    <w:rsid w:val="00C91075"/>
    <w:rsid w:val="00CA4436"/>
    <w:rsid w:val="00CB35E6"/>
    <w:rsid w:val="00CB3F29"/>
    <w:rsid w:val="00CC173A"/>
    <w:rsid w:val="00CD5844"/>
    <w:rsid w:val="00CD6D95"/>
    <w:rsid w:val="00CE49ED"/>
    <w:rsid w:val="00CE7FE0"/>
    <w:rsid w:val="00CF4C8A"/>
    <w:rsid w:val="00D02DB3"/>
    <w:rsid w:val="00D07D36"/>
    <w:rsid w:val="00D10761"/>
    <w:rsid w:val="00D21823"/>
    <w:rsid w:val="00D2653D"/>
    <w:rsid w:val="00D269E3"/>
    <w:rsid w:val="00D272D0"/>
    <w:rsid w:val="00D34975"/>
    <w:rsid w:val="00D34BB3"/>
    <w:rsid w:val="00D52F41"/>
    <w:rsid w:val="00D61600"/>
    <w:rsid w:val="00D71417"/>
    <w:rsid w:val="00D72D32"/>
    <w:rsid w:val="00D75FEF"/>
    <w:rsid w:val="00D8512D"/>
    <w:rsid w:val="00D86BC4"/>
    <w:rsid w:val="00DA53B6"/>
    <w:rsid w:val="00DC230F"/>
    <w:rsid w:val="00DC7046"/>
    <w:rsid w:val="00DF401D"/>
    <w:rsid w:val="00E01950"/>
    <w:rsid w:val="00E07880"/>
    <w:rsid w:val="00E16E39"/>
    <w:rsid w:val="00E178ED"/>
    <w:rsid w:val="00E23E19"/>
    <w:rsid w:val="00E40F3F"/>
    <w:rsid w:val="00E61FC2"/>
    <w:rsid w:val="00E65070"/>
    <w:rsid w:val="00E85FEF"/>
    <w:rsid w:val="00E87965"/>
    <w:rsid w:val="00E92610"/>
    <w:rsid w:val="00E946BA"/>
    <w:rsid w:val="00EA79D8"/>
    <w:rsid w:val="00ED5B20"/>
    <w:rsid w:val="00EE1B4B"/>
    <w:rsid w:val="00EE2904"/>
    <w:rsid w:val="00EF1E9D"/>
    <w:rsid w:val="00EF724C"/>
    <w:rsid w:val="00F00BDC"/>
    <w:rsid w:val="00F0196D"/>
    <w:rsid w:val="00F17D67"/>
    <w:rsid w:val="00F23164"/>
    <w:rsid w:val="00F26FE4"/>
    <w:rsid w:val="00F47DF4"/>
    <w:rsid w:val="00F5222B"/>
    <w:rsid w:val="00F558BA"/>
    <w:rsid w:val="00F74DD0"/>
    <w:rsid w:val="00F82ABC"/>
    <w:rsid w:val="00F87E3D"/>
    <w:rsid w:val="00F93557"/>
    <w:rsid w:val="00F94029"/>
    <w:rsid w:val="00FA0893"/>
    <w:rsid w:val="00FB1DE7"/>
    <w:rsid w:val="00FB2123"/>
    <w:rsid w:val="00FB7297"/>
    <w:rsid w:val="00FC3689"/>
    <w:rsid w:val="00FD21FA"/>
    <w:rsid w:val="00FD453B"/>
    <w:rsid w:val="00FD509B"/>
    <w:rsid w:val="00FD79FC"/>
    <w:rsid w:val="00FE1E55"/>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 w:type="paragraph" w:customStyle="1" w:styleId="2">
    <w:name w:val="样式2"/>
    <w:basedOn w:val="a"/>
    <w:qFormat/>
    <w:rsid w:val="0091063A"/>
    <w:pPr>
      <w:spacing w:line="400" w:lineRule="exact"/>
      <w:ind w:firstLineChars="200" w:firstLine="480"/>
    </w:pPr>
    <w:rPr>
      <w:rFonts w:ascii="宋体" w:eastAsia="宋体" w:hAnsi="宋体"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0E84-EA51-45B4-B4BC-CFAA9731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8</Pages>
  <Words>1096</Words>
  <Characters>6248</Characters>
  <Application>Microsoft Office Word</Application>
  <DocSecurity>0</DocSecurity>
  <Lines>52</Lines>
  <Paragraphs>14</Paragraphs>
  <ScaleCrop>false</ScaleCrop>
  <Company>China</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apple</cp:lastModifiedBy>
  <cp:revision>48</cp:revision>
  <cp:lastPrinted>2019-03-21T12:39:00Z</cp:lastPrinted>
  <dcterms:created xsi:type="dcterms:W3CDTF">2019-08-23T11:28:00Z</dcterms:created>
  <dcterms:modified xsi:type="dcterms:W3CDTF">2019-12-16T06:21:00Z</dcterms:modified>
</cp:coreProperties>
</file>