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99" w:rsidRDefault="009A0D67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97C99" w:rsidRDefault="009A0D6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金融风险管理本科课程教学大纲</w:t>
                            </w:r>
                          </w:p>
                        </w:txbxContent>
                      </wps:txbx>
                      <wps:bodyPr vert="horz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y8jZ9UAAAAKAQAADwAAAAAAAAABACAAAAAiAAAAZHJz&#10;L2Rvd25yZXYueG1sUEsBAhQAFAAAAAgAh07iQC503POVAQAAGQMAAA4AAAAAAAAAAQAgAAAAJ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金融</w:t>
                      </w: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  <w:lang w:val="en-US" w:eastAsia="zh-CN"/>
                        </w:rPr>
                        <w:t>风险管理</w:t>
                      </w: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E97C99" w:rsidRDefault="009A0D67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E97C99" w:rsidRDefault="009A0D67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97C99" w:rsidRDefault="009A0D6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编制人：林丁钦</w:t>
                            </w:r>
                          </w:p>
                          <w:p w:rsidR="00E97C99" w:rsidRDefault="009A0D6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B24B27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乔红芳</w:t>
                            </w:r>
                          </w:p>
                          <w:p w:rsidR="00E97C99" w:rsidRDefault="00E97C99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" filled="f" stroked="f">
                <v:textbox>
                  <w:txbxContent>
                    <w:p w:rsidR="00E97C99" w:rsidRDefault="009A0D6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林丁钦</w:t>
                      </w:r>
                    </w:p>
                    <w:p w:rsidR="00E97C99" w:rsidRDefault="009A0D6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B24B27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乔红芳</w:t>
                      </w:r>
                      <w:bookmarkStart w:id="3" w:name="_GoBack"/>
                      <w:bookmarkEnd w:id="3"/>
                    </w:p>
                    <w:p w:rsidR="00E97C99" w:rsidRDefault="00E97C99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97C99" w:rsidRDefault="009A0D6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="00A65AC7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金融与统计系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p w:rsidR="00E97C99" w:rsidRDefault="009A0D6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9F5374">
                              <w:rPr>
                                <w:rFonts w:ascii="仿宋_GB2312" w:eastAsia="仿宋_GB2312" w:hAnsi="黑体" w:hint="eastAsia"/>
                                <w:kern w:val="0"/>
                                <w:sz w:val="30"/>
                                <w:szCs w:val="30"/>
                              </w:rPr>
                              <w:t xml:space="preserve">2019年6月30日   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p w:rsidR="00E97C99" w:rsidRDefault="00E97C99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" filled="f" stroked="f">
                <v:textbox>
                  <w:txbxContent>
                    <w:p w:rsidR="00E97C99" w:rsidRDefault="009A0D6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="00A65AC7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金融与统计系</w:t>
                      </w:r>
                      <w:bookmarkStart w:id="3" w:name="_GoBack"/>
                      <w:bookmarkEnd w:id="3"/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p w:rsidR="00E97C99" w:rsidRDefault="009A0D6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9F5374">
                        <w:rPr>
                          <w:rFonts w:ascii="仿宋_GB2312" w:eastAsia="仿宋_GB2312" w:hAnsi="黑体" w:hint="eastAsia"/>
                          <w:kern w:val="0"/>
                          <w:sz w:val="30"/>
                          <w:szCs w:val="30"/>
                        </w:rPr>
                        <w:t xml:space="preserve">2019年6月30日   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p w:rsidR="00E97C99" w:rsidRDefault="00E97C99"/>
                  </w:txbxContent>
                </v:textbox>
              </v:rect>
            </w:pict>
          </mc:Fallback>
        </mc:AlternateContent>
      </w:r>
    </w:p>
    <w:p w:rsidR="00E97C99" w:rsidRDefault="00E97C99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E97C99" w:rsidRDefault="009A0D67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E97C99" w:rsidRDefault="009A0D67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E97C99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金融风险管理</w:t>
            </w:r>
          </w:p>
        </w:tc>
      </w:tr>
      <w:tr w:rsidR="00E97C99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E97C9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Financial Risk Management</w:t>
            </w:r>
          </w:p>
        </w:tc>
      </w:tr>
      <w:tr w:rsidR="00E97C99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E97C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E97C99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  <w:t>54</w:t>
            </w:r>
          </w:p>
        </w:tc>
      </w:tr>
      <w:tr w:rsidR="00E97C99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陈颖</w:t>
            </w:r>
          </w:p>
        </w:tc>
      </w:tr>
      <w:tr w:rsidR="00E97C99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林丁钦</w:t>
            </w:r>
          </w:p>
        </w:tc>
      </w:tr>
      <w:tr w:rsidR="00E97C99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金融学、国际金融、投资学、保险学及商业银行学</w:t>
            </w:r>
          </w:p>
        </w:tc>
      </w:tr>
      <w:tr w:rsidR="00E97C99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朱淑珍，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金融风险管理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(第三版)北京：北京大学出版社, 2017.10</w:t>
            </w:r>
          </w:p>
        </w:tc>
      </w:tr>
      <w:tr w:rsidR="00E97C99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宋清华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李志辉，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«金融风险管理»，中国金融出版社，2003版。</w:t>
            </w:r>
          </w:p>
        </w:tc>
      </w:tr>
      <w:tr w:rsidR="00E97C99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pStyle w:val="1"/>
              <w:widowControl/>
              <w:shd w:val="clear" w:color="auto" w:fill="FFFFFF"/>
              <w:spacing w:beforeAutospacing="0" w:afterAutospacing="0" w:line="360" w:lineRule="atLeast"/>
              <w:rPr>
                <w:rFonts w:hint="default"/>
                <w:b w:val="0"/>
                <w:bCs/>
                <w:sz w:val="24"/>
                <w:szCs w:val="24"/>
              </w:rPr>
            </w:pPr>
            <w:r>
              <w:rPr>
                <w:rFonts w:ascii="Verdana" w:hAnsi="Verdana" w:cs="Verdana" w:hint="default"/>
                <w:b w:val="0"/>
                <w:bCs/>
                <w:color w:val="323232"/>
                <w:sz w:val="27"/>
                <w:szCs w:val="27"/>
                <w:shd w:val="clear" w:color="auto" w:fill="FFFFFF"/>
              </w:rPr>
              <w:t>安东尼</w:t>
            </w:r>
            <w:r>
              <w:rPr>
                <w:rFonts w:cs="宋体"/>
                <w:b w:val="0"/>
                <w:bCs/>
                <w:color w:val="323232"/>
                <w:sz w:val="27"/>
                <w:szCs w:val="27"/>
                <w:shd w:val="clear" w:color="auto" w:fill="FFFFFF"/>
              </w:rPr>
              <w:t>·</w:t>
            </w:r>
            <w:r>
              <w:rPr>
                <w:rFonts w:ascii="Verdana" w:hAnsi="Verdana" w:cs="Verdana" w:hint="default"/>
                <w:b w:val="0"/>
                <w:bCs/>
                <w:color w:val="323232"/>
                <w:sz w:val="27"/>
                <w:szCs w:val="27"/>
                <w:shd w:val="clear" w:color="auto" w:fill="FFFFFF"/>
              </w:rPr>
              <w:t>桑德斯</w:t>
            </w:r>
            <w:r>
              <w:rPr>
                <w:rFonts w:ascii="Verdana" w:hAnsi="Verdana" w:cs="Verdana"/>
                <w:b w:val="0"/>
                <w:bCs/>
                <w:color w:val="323232"/>
                <w:sz w:val="27"/>
                <w:szCs w:val="27"/>
                <w:shd w:val="clear" w:color="auto" w:fill="FFFFFF"/>
              </w:rPr>
              <w:t>，</w:t>
            </w:r>
            <w:r>
              <w:rPr>
                <w:rFonts w:cs="宋体"/>
                <w:b w:val="0"/>
                <w:bCs/>
                <w:sz w:val="24"/>
                <w:szCs w:val="24"/>
              </w:rPr>
              <w:t>«金融风险管理»</w:t>
            </w:r>
            <w:r>
              <w:rPr>
                <w:b w:val="0"/>
                <w:bCs/>
                <w:sz w:val="24"/>
                <w:szCs w:val="24"/>
              </w:rPr>
              <w:t>(第五版)</w:t>
            </w:r>
            <w:r>
              <w:rPr>
                <w:rFonts w:cs="宋体"/>
                <w:b w:val="0"/>
                <w:bCs/>
                <w:sz w:val="24"/>
                <w:szCs w:val="24"/>
              </w:rPr>
              <w:t>，人民邮电出版社，2012版</w:t>
            </w:r>
          </w:p>
        </w:tc>
      </w:tr>
    </w:tbl>
    <w:p w:rsidR="00E97C99" w:rsidRDefault="00E97C99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2371664"/>
      <w:bookmarkStart w:id="5" w:name="_Toc4406546"/>
    </w:p>
    <w:p w:rsidR="00E97C99" w:rsidRDefault="009A0D67">
      <w:pPr>
        <w:widowControl/>
        <w:numPr>
          <w:ilvl w:val="0"/>
          <w:numId w:val="1"/>
        </w:num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课程目标</w:t>
      </w:r>
      <w:bookmarkEnd w:id="4"/>
      <w:bookmarkEnd w:id="5"/>
    </w:p>
    <w:p w:rsidR="00E97C99" w:rsidRDefault="009A0D67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E97C9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E97C9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了解金融风险及金融风险管理的定义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本质及基础知识，熟悉各种金融机构可能面临的行业风险，形成对整体金融体系的金融风险认识。</w:t>
            </w:r>
          </w:p>
        </w:tc>
      </w:tr>
      <w:tr w:rsidR="00E97C9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掌握金融风险管理的一般程序，熟悉金融风险管理系统及组织体系。</w:t>
            </w:r>
          </w:p>
        </w:tc>
      </w:tr>
      <w:tr w:rsidR="00E97C9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分析及识别金融风险的基本方法及金融风险度量的主要方法。</w:t>
            </w:r>
          </w:p>
        </w:tc>
      </w:tr>
      <w:tr w:rsidR="00E97C9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szCs w:val="21"/>
                <w:shd w:val="clear" w:color="auto" w:fill="FFFFFF"/>
              </w:rPr>
              <w:t>掌握解决金融风险实际问题的思路和方法</w:t>
            </w:r>
          </w:p>
        </w:tc>
      </w:tr>
      <w:tr w:rsidR="00E97C9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97C99" w:rsidRDefault="009A0D67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szCs w:val="21"/>
                <w:shd w:val="clear" w:color="auto" w:fill="FFFFFF"/>
              </w:rPr>
              <w:t>分析和总结实际金融风险管理案例，</w:t>
            </w:r>
            <w:r>
              <w:rPr>
                <w:rFonts w:ascii="宋体" w:eastAsia="宋体" w:hAnsi="宋体" w:cs="宋体" w:hint="eastAsia"/>
                <w:szCs w:val="21"/>
              </w:rPr>
              <w:t>从而创造性地解决金融业风险管理的实际问题。</w:t>
            </w:r>
          </w:p>
        </w:tc>
      </w:tr>
    </w:tbl>
    <w:p w:rsidR="00E97C99" w:rsidRDefault="00E97C99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</w:p>
    <w:p w:rsidR="00E97C99" w:rsidRDefault="009A0D67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E97C99">
        <w:trPr>
          <w:trHeight w:val="454"/>
          <w:jc w:val="center"/>
        </w:trPr>
        <w:tc>
          <w:tcPr>
            <w:tcW w:w="1509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E97C99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</w:t>
            </w:r>
            <w:r>
              <w:rPr>
                <w:rFonts w:ascii="宋体" w:eastAsia="宋体" w:hAnsi="宋体" w:hint="eastAsia"/>
                <w:szCs w:val="21"/>
              </w:rPr>
              <w:t>金融风险</w:t>
            </w:r>
            <w:r>
              <w:rPr>
                <w:rFonts w:ascii="宋体" w:eastAsia="宋体" w:hAnsi="宋体"/>
                <w:szCs w:val="21"/>
              </w:rPr>
              <w:t>基础知识、基本理论与基本技能。既要掌握经济学、管理学的基本原理，也要充分了解金融</w:t>
            </w:r>
            <w:r>
              <w:rPr>
                <w:rFonts w:ascii="宋体" w:eastAsia="宋体" w:hAnsi="宋体" w:hint="eastAsia"/>
                <w:szCs w:val="21"/>
              </w:rPr>
              <w:t>风险</w:t>
            </w:r>
            <w:r>
              <w:rPr>
                <w:rFonts w:ascii="宋体" w:eastAsia="宋体" w:hAnsi="宋体"/>
                <w:szCs w:val="21"/>
              </w:rPr>
              <w:t>理论前沿和实践发展现状，熟悉金融</w:t>
            </w:r>
            <w:r>
              <w:rPr>
                <w:rFonts w:ascii="宋体" w:eastAsia="宋体" w:hAnsi="宋体" w:hint="eastAsia"/>
                <w:szCs w:val="21"/>
              </w:rPr>
              <w:t>风险管理</w:t>
            </w:r>
            <w:r>
              <w:rPr>
                <w:rFonts w:ascii="宋体" w:eastAsia="宋体" w:hAnsi="宋体"/>
                <w:szCs w:val="21"/>
              </w:rPr>
              <w:t>的基本流程。</w:t>
            </w:r>
          </w:p>
        </w:tc>
      </w:tr>
      <w:tr w:rsidR="00E97C99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E97C99" w:rsidRDefault="009A0D67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具有金融</w:t>
            </w:r>
            <w:r>
              <w:rPr>
                <w:rFonts w:cstheme="minorBidi" w:hint="eastAsia"/>
                <w:sz w:val="21"/>
                <w:szCs w:val="21"/>
              </w:rPr>
              <w:t>风险管理</w:t>
            </w:r>
            <w:r>
              <w:rPr>
                <w:rFonts w:cstheme="minorBidi"/>
                <w:sz w:val="21"/>
                <w:szCs w:val="21"/>
              </w:rPr>
              <w:t>思维和较强的学科意识。熟悉国家有关金融</w:t>
            </w:r>
            <w:r>
              <w:rPr>
                <w:rFonts w:cstheme="minorBidi" w:hint="eastAsia"/>
                <w:sz w:val="21"/>
                <w:szCs w:val="21"/>
              </w:rPr>
              <w:t>风险管理</w:t>
            </w:r>
            <w:r>
              <w:rPr>
                <w:rFonts w:cstheme="minorBidi"/>
                <w:sz w:val="21"/>
                <w:szCs w:val="21"/>
              </w:rPr>
              <w:t>的方</w:t>
            </w:r>
            <w:r>
              <w:rPr>
                <w:rFonts w:cstheme="minorBidi" w:hint="eastAsia"/>
                <w:sz w:val="21"/>
                <w:szCs w:val="21"/>
              </w:rPr>
              <w:t>向</w:t>
            </w:r>
            <w:r>
              <w:rPr>
                <w:rFonts w:cstheme="minorBidi"/>
                <w:sz w:val="21"/>
                <w:szCs w:val="21"/>
              </w:rPr>
              <w:t>、政策和法律法规，了解国内外金融</w:t>
            </w:r>
            <w:r>
              <w:rPr>
                <w:rFonts w:cstheme="minorBidi" w:hint="eastAsia"/>
                <w:sz w:val="21"/>
                <w:szCs w:val="21"/>
              </w:rPr>
              <w:t>风险管理</w:t>
            </w:r>
            <w:r>
              <w:rPr>
                <w:rFonts w:cstheme="minorBidi"/>
                <w:sz w:val="21"/>
                <w:szCs w:val="21"/>
              </w:rPr>
              <w:t>发展动态。</w:t>
            </w:r>
          </w:p>
        </w:tc>
      </w:tr>
      <w:tr w:rsidR="00E97C99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</w:t>
            </w:r>
            <w:r>
              <w:rPr>
                <w:rFonts w:ascii="宋体" w:eastAsia="宋体" w:hAnsi="宋体" w:hint="eastAsia"/>
                <w:szCs w:val="21"/>
              </w:rPr>
              <w:t>金融风险</w:t>
            </w:r>
            <w:r>
              <w:rPr>
                <w:rFonts w:ascii="宋体" w:eastAsia="宋体" w:hAnsi="宋体"/>
                <w:szCs w:val="21"/>
              </w:rPr>
              <w:t>基础知识、基本理论与基本技能。既要掌握经济学、管理学的基本原理，也要充分了解金融</w:t>
            </w:r>
            <w:r>
              <w:rPr>
                <w:rFonts w:ascii="宋体" w:eastAsia="宋体" w:hAnsi="宋体" w:hint="eastAsia"/>
                <w:szCs w:val="21"/>
              </w:rPr>
              <w:t>风险</w:t>
            </w:r>
            <w:r>
              <w:rPr>
                <w:rFonts w:ascii="宋体" w:eastAsia="宋体" w:hAnsi="宋体"/>
                <w:szCs w:val="21"/>
              </w:rPr>
              <w:t>理论前沿和实践发展现状，熟悉金融</w:t>
            </w:r>
            <w:r>
              <w:rPr>
                <w:rFonts w:ascii="宋体" w:eastAsia="宋体" w:hAnsi="宋体" w:hint="eastAsia"/>
                <w:szCs w:val="21"/>
              </w:rPr>
              <w:t>风险管理</w:t>
            </w:r>
            <w:r>
              <w:rPr>
                <w:rFonts w:ascii="宋体" w:eastAsia="宋体" w:hAnsi="宋体"/>
                <w:szCs w:val="21"/>
              </w:rPr>
              <w:t>的基本流程。</w:t>
            </w:r>
          </w:p>
        </w:tc>
      </w:tr>
      <w:tr w:rsidR="00E97C99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E97C99" w:rsidRDefault="009A0D67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</w:t>
            </w:r>
            <w:r>
              <w:rPr>
                <w:rFonts w:cstheme="minorBidi" w:hint="eastAsia"/>
                <w:sz w:val="21"/>
                <w:szCs w:val="21"/>
              </w:rPr>
              <w:t>金融风险管理</w:t>
            </w:r>
            <w:r>
              <w:rPr>
                <w:rFonts w:cstheme="minorBidi"/>
                <w:sz w:val="21"/>
                <w:szCs w:val="21"/>
              </w:rPr>
              <w:t>知识。能够运用专业</w:t>
            </w:r>
            <w:r>
              <w:rPr>
                <w:rFonts w:cstheme="minorBidi" w:hint="eastAsia"/>
                <w:sz w:val="21"/>
                <w:szCs w:val="21"/>
              </w:rPr>
              <w:t>金融风险管理</w:t>
            </w:r>
            <w:r>
              <w:rPr>
                <w:rFonts w:cstheme="minorBidi"/>
                <w:sz w:val="21"/>
                <w:szCs w:val="21"/>
              </w:rPr>
              <w:t>理论知识和现</w:t>
            </w:r>
            <w:r>
              <w:rPr>
                <w:rFonts w:cstheme="minorBidi" w:hint="eastAsia"/>
                <w:sz w:val="21"/>
                <w:szCs w:val="21"/>
              </w:rPr>
              <w:t>时金融市场实际风控技术</w:t>
            </w:r>
            <w:r>
              <w:rPr>
                <w:rFonts w:cstheme="minorBidi"/>
                <w:sz w:val="21"/>
                <w:szCs w:val="21"/>
              </w:rPr>
              <w:t>方法</w:t>
            </w:r>
            <w:r>
              <w:rPr>
                <w:rFonts w:cstheme="minorBidi" w:hint="eastAsia"/>
                <w:sz w:val="21"/>
                <w:szCs w:val="21"/>
              </w:rPr>
              <w:t>连结。</w:t>
            </w:r>
          </w:p>
        </w:tc>
      </w:tr>
      <w:tr w:rsidR="00E97C99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2.1 思想道德素质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E97C99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E97C99" w:rsidRDefault="009A0D67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</w:t>
            </w:r>
            <w:r>
              <w:rPr>
                <w:rFonts w:cstheme="minorBidi" w:hint="eastAsia"/>
                <w:sz w:val="21"/>
                <w:szCs w:val="21"/>
              </w:rPr>
              <w:t>金融风险管理</w:t>
            </w:r>
            <w:r>
              <w:rPr>
                <w:rFonts w:cstheme="minorBidi"/>
                <w:sz w:val="21"/>
                <w:szCs w:val="21"/>
              </w:rPr>
              <w:t>知识。能够运用专业</w:t>
            </w:r>
            <w:r>
              <w:rPr>
                <w:rFonts w:cstheme="minorBidi" w:hint="eastAsia"/>
                <w:sz w:val="21"/>
                <w:szCs w:val="21"/>
              </w:rPr>
              <w:t>金融风险管理</w:t>
            </w:r>
            <w:r>
              <w:rPr>
                <w:rFonts w:cstheme="minorBidi"/>
                <w:sz w:val="21"/>
                <w:szCs w:val="21"/>
              </w:rPr>
              <w:t>理论知识和现</w:t>
            </w:r>
            <w:r>
              <w:rPr>
                <w:rFonts w:cstheme="minorBidi" w:hint="eastAsia"/>
                <w:sz w:val="21"/>
                <w:szCs w:val="21"/>
              </w:rPr>
              <w:t>时金融市场实际风控技术</w:t>
            </w:r>
            <w:r>
              <w:rPr>
                <w:rFonts w:cstheme="minorBidi"/>
                <w:sz w:val="21"/>
                <w:szCs w:val="21"/>
              </w:rPr>
              <w:t>方法</w:t>
            </w:r>
            <w:r>
              <w:rPr>
                <w:rFonts w:cstheme="minorBidi" w:hint="eastAsia"/>
                <w:sz w:val="21"/>
                <w:szCs w:val="21"/>
              </w:rPr>
              <w:t>连结。</w:t>
            </w:r>
          </w:p>
        </w:tc>
      </w:tr>
      <w:tr w:rsidR="00E97C99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</w:t>
            </w:r>
            <w:r>
              <w:rPr>
                <w:rFonts w:ascii="宋体" w:eastAsia="宋体" w:hAnsi="宋体" w:hint="eastAsia"/>
                <w:szCs w:val="21"/>
              </w:rPr>
              <w:t>金融风险</w:t>
            </w:r>
            <w:r>
              <w:rPr>
                <w:rFonts w:ascii="宋体" w:eastAsia="宋体" w:hAnsi="宋体"/>
                <w:szCs w:val="21"/>
              </w:rPr>
              <w:t>基础知识、基本理论与基本技能。既要掌握经济学、管理学的基本原理，也要充分了解金融</w:t>
            </w:r>
            <w:r>
              <w:rPr>
                <w:rFonts w:ascii="宋体" w:eastAsia="宋体" w:hAnsi="宋体" w:hint="eastAsia"/>
                <w:szCs w:val="21"/>
              </w:rPr>
              <w:t>风险</w:t>
            </w:r>
            <w:r>
              <w:rPr>
                <w:rFonts w:ascii="宋体" w:eastAsia="宋体" w:hAnsi="宋体"/>
                <w:szCs w:val="21"/>
              </w:rPr>
              <w:t>理论前沿和实践发展现状，熟悉金融</w:t>
            </w:r>
            <w:r>
              <w:rPr>
                <w:rFonts w:ascii="宋体" w:eastAsia="宋体" w:hAnsi="宋体" w:hint="eastAsia"/>
                <w:szCs w:val="21"/>
              </w:rPr>
              <w:t>风险管理</w:t>
            </w:r>
            <w:r>
              <w:rPr>
                <w:rFonts w:ascii="宋体" w:eastAsia="宋体" w:hAnsi="宋体"/>
                <w:szCs w:val="21"/>
              </w:rPr>
              <w:t>的基本流程。</w:t>
            </w:r>
          </w:p>
        </w:tc>
      </w:tr>
      <w:tr w:rsidR="00E97C99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E97C99" w:rsidRDefault="009A0D67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</w:t>
            </w:r>
            <w:r>
              <w:rPr>
                <w:rFonts w:cstheme="minorBidi" w:hint="eastAsia"/>
                <w:sz w:val="21"/>
                <w:szCs w:val="21"/>
              </w:rPr>
              <w:t>金融风险管理</w:t>
            </w:r>
            <w:r>
              <w:rPr>
                <w:rFonts w:cstheme="minorBidi"/>
                <w:sz w:val="21"/>
                <w:szCs w:val="21"/>
              </w:rPr>
              <w:t>知识。能够运用专业</w:t>
            </w:r>
            <w:r>
              <w:rPr>
                <w:rFonts w:cstheme="minorBidi" w:hint="eastAsia"/>
                <w:sz w:val="21"/>
                <w:szCs w:val="21"/>
              </w:rPr>
              <w:t>金融风险管理</w:t>
            </w:r>
            <w:r>
              <w:rPr>
                <w:rFonts w:cstheme="minorBidi"/>
                <w:sz w:val="21"/>
                <w:szCs w:val="21"/>
              </w:rPr>
              <w:t>理论知识和现</w:t>
            </w:r>
            <w:r>
              <w:rPr>
                <w:rFonts w:cstheme="minorBidi" w:hint="eastAsia"/>
                <w:sz w:val="21"/>
                <w:szCs w:val="21"/>
              </w:rPr>
              <w:t>时金融市场实际风控技术</w:t>
            </w:r>
            <w:r>
              <w:rPr>
                <w:rFonts w:cstheme="minorBidi"/>
                <w:sz w:val="21"/>
                <w:szCs w:val="21"/>
              </w:rPr>
              <w:t>方法</w:t>
            </w:r>
            <w:r>
              <w:rPr>
                <w:rFonts w:cstheme="minorBidi" w:hint="eastAsia"/>
                <w:sz w:val="21"/>
                <w:szCs w:val="21"/>
              </w:rPr>
              <w:t>连结。</w:t>
            </w:r>
          </w:p>
        </w:tc>
      </w:tr>
      <w:tr w:rsidR="00E97C99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2808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E97C99" w:rsidRDefault="009A0D67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sz w:val="21"/>
                <w:szCs w:val="21"/>
              </w:rPr>
              <w:t>1.2 专业知识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牢固掌握</w:t>
            </w:r>
            <w:r>
              <w:rPr>
                <w:rFonts w:hint="eastAsia"/>
                <w:sz w:val="21"/>
                <w:szCs w:val="21"/>
              </w:rPr>
              <w:t>金融风险</w:t>
            </w:r>
            <w:r>
              <w:rPr>
                <w:sz w:val="21"/>
                <w:szCs w:val="21"/>
              </w:rPr>
              <w:t>基础知识、基本理论与基本技能。既要掌握经济学、管理学的基本原理，也要充分了解金融</w:t>
            </w:r>
            <w:r>
              <w:rPr>
                <w:rFonts w:hint="eastAsia"/>
                <w:sz w:val="21"/>
                <w:szCs w:val="21"/>
              </w:rPr>
              <w:t>风险</w:t>
            </w:r>
            <w:r>
              <w:rPr>
                <w:sz w:val="21"/>
                <w:szCs w:val="21"/>
              </w:rPr>
              <w:t>理论前沿和实践发展现状，熟悉金融</w:t>
            </w:r>
            <w:r>
              <w:rPr>
                <w:rFonts w:hint="eastAsia"/>
                <w:sz w:val="21"/>
                <w:szCs w:val="21"/>
              </w:rPr>
              <w:t>风险管理</w:t>
            </w:r>
            <w:r>
              <w:rPr>
                <w:sz w:val="21"/>
                <w:szCs w:val="21"/>
              </w:rPr>
              <w:t>的基本流程。</w:t>
            </w:r>
          </w:p>
        </w:tc>
      </w:tr>
      <w:tr w:rsidR="00E97C99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E97C99" w:rsidRDefault="009A0D67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3.3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="宋体" w:hint="eastAsia"/>
                <w:color w:val="666666"/>
                <w:sz w:val="21"/>
                <w:szCs w:val="21"/>
                <w:shd w:val="clear" w:color="auto" w:fill="FFFFFF"/>
              </w:rPr>
              <w:t>分析和总结实际金融风险管理案例</w:t>
            </w:r>
            <w:r>
              <w:rPr>
                <w:rFonts w:cstheme="minorBidi"/>
                <w:sz w:val="21"/>
                <w:szCs w:val="21"/>
              </w:rPr>
              <w:t>。具有专业敏感性，</w:t>
            </w:r>
            <w:r>
              <w:rPr>
                <w:rFonts w:cs="宋体" w:hint="eastAsia"/>
                <w:sz w:val="21"/>
                <w:szCs w:val="21"/>
              </w:rPr>
              <w:t>创造性地解决金融业风险管理的实际问题。</w:t>
            </w:r>
          </w:p>
        </w:tc>
      </w:tr>
    </w:tbl>
    <w:p w:rsidR="00E97C99" w:rsidRDefault="009A0D67" w:rsidP="00B24B27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7"/>
      <w:bookmarkStart w:id="7" w:name="_Toc2371665"/>
      <w:r>
        <w:rPr>
          <w:rFonts w:ascii="黑体" w:eastAsia="黑体" w:hAnsi="黑体"/>
          <w:sz w:val="30"/>
          <w:szCs w:val="30"/>
        </w:rPr>
        <w:lastRenderedPageBreak/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71"/>
        <w:gridCol w:w="3118"/>
        <w:gridCol w:w="2552"/>
        <w:gridCol w:w="2185"/>
      </w:tblGrid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 xml:space="preserve"> 金融风险 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要求学生正确理解金融风险的含义和特征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金融风险的的分类，掌握金融风险的效应和金融风险的形成机理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金融风险的特征、金融风险的种类、金融风险的经济效应。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金融风险的形成机理。</w:t>
            </w:r>
          </w:p>
          <w:p w:rsidR="00E97C99" w:rsidRDefault="00E97C9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第2章</w:t>
            </w:r>
          </w:p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金融风险管理的基本理论 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要求学生正确理解金融风险管理的含义和特征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金融风险管理的目标及手段，金融风险管理系统及一般程序。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金融风险管理的分类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金融风险管理的目标及手段，金融风险管理的体制及一般程序。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金融风险管理的体制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第3章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color w:val="656565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金融风险的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识别与度量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金融风险的意义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辨识和方法，金融风险的度量的方法和工具及金融风险的预测方法。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金融风险的识别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金融风险的</w:t>
            </w:r>
            <w:r>
              <w:rPr>
                <w:rFonts w:ascii="宋体" w:eastAsia="宋体" w:hAnsi="宋体" w:cs="宋体" w:hint="eastAsia"/>
                <w:szCs w:val="21"/>
              </w:rPr>
              <w:t>度量及</w:t>
            </w:r>
            <w:r>
              <w:rPr>
                <w:rFonts w:ascii="宋体" w:eastAsia="宋体" w:hAnsi="宋体" w:hint="eastAsia"/>
                <w:szCs w:val="21"/>
              </w:rPr>
              <w:t>金融风险的预测。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金融风险的</w:t>
            </w:r>
            <w:r>
              <w:rPr>
                <w:rFonts w:ascii="宋体" w:eastAsia="宋体" w:hAnsi="宋体" w:cs="宋体" w:hint="eastAsia"/>
                <w:szCs w:val="21"/>
              </w:rPr>
              <w:t>度量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color w:val="656565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金融风险的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预警 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要求学生熟悉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金融风险预警的概念及方法、金融风险预警体系及建构、金融风险预警模型及制度。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金融风险预警的概念及方法、金融风险预警模型及制度。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金融风险预警模型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color w:val="656565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商业银行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风险管理概述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要求学生了解</w:t>
            </w:r>
            <w:r>
              <w:rPr>
                <w:rFonts w:ascii="宋体" w:eastAsia="宋体" w:hAnsi="宋体" w:hint="eastAsia"/>
                <w:szCs w:val="21"/>
              </w:rPr>
              <w:t>商业</w:t>
            </w:r>
            <w:r>
              <w:rPr>
                <w:rFonts w:ascii="宋体" w:eastAsia="宋体" w:hAnsi="宋体"/>
                <w:szCs w:val="21"/>
              </w:rPr>
              <w:t>银行的</w:t>
            </w:r>
            <w:r>
              <w:rPr>
                <w:rFonts w:ascii="宋体" w:eastAsia="宋体" w:hAnsi="宋体" w:hint="eastAsia"/>
                <w:szCs w:val="21"/>
              </w:rPr>
              <w:t>风险分类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风险管理流程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商业</w:t>
            </w:r>
            <w:r>
              <w:rPr>
                <w:rFonts w:ascii="宋体" w:eastAsia="宋体" w:hAnsi="宋体"/>
                <w:szCs w:val="21"/>
              </w:rPr>
              <w:t>银行</w:t>
            </w:r>
            <w:r>
              <w:rPr>
                <w:rFonts w:ascii="宋体" w:eastAsia="宋体" w:hAnsi="宋体" w:hint="eastAsia"/>
                <w:szCs w:val="21"/>
              </w:rPr>
              <w:t>风险管理的主要方法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业</w:t>
            </w:r>
            <w:r>
              <w:rPr>
                <w:rFonts w:ascii="宋体" w:eastAsia="宋体" w:hAnsi="宋体"/>
                <w:szCs w:val="21"/>
              </w:rPr>
              <w:t>银行</w:t>
            </w:r>
            <w:r>
              <w:rPr>
                <w:rFonts w:ascii="宋体" w:eastAsia="宋体" w:hAnsi="宋体" w:hint="eastAsia"/>
                <w:szCs w:val="21"/>
              </w:rPr>
              <w:t>风险管理的基本架构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国际银行风险管理的规则。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商业</w:t>
            </w:r>
            <w:r>
              <w:rPr>
                <w:rFonts w:ascii="宋体" w:eastAsia="宋体" w:hAnsi="宋体"/>
                <w:szCs w:val="21"/>
              </w:rPr>
              <w:t>银行的</w:t>
            </w:r>
            <w:r>
              <w:rPr>
                <w:rFonts w:ascii="宋体" w:eastAsia="宋体" w:hAnsi="宋体" w:hint="eastAsia"/>
                <w:szCs w:val="21"/>
              </w:rPr>
              <w:t>风险分类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风险管理流程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商业</w:t>
            </w:r>
            <w:r>
              <w:rPr>
                <w:rFonts w:ascii="宋体" w:eastAsia="宋体" w:hAnsi="宋体"/>
                <w:szCs w:val="21"/>
              </w:rPr>
              <w:t>银行</w:t>
            </w:r>
            <w:r>
              <w:rPr>
                <w:rFonts w:ascii="宋体" w:eastAsia="宋体" w:hAnsi="宋体" w:hint="eastAsia"/>
                <w:szCs w:val="21"/>
              </w:rPr>
              <w:t>风险管理的主要方法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商业</w:t>
            </w:r>
            <w:r>
              <w:rPr>
                <w:rFonts w:ascii="宋体" w:eastAsia="宋体" w:hAnsi="宋体"/>
                <w:szCs w:val="21"/>
              </w:rPr>
              <w:t>银行</w:t>
            </w:r>
            <w:r>
              <w:rPr>
                <w:rFonts w:ascii="宋体" w:eastAsia="宋体" w:hAnsi="宋体" w:hint="eastAsia"/>
                <w:szCs w:val="21"/>
              </w:rPr>
              <w:t>风险管理的主要方法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color w:val="656565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信用风险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管理 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要求学生了解</w:t>
            </w:r>
            <w:r>
              <w:rPr>
                <w:rFonts w:ascii="宋体" w:eastAsia="宋体" w:hAnsi="宋体" w:hint="eastAsia"/>
                <w:szCs w:val="21"/>
              </w:rPr>
              <w:t>信用风险的基础知识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掌握信用风险管理的国际标准及信用风险的度量方法。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信用风险的特点及产生的原因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内部评级法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信用风险的度量方法。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现代信用风险的度量方法。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color w:val="656565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流动性风险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管理 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要求学生了解</w:t>
            </w:r>
            <w:r>
              <w:rPr>
                <w:rFonts w:ascii="宋体" w:eastAsia="宋体" w:hAnsi="宋体" w:hint="eastAsia"/>
                <w:szCs w:val="21"/>
              </w:rPr>
              <w:t>流动性风险的基础知识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掌握流动性风险的度量方法及流动性风险的管理方法。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流动性风险的管理理论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流动性风险的度量方法及流动性风险的管理方法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流动性风险的度量方法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利率风险管理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要求学生了解</w:t>
            </w:r>
            <w:r>
              <w:rPr>
                <w:rFonts w:ascii="宋体" w:eastAsia="宋体" w:hAnsi="宋体" w:hint="eastAsia"/>
                <w:szCs w:val="21"/>
              </w:rPr>
              <w:t>利率风险的种类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利率风险的度量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利率风险的管理工具及利率风险的管理策略。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利率风险的度量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利率风险的管理工具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利率风险的度量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Verdana" w:eastAsia="Verdana" w:hAnsi="Verdana" w:cs="Verdana"/>
                <w:color w:val="656565"/>
                <w:szCs w:val="21"/>
                <w:shd w:val="clear" w:color="auto" w:fill="FFFFFF"/>
              </w:rPr>
              <w:t>汇率风险管理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要求学生了解</w:t>
            </w:r>
            <w:r>
              <w:rPr>
                <w:rFonts w:ascii="宋体" w:eastAsia="宋体" w:hAnsi="宋体" w:hint="eastAsia"/>
                <w:szCs w:val="21"/>
              </w:rPr>
              <w:t>汇率风险的概念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汇率风险的度量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汇率风险的控制及汇率风险的管理策略。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汇率风险的度量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汇率风险的控制及汇率风险的管理策略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汇率风险的度量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10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操作风险管理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要求学生了解</w:t>
            </w:r>
            <w:r>
              <w:rPr>
                <w:rFonts w:ascii="宋体" w:eastAsia="宋体" w:hAnsi="宋体" w:hint="eastAsia"/>
                <w:szCs w:val="21"/>
              </w:rPr>
              <w:t>操作风险的概念与种类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操作风险的定性评优方法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操作风险量化模型及操作风险的管理过程。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操作风险的定性评优方法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操作风险量化模型及操作风险的管理过程。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操作风险量化模型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11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Verdana" w:eastAsia="Verdana" w:hAnsi="Verdana" w:cs="Verdana"/>
                <w:color w:val="656565"/>
                <w:szCs w:val="21"/>
                <w:shd w:val="clear" w:color="auto" w:fill="FFFFFF"/>
              </w:rPr>
              <w:t> 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股票市场风险管理 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要求学生了解</w:t>
            </w:r>
            <w:r>
              <w:rPr>
                <w:rFonts w:ascii="宋体" w:eastAsia="宋体" w:hAnsi="宋体" w:hint="eastAsia"/>
                <w:szCs w:val="21"/>
              </w:rPr>
              <w:t>股票风险的内涵与种类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证券投资组合分析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资本资产定价模型及套利定价模型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证券投资组合分析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资本资产定价模型及套利定价模型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资本资产定价模型及套利定价模型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12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Verdana" w:eastAsia="Verdana" w:hAnsi="Verdana" w:cs="Verdana"/>
                <w:color w:val="656565"/>
                <w:szCs w:val="21"/>
                <w:shd w:val="clear" w:color="auto" w:fill="FFFFFF"/>
              </w:rPr>
              <w:t> 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债券市场风险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lastRenderedPageBreak/>
              <w:t>管理 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要求学生了解</w:t>
            </w:r>
            <w:r>
              <w:rPr>
                <w:rFonts w:ascii="宋体" w:eastAsia="宋体" w:hAnsi="宋体" w:hint="eastAsia"/>
                <w:szCs w:val="21"/>
              </w:rPr>
              <w:t>债券交易中的一般风险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债券信用风险的度量与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管理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债券投资组合管理及中国债券市场风险分析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债券信用风险的度量与管理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债券投资组合管理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债券信用风险的度量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13</w:t>
            </w:r>
          </w:p>
        </w:tc>
        <w:tc>
          <w:tcPr>
            <w:tcW w:w="1571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13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Verdana" w:eastAsia="Verdana" w:hAnsi="Verdana" w:cs="Verdana"/>
                <w:color w:val="656565"/>
                <w:szCs w:val="21"/>
                <w:shd w:val="clear" w:color="auto" w:fill="FFFFFF"/>
              </w:rPr>
              <w:t> 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基金市场风险管理 </w:t>
            </w: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要求学生了解</w:t>
            </w:r>
            <w:r>
              <w:rPr>
                <w:rFonts w:ascii="宋体" w:eastAsia="宋体" w:hAnsi="宋体" w:hint="eastAsia"/>
                <w:szCs w:val="21"/>
              </w:rPr>
              <w:t>基金风险的内涵与种类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基金市场风险的种类</w:t>
            </w:r>
            <w:r>
              <w:rPr>
                <w:rFonts w:ascii="宋体" w:eastAsia="宋体" w:hAnsi="宋体" w:cs="宋体" w:hint="eastAsia"/>
                <w:szCs w:val="21"/>
              </w:rPr>
              <w:t>及</w:t>
            </w:r>
            <w:r>
              <w:rPr>
                <w:rFonts w:ascii="宋体" w:eastAsia="宋体" w:hAnsi="宋体" w:hint="eastAsia"/>
                <w:szCs w:val="21"/>
              </w:rPr>
              <w:t>基金市场风险的度量与管理。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基金市场风险的种类</w:t>
            </w:r>
            <w:r>
              <w:rPr>
                <w:rFonts w:ascii="宋体" w:eastAsia="宋体" w:hAnsi="宋体" w:cs="宋体" w:hint="eastAsia"/>
                <w:szCs w:val="21"/>
              </w:rPr>
              <w:t>及</w:t>
            </w:r>
            <w:r>
              <w:rPr>
                <w:rFonts w:ascii="宋体" w:eastAsia="宋体" w:hAnsi="宋体" w:hint="eastAsia"/>
                <w:szCs w:val="21"/>
              </w:rPr>
              <w:t>基金市场风险的度量与管理。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金市场风险的度量与管理。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71" w:type="dxa"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14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E97C99" w:rsidRDefault="009A0D67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保险市场风险管理</w:t>
            </w:r>
          </w:p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要求学生了解</w:t>
            </w:r>
            <w:r>
              <w:rPr>
                <w:rFonts w:ascii="宋体" w:eastAsia="宋体" w:hAnsi="宋体" w:hint="eastAsia"/>
                <w:szCs w:val="21"/>
              </w:rPr>
              <w:t>保险市场风险表现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保险市场风险识别</w:t>
            </w:r>
            <w:r>
              <w:rPr>
                <w:rFonts w:ascii="宋体" w:eastAsia="宋体" w:hAnsi="宋体" w:cs="宋体" w:hint="eastAsia"/>
                <w:szCs w:val="21"/>
              </w:rPr>
              <w:t>及</w:t>
            </w:r>
            <w:r>
              <w:rPr>
                <w:rFonts w:ascii="宋体" w:eastAsia="宋体" w:hAnsi="宋体" w:hint="eastAsia"/>
                <w:szCs w:val="21"/>
              </w:rPr>
              <w:t>保险市场风险的度量与管理。</w:t>
            </w:r>
          </w:p>
        </w:tc>
        <w:tc>
          <w:tcPr>
            <w:tcW w:w="2552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保险市场风险识别</w:t>
            </w:r>
            <w:r>
              <w:rPr>
                <w:rFonts w:ascii="宋体" w:eastAsia="宋体" w:hAnsi="宋体" w:cs="宋体" w:hint="eastAsia"/>
                <w:szCs w:val="21"/>
              </w:rPr>
              <w:t>及</w:t>
            </w:r>
            <w:r>
              <w:rPr>
                <w:rFonts w:ascii="宋体" w:eastAsia="宋体" w:hAnsi="宋体" w:hint="eastAsia"/>
                <w:szCs w:val="21"/>
              </w:rPr>
              <w:t>保险市场风险的度量与管理</w:t>
            </w:r>
          </w:p>
        </w:tc>
        <w:tc>
          <w:tcPr>
            <w:tcW w:w="2185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保险市场风险的度量与管理</w:t>
            </w:r>
          </w:p>
        </w:tc>
      </w:tr>
    </w:tbl>
    <w:p w:rsidR="00E97C99" w:rsidRDefault="009A0D67" w:rsidP="00B24B27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629"/>
        <w:gridCol w:w="1701"/>
        <w:gridCol w:w="1190"/>
        <w:gridCol w:w="1240"/>
      </w:tblGrid>
      <w:tr w:rsidR="00E97C99">
        <w:trPr>
          <w:trHeight w:val="454"/>
          <w:jc w:val="center"/>
        </w:trPr>
        <w:tc>
          <w:tcPr>
            <w:tcW w:w="675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 xml:space="preserve"> 金融风险 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金融风险</w:t>
            </w:r>
          </w:p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金融风险的特征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金融风险的种类</w:t>
            </w:r>
          </w:p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金融风险的经济效应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金融风险形成的一般理论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第2章</w:t>
            </w:r>
          </w:p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金融风险管理的基本理论 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1. 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金融风险管理的意义与分类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 xml:space="preserve">2. 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金融风险管理的特征、目标与手段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3. 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金融风险管理体制</w:t>
            </w:r>
          </w:p>
          <w:p w:rsidR="00E97C99" w:rsidRDefault="009A0D67">
            <w:pPr>
              <w:spacing w:line="3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4. 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金融风险管理的演进及一般程序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第3章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color w:val="656565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金融风险的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识别与度量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金融风险管理的识别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金融风险管理的度量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金融风险管理的预测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color w:val="656565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金融风险的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预警 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1. </w:t>
            </w:r>
            <w:r>
              <w:rPr>
                <w:rFonts w:ascii="宋体" w:eastAsia="宋体" w:hAnsi="宋体" w:cs="宋体" w:hint="eastAsia"/>
                <w:color w:val="111111"/>
                <w:szCs w:val="21"/>
                <w:shd w:val="clear" w:color="auto" w:fill="FFFFFF"/>
              </w:rPr>
              <w:t>金融风险预警基本理论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2. </w:t>
            </w:r>
            <w:r>
              <w:rPr>
                <w:rFonts w:ascii="宋体" w:eastAsia="宋体" w:hAnsi="宋体" w:cs="宋体" w:hint="eastAsia"/>
                <w:color w:val="111111"/>
                <w:szCs w:val="21"/>
                <w:shd w:val="clear" w:color="auto" w:fill="FFFFFF"/>
              </w:rPr>
              <w:t>金融风险预警指标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3. </w:t>
            </w:r>
            <w:r>
              <w:rPr>
                <w:rFonts w:ascii="宋体" w:eastAsia="宋体" w:hAnsi="宋体" w:cs="宋体" w:hint="eastAsia"/>
                <w:color w:val="111111"/>
                <w:szCs w:val="21"/>
                <w:shd w:val="clear" w:color="auto" w:fill="FFFFFF"/>
              </w:rPr>
              <w:t>金融风险预警模型 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商业银行风险管理概述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商业银行风险管理的基本概念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商业银行风险管理的基本架构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国际银行业风险管理的规则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—</w:t>
            </w:r>
          </w:p>
          <w:p w:rsidR="00E97C99" w:rsidRDefault="009A0D67">
            <w:pPr>
              <w:spacing w:line="300" w:lineRule="exact"/>
              <w:ind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巴塞尔协议</w:t>
            </w:r>
            <w:r>
              <w:rPr>
                <w:rFonts w:ascii="宋体" w:eastAsia="宋体" w:hAnsi="宋体" w:cs="宋体" w:hint="eastAsia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color w:val="656565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信用风险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管理 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numPr>
                <w:ilvl w:val="0"/>
                <w:numId w:val="4"/>
              </w:num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信用风险概述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内部评级法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传统信用风险的度量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现代信用风险的度量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97C99">
        <w:trPr>
          <w:trHeight w:val="445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color w:val="656565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流动性风险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管理 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流动性风险概述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流动性风险管理理论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E97C99">
        <w:trPr>
          <w:trHeight w:val="445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流动性风险的度量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  <w:p w:rsidR="00E97C99" w:rsidRDefault="009A0D67">
            <w:pPr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流动性风险管理方法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97C99" w:rsidRDefault="009A0D67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利率风险管理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numPr>
                <w:ilvl w:val="0"/>
                <w:numId w:val="5"/>
              </w:numPr>
              <w:spacing w:line="300" w:lineRule="exact"/>
              <w:rPr>
                <w:rFonts w:ascii="Times New Roman" w:eastAsia="宋体" w:hAnsi="Times New Roman"/>
              </w:rPr>
            </w:pP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利率风险概述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  <w:r>
              <w:rPr>
                <w:rFonts w:ascii="Arial" w:eastAsia="宋体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</w:p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利率风险的度量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利率风险管理工具及方法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Verdana" w:eastAsia="Verdana" w:hAnsi="Verdana" w:cs="Verdana"/>
                <w:color w:val="656565"/>
                <w:szCs w:val="21"/>
                <w:shd w:val="clear" w:color="auto" w:fill="FFFFFF"/>
              </w:rPr>
              <w:t>汇率风险管理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汇率风险概述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汇率风险的度量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汇率风险的控制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E97C99">
        <w:trPr>
          <w:trHeight w:val="445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10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操作风险管理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操作风险概述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操作风险的度量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E97C99">
        <w:trPr>
          <w:trHeight w:val="445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操作风险的控制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E97C99" w:rsidRDefault="009A0D6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11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Verdana" w:eastAsia="Verdana" w:hAnsi="Verdana" w:cs="Verdana"/>
                <w:color w:val="656565"/>
                <w:szCs w:val="21"/>
                <w:shd w:val="clear" w:color="auto" w:fill="FFFFFF"/>
              </w:rPr>
              <w:t> 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股票市场风险管理 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tabs>
                <w:tab w:val="left" w:pos="720"/>
              </w:tabs>
              <w:spacing w:line="3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1.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股票市场风险的内涵及种类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课程目标4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 w:cs="宋体"/>
                <w:b/>
                <w:color w:val="333333"/>
                <w:szCs w:val="21"/>
                <w:shd w:val="clear" w:color="auto" w:fill="FFFCF7"/>
              </w:rPr>
            </w:pPr>
            <w:r>
              <w:rPr>
                <w:rFonts w:ascii="宋体" w:eastAsia="宋体" w:hAnsi="宋体" w:cs="宋体" w:hint="eastAsia"/>
              </w:rPr>
              <w:t xml:space="preserve">2.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股票市场的风险度量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课程目标2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课程目标5</w:t>
            </w:r>
          </w:p>
        </w:tc>
      </w:tr>
      <w:tr w:rsidR="00E97C99">
        <w:trPr>
          <w:trHeight w:val="296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12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Verdana" w:eastAsia="Verdana" w:hAnsi="Verdana" w:cs="Verdana"/>
                <w:color w:val="656565"/>
                <w:szCs w:val="21"/>
                <w:shd w:val="clear" w:color="auto" w:fill="FFFFFF"/>
              </w:rPr>
              <w:t> 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债券市场风险管理 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银行财务报表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7C99" w:rsidRDefault="009A0D6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商业银行绩效评价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E97C99">
        <w:trPr>
          <w:trHeight w:val="296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债券利率风险度量与风险管理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 </w:t>
            </w:r>
          </w:p>
          <w:p w:rsidR="00E97C99" w:rsidRDefault="009A0D67">
            <w:pPr>
              <w:spacing w:line="300" w:lineRule="exact"/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111111"/>
                <w:szCs w:val="21"/>
                <w:shd w:val="clear" w:color="auto" w:fill="FFFFFF"/>
              </w:rPr>
              <w:t xml:space="preserve">4.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债券投资组合管理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E97C99" w:rsidRDefault="009A0D6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E97C99">
        <w:trPr>
          <w:trHeight w:val="296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中国债券市场风险分析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97C99" w:rsidRDefault="009A0D6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E97C99">
        <w:trPr>
          <w:trHeight w:val="445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13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Verdana" w:eastAsia="Verdana" w:hAnsi="Verdana" w:cs="Verdana"/>
                <w:color w:val="656565"/>
                <w:szCs w:val="21"/>
                <w:shd w:val="clear" w:color="auto" w:fill="FFFFFF"/>
              </w:rPr>
              <w:t> </w:t>
            </w: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基金市场风险管理 </w:t>
            </w:r>
          </w:p>
        </w:tc>
        <w:tc>
          <w:tcPr>
            <w:tcW w:w="3629" w:type="dxa"/>
            <w:vAlign w:val="center"/>
          </w:tcPr>
          <w:p w:rsidR="00E97C99" w:rsidRDefault="009A0D67">
            <w:pPr>
              <w:numPr>
                <w:ilvl w:val="0"/>
                <w:numId w:val="6"/>
              </w:num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基金市场风险的内涵及种类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E97C99">
        <w:trPr>
          <w:trHeight w:val="445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numPr>
                <w:ilvl w:val="0"/>
                <w:numId w:val="6"/>
              </w:num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基金市场风险的度量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E97C99" w:rsidRDefault="009A0D6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14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E97C99" w:rsidRDefault="009A0D67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  <w:color w:val="656565"/>
                <w:szCs w:val="21"/>
                <w:shd w:val="clear" w:color="auto" w:fill="FFFFFF"/>
              </w:rPr>
              <w:t>保险市场风险管理</w:t>
            </w:r>
          </w:p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tabs>
                <w:tab w:val="left" w:pos="720"/>
              </w:tabs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保险风险及其形成机理</w:t>
            </w:r>
          </w:p>
          <w:p w:rsidR="00E97C99" w:rsidRDefault="00E97C9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 xml:space="preserve">2.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保险市场风险识别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E97C9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97C99" w:rsidRDefault="00E97C9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97C99" w:rsidRDefault="00E97C9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97C99" w:rsidRDefault="009A0D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保险市场风险管理</w:t>
            </w:r>
            <w:r>
              <w:rPr>
                <w:rFonts w:ascii="Arial" w:eastAsia="宋体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E97C99" w:rsidRDefault="009A0D6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E97C99" w:rsidRDefault="009A0D6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</w:tbl>
    <w:p w:rsidR="00E97C99" w:rsidRDefault="009A0D67" w:rsidP="00B24B27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E97C99">
        <w:trPr>
          <w:trHeight w:val="454"/>
          <w:jc w:val="center"/>
        </w:trPr>
        <w:tc>
          <w:tcPr>
            <w:tcW w:w="1979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E97C99">
        <w:trPr>
          <w:trHeight w:val="454"/>
          <w:jc w:val="center"/>
        </w:trPr>
        <w:tc>
          <w:tcPr>
            <w:tcW w:w="1979" w:type="dxa"/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97C99" w:rsidRDefault="009A0D67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</w:t>
            </w:r>
            <w:r>
              <w:rPr>
                <w:rFonts w:ascii="宋体" w:eastAsia="宋体" w:hAnsi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等整体性知识的掌握情况</w:t>
            </w:r>
          </w:p>
        </w:tc>
      </w:tr>
      <w:tr w:rsidR="00E97C99">
        <w:trPr>
          <w:trHeight w:val="454"/>
          <w:jc w:val="center"/>
        </w:trPr>
        <w:tc>
          <w:tcPr>
            <w:tcW w:w="1979" w:type="dxa"/>
            <w:vAlign w:val="center"/>
          </w:tcPr>
          <w:p w:rsidR="00E97C99" w:rsidRDefault="009A0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E97C99" w:rsidRDefault="009A0D6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业务及风险管理管理方法和技术的掌握情况</w:t>
            </w:r>
          </w:p>
        </w:tc>
      </w:tr>
      <w:tr w:rsidR="00E97C99">
        <w:trPr>
          <w:trHeight w:val="454"/>
          <w:jc w:val="center"/>
        </w:trPr>
        <w:tc>
          <w:tcPr>
            <w:tcW w:w="1979" w:type="dxa"/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E97C99" w:rsidRDefault="009A0D67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业务流程及具体实践操作能力的熟悉程度</w:t>
            </w:r>
          </w:p>
        </w:tc>
      </w:tr>
      <w:tr w:rsidR="00E97C99">
        <w:trPr>
          <w:trHeight w:val="454"/>
          <w:jc w:val="center"/>
        </w:trPr>
        <w:tc>
          <w:tcPr>
            <w:tcW w:w="1979" w:type="dxa"/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10" w:name="_Hlk524877914"/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E97C99" w:rsidRDefault="009A0D67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发展动态、监管政策法规等的了解程度</w:t>
            </w:r>
          </w:p>
        </w:tc>
      </w:tr>
      <w:tr w:rsidR="00E97C99">
        <w:trPr>
          <w:trHeight w:val="454"/>
          <w:jc w:val="center"/>
        </w:trPr>
        <w:tc>
          <w:tcPr>
            <w:tcW w:w="1979" w:type="dxa"/>
            <w:vAlign w:val="center"/>
          </w:tcPr>
          <w:p w:rsidR="00E97C99" w:rsidRDefault="009A0D6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课程目标5</w:t>
            </w:r>
          </w:p>
        </w:tc>
        <w:tc>
          <w:tcPr>
            <w:tcW w:w="7505" w:type="dxa"/>
            <w:vAlign w:val="center"/>
          </w:tcPr>
          <w:p w:rsidR="00E97C99" w:rsidRDefault="009A0D67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运用所学</w:t>
            </w:r>
            <w:r>
              <w:rPr>
                <w:rFonts w:ascii="宋体" w:eastAsia="宋体" w:hAnsi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知识解决经营过程中实际问题的能力</w:t>
            </w:r>
          </w:p>
        </w:tc>
      </w:tr>
    </w:tbl>
    <w:p w:rsidR="00E97C99" w:rsidRDefault="009A0D67" w:rsidP="00B24B27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458"/>
        <w:gridCol w:w="7448"/>
      </w:tblGrid>
      <w:tr w:rsidR="00E97C99">
        <w:trPr>
          <w:trHeight w:val="454"/>
          <w:jc w:val="center"/>
        </w:trPr>
        <w:tc>
          <w:tcPr>
            <w:tcW w:w="1606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458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E97C99">
        <w:trPr>
          <w:trHeight w:val="454"/>
          <w:jc w:val="center"/>
        </w:trPr>
        <w:tc>
          <w:tcPr>
            <w:tcW w:w="1606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考勤记录</w:t>
            </w:r>
          </w:p>
        </w:tc>
        <w:tc>
          <w:tcPr>
            <w:tcW w:w="458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E97C99" w:rsidRDefault="009A0D67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考勤记录情况加分、扣分记录</w:t>
            </w:r>
          </w:p>
        </w:tc>
      </w:tr>
      <w:tr w:rsidR="00E97C99">
        <w:trPr>
          <w:trHeight w:val="454"/>
          <w:jc w:val="center"/>
        </w:trPr>
        <w:tc>
          <w:tcPr>
            <w:tcW w:w="1606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课堂互动表现</w:t>
            </w:r>
          </w:p>
        </w:tc>
        <w:tc>
          <w:tcPr>
            <w:tcW w:w="458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:rsidR="00E97C99" w:rsidRDefault="009A0D67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时事風險案例分析，上市金融相关公司風險案例讨论</w:t>
            </w:r>
          </w:p>
        </w:tc>
      </w:tr>
      <w:tr w:rsidR="00E97C99">
        <w:trPr>
          <w:trHeight w:val="454"/>
          <w:jc w:val="center"/>
        </w:trPr>
        <w:tc>
          <w:tcPr>
            <w:tcW w:w="1606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期末考查</w:t>
            </w:r>
          </w:p>
        </w:tc>
        <w:tc>
          <w:tcPr>
            <w:tcW w:w="458" w:type="dxa"/>
            <w:vAlign w:val="center"/>
          </w:tcPr>
          <w:p w:rsidR="00E97C99" w:rsidRDefault="009A0D67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E97C99" w:rsidRDefault="009A0D67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研究报告，案例分析考核内容涵盖了所学的基本知识点，不仅考核学生对基本知识点的掌握程度，而且也考察对相关知识和理论运用的能力。</w:t>
            </w:r>
          </w:p>
        </w:tc>
      </w:tr>
      <w:bookmarkEnd w:id="7"/>
    </w:tbl>
    <w:p w:rsidR="00E97C99" w:rsidRDefault="00E97C99">
      <w:pPr>
        <w:jc w:val="left"/>
        <w:outlineLvl w:val="0"/>
        <w:rPr>
          <w:rFonts w:ascii="宋体" w:eastAsia="宋体" w:hAnsi="宋体"/>
          <w:szCs w:val="21"/>
        </w:rPr>
      </w:pPr>
    </w:p>
    <w:sectPr w:rsidR="00E97C99">
      <w:footerReference w:type="default" r:id="rId10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6E" w:rsidRDefault="00BD596E">
      <w:r>
        <w:separator/>
      </w:r>
    </w:p>
  </w:endnote>
  <w:endnote w:type="continuationSeparator" w:id="0">
    <w:p w:rsidR="00BD596E" w:rsidRDefault="00BD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:rsidR="00E97C99" w:rsidRDefault="009A0D67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A65AC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97C99" w:rsidRDefault="00E97C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6E" w:rsidRDefault="00BD596E">
      <w:r>
        <w:separator/>
      </w:r>
    </w:p>
  </w:footnote>
  <w:footnote w:type="continuationSeparator" w:id="0">
    <w:p w:rsidR="00BD596E" w:rsidRDefault="00BD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C99BF1"/>
    <w:multiLevelType w:val="singleLevel"/>
    <w:tmpl w:val="F3C99BF1"/>
    <w:lvl w:ilvl="0">
      <w:start w:val="1"/>
      <w:numFmt w:val="decimal"/>
      <w:suff w:val="space"/>
      <w:lvlText w:val="%1."/>
      <w:lvlJc w:val="left"/>
    </w:lvl>
  </w:abstractNum>
  <w:abstractNum w:abstractNumId="1">
    <w:nsid w:val="FB0DB72F"/>
    <w:multiLevelType w:val="singleLevel"/>
    <w:tmpl w:val="FB0DB72F"/>
    <w:lvl w:ilvl="0">
      <w:start w:val="2"/>
      <w:numFmt w:val="decimal"/>
      <w:suff w:val="space"/>
      <w:lvlText w:val="%1."/>
      <w:lvlJc w:val="left"/>
    </w:lvl>
  </w:abstractNum>
  <w:abstractNum w:abstractNumId="2">
    <w:nsid w:val="1EE77CC0"/>
    <w:multiLevelType w:val="singleLevel"/>
    <w:tmpl w:val="1EE77C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3426B6C"/>
    <w:multiLevelType w:val="singleLevel"/>
    <w:tmpl w:val="53426B6C"/>
    <w:lvl w:ilvl="0">
      <w:start w:val="1"/>
      <w:numFmt w:val="decimal"/>
      <w:suff w:val="space"/>
      <w:lvlText w:val="%1."/>
      <w:lvlJc w:val="left"/>
    </w:lvl>
  </w:abstractNum>
  <w:abstractNum w:abstractNumId="4">
    <w:nsid w:val="5A2DAA15"/>
    <w:multiLevelType w:val="singleLevel"/>
    <w:tmpl w:val="5A2DAA15"/>
    <w:lvl w:ilvl="0">
      <w:start w:val="1"/>
      <w:numFmt w:val="decimal"/>
      <w:suff w:val="space"/>
      <w:lvlText w:val="%1."/>
      <w:lvlJc w:val="left"/>
    </w:lvl>
  </w:abstractNum>
  <w:abstractNum w:abstractNumId="5">
    <w:nsid w:val="63707793"/>
    <w:multiLevelType w:val="singleLevel"/>
    <w:tmpl w:val="63707793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43EBA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6EC8"/>
    <w:rsid w:val="003F4F79"/>
    <w:rsid w:val="003F67C5"/>
    <w:rsid w:val="004028AA"/>
    <w:rsid w:val="00424777"/>
    <w:rsid w:val="00433FCF"/>
    <w:rsid w:val="00455E63"/>
    <w:rsid w:val="0045736F"/>
    <w:rsid w:val="004665B9"/>
    <w:rsid w:val="00471D9A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60D36"/>
    <w:rsid w:val="006625D0"/>
    <w:rsid w:val="00670894"/>
    <w:rsid w:val="006917A8"/>
    <w:rsid w:val="006A496B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0D67"/>
    <w:rsid w:val="009A793F"/>
    <w:rsid w:val="009C0BD0"/>
    <w:rsid w:val="009D7FDF"/>
    <w:rsid w:val="009E0606"/>
    <w:rsid w:val="009E2314"/>
    <w:rsid w:val="009E2AB9"/>
    <w:rsid w:val="009E5D44"/>
    <w:rsid w:val="009E6A67"/>
    <w:rsid w:val="009F5374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65AC7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24B27"/>
    <w:rsid w:val="00B4006A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D596E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97C99"/>
    <w:rsid w:val="00EA79D8"/>
    <w:rsid w:val="00EE1B4B"/>
    <w:rsid w:val="00EE2904"/>
    <w:rsid w:val="00EF1E9D"/>
    <w:rsid w:val="00EF724C"/>
    <w:rsid w:val="00F0196D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037F4420"/>
    <w:rsid w:val="04A0251D"/>
    <w:rsid w:val="064C1F92"/>
    <w:rsid w:val="074A21AE"/>
    <w:rsid w:val="07BB42DE"/>
    <w:rsid w:val="09A05EBC"/>
    <w:rsid w:val="0BE5202B"/>
    <w:rsid w:val="132E790B"/>
    <w:rsid w:val="17B87525"/>
    <w:rsid w:val="1BC042E3"/>
    <w:rsid w:val="1F867BF7"/>
    <w:rsid w:val="24651414"/>
    <w:rsid w:val="279A281E"/>
    <w:rsid w:val="27A26929"/>
    <w:rsid w:val="29403588"/>
    <w:rsid w:val="2D0B5EC8"/>
    <w:rsid w:val="2D3D4081"/>
    <w:rsid w:val="2D780209"/>
    <w:rsid w:val="2E1C7B0D"/>
    <w:rsid w:val="36772BB5"/>
    <w:rsid w:val="3B891E46"/>
    <w:rsid w:val="419641ED"/>
    <w:rsid w:val="568A7D2A"/>
    <w:rsid w:val="56D865C0"/>
    <w:rsid w:val="58315CCE"/>
    <w:rsid w:val="5945790A"/>
    <w:rsid w:val="5AC92D1C"/>
    <w:rsid w:val="5CA06842"/>
    <w:rsid w:val="638D1375"/>
    <w:rsid w:val="64B635DD"/>
    <w:rsid w:val="65603DE2"/>
    <w:rsid w:val="65B53188"/>
    <w:rsid w:val="68E9344F"/>
    <w:rsid w:val="692C398B"/>
    <w:rsid w:val="695B6917"/>
    <w:rsid w:val="6A332CE0"/>
    <w:rsid w:val="720C0439"/>
    <w:rsid w:val="739578D0"/>
    <w:rsid w:val="78AC29CD"/>
    <w:rsid w:val="7D24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宋体" w:hAnsi="宋体" w:hint="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8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宋体" w:hAnsi="宋体" w:hint="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8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F15EC-BE63-40E6-BC2D-8D248295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754</Words>
  <Characters>4298</Characters>
  <Application>Microsoft Office Word</Application>
  <DocSecurity>0</DocSecurity>
  <Lines>35</Lines>
  <Paragraphs>10</Paragraphs>
  <ScaleCrop>false</ScaleCrop>
  <Company>China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141</cp:revision>
  <cp:lastPrinted>2019-03-21T12:39:00Z</cp:lastPrinted>
  <dcterms:created xsi:type="dcterms:W3CDTF">2019-03-01T07:04:00Z</dcterms:created>
  <dcterms:modified xsi:type="dcterms:W3CDTF">2019-12-16T05:08:00Z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