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371663"/>
    <w:bookmarkStart w:id="1" w:name="_Toc4406545"/>
    <w:p w:rsidR="00A92254" w:rsidRDefault="00AD605F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B1" w:rsidRDefault="00B951B1" w:rsidP="00A92254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统计学</w:t>
                            </w:r>
                            <w:r w:rsidRPr="00323D55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 filled="f" stroked="f">
                <v:textbox>
                  <w:txbxContent>
                    <w:p w:rsidR="00B951B1" w:rsidRDefault="00B951B1" w:rsidP="00A92254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统计学</w:t>
                      </w:r>
                      <w:r w:rsidRPr="00323D55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</w:p>
    <w:p w:rsidR="00A92254" w:rsidRDefault="00AD605F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B1" w:rsidRPr="00323D55" w:rsidRDefault="00B951B1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 w:rsidRPr="00323D55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 w:rsidR="0014622D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奚晓军</w:t>
                            </w:r>
                          </w:p>
                          <w:p w:rsidR="00B951B1" w:rsidRDefault="00B951B1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F6009B">
                              <w:rPr>
                                <w:rFonts w:ascii="仿宋_GB2312" w:eastAsia="仿宋_GB2312" w:hAnsi="黑体" w:cs="仿宋_GB2312" w:hint="eastAsia"/>
                                <w:sz w:val="30"/>
                                <w:szCs w:val="30"/>
                              </w:rPr>
                              <w:t>乔红芳</w:t>
                            </w:r>
                          </w:p>
                          <w:p w:rsidR="00B951B1" w:rsidRPr="00C4638F" w:rsidRDefault="00B951B1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" filled="f" stroked="f">
                <v:textbox>
                  <w:txbxContent>
                    <w:p w:rsidR="00B951B1" w:rsidRPr="00323D55" w:rsidRDefault="00B951B1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 w:rsidRPr="00323D55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 w:rsidR="0014622D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奚晓军</w:t>
                      </w:r>
                    </w:p>
                    <w:p w:rsidR="00B951B1" w:rsidRDefault="00B951B1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F6009B">
                        <w:rPr>
                          <w:rFonts w:ascii="仿宋_GB2312" w:eastAsia="仿宋_GB2312" w:hAnsi="黑体" w:cs="仿宋_GB2312" w:hint="eastAsia"/>
                          <w:sz w:val="30"/>
                          <w:szCs w:val="30"/>
                        </w:rPr>
                        <w:t>乔红芳</w:t>
                      </w:r>
                      <w:bookmarkStart w:id="3" w:name="_GoBack"/>
                      <w:bookmarkEnd w:id="3"/>
                    </w:p>
                    <w:p w:rsidR="00B951B1" w:rsidRPr="00C4638F" w:rsidRDefault="00B951B1" w:rsidP="00A92254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B1" w:rsidRPr="00323D55" w:rsidRDefault="00B951B1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开课部门：</w:t>
                            </w:r>
                            <w:r w:rsidR="007A7B48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金融与统计系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  </w:t>
                            </w:r>
                          </w:p>
                          <w:p w:rsidR="00B951B1" w:rsidRDefault="00B951B1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</w:t>
                            </w:r>
                            <w:r w:rsidR="00C46581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2019年6月30日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</w:t>
                            </w:r>
                          </w:p>
                          <w:p w:rsidR="00B951B1" w:rsidRPr="00C4638F" w:rsidRDefault="00B951B1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 filled="f" stroked="f">
                <v:textbox>
                  <w:txbxContent>
                    <w:p w:rsidR="00B951B1" w:rsidRPr="00323D55" w:rsidRDefault="00B951B1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开课部门：</w:t>
                      </w:r>
                      <w:r w:rsidR="007A7B48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金融与统计系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  </w:t>
                      </w:r>
                    </w:p>
                    <w:p w:rsidR="00B951B1" w:rsidRDefault="00B951B1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</w:t>
                      </w:r>
                      <w:r w:rsidR="00C46581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2019年6月30日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</w:t>
                      </w:r>
                    </w:p>
                    <w:p w:rsidR="00B951B1" w:rsidRPr="00C4638F" w:rsidRDefault="00B951B1" w:rsidP="00A92254"/>
                  </w:txbxContent>
                </v:textbox>
              </v:rect>
            </w:pict>
          </mc:Fallback>
        </mc:AlternateContent>
      </w:r>
    </w:p>
    <w:p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</w:p>
    <w:p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5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7E1E48" w:rsidRDefault="001A58B5" w:rsidP="009A79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统计学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9A793F" w:rsidRDefault="001A58B5" w:rsidP="002544C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Statistics</w:t>
            </w:r>
            <w:bookmarkStart w:id="2" w:name="_GoBack"/>
            <w:bookmarkEnd w:id="2"/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1A58B5" w:rsidRDefault="006877CC" w:rsidP="00CE49ED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47129C">
              <w:rPr>
                <w:rFonts w:ascii="宋体" w:hAnsi="宋体" w:hint="eastAsia"/>
                <w:szCs w:val="21"/>
              </w:rPr>
              <w:t>18701040300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9A793F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专业</w:t>
            </w:r>
            <w:r w:rsidR="001A58B5">
              <w:rPr>
                <w:rFonts w:ascii="Times New Roman" w:eastAsia="宋体" w:hAnsi="宋体" w:cs="Times New Roman" w:hint="eastAsia"/>
                <w:sz w:val="24"/>
                <w:szCs w:val="24"/>
              </w:rPr>
              <w:t>必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修课</w:t>
            </w:r>
            <w:r w:rsidR="008023F8"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48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622D">
              <w:rPr>
                <w:rFonts w:ascii="Times New Roman" w:eastAsia="宋体" w:hAnsi="宋体" w:cs="Times New Roman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14622D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</w:t>
            </w:r>
            <w:r w:rsidR="007D4FB9" w:rsidRPr="002544C8">
              <w:rPr>
                <w:rFonts w:ascii="Times New Roman" w:eastAsia="宋体" w:hAnsi="宋体" w:cs="Times New Roman"/>
                <w:sz w:val="24"/>
                <w:szCs w:val="24"/>
              </w:rPr>
              <w:t>组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0C52BB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刘建华</w:t>
            </w:r>
          </w:p>
        </w:tc>
      </w:tr>
      <w:tr w:rsidR="00792141" w:rsidRPr="007E1E48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622D"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0C52BB" w:rsidP="0014622D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91D31">
              <w:rPr>
                <w:rFonts w:ascii="宋体" w:eastAsia="宋体" w:hAnsi="宋体" w:hint="eastAsia"/>
                <w:sz w:val="24"/>
                <w:szCs w:val="24"/>
              </w:rPr>
              <w:t>刘建华、肖庆业、何圣财、袁利勇</w:t>
            </w:r>
            <w:r w:rsidR="0014622D">
              <w:rPr>
                <w:rFonts w:ascii="宋体" w:eastAsia="宋体" w:hAnsi="宋体" w:hint="eastAsia"/>
                <w:sz w:val="24"/>
                <w:szCs w:val="24"/>
              </w:rPr>
              <w:t xml:space="preserve"> 奚晓军 李芳 林晓伟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0C52BB" w:rsidP="000C52BB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C52BB">
              <w:rPr>
                <w:rFonts w:ascii="宋体" w:eastAsia="宋体" w:hAnsi="宋体" w:hint="eastAsia"/>
                <w:sz w:val="24"/>
                <w:szCs w:val="24"/>
              </w:rPr>
              <w:t>线性代数、概率论与数理统计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18031E" w:rsidRDefault="000C52BB" w:rsidP="000C52B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52BB">
              <w:rPr>
                <w:rFonts w:ascii="宋体" w:eastAsia="宋体" w:hAnsi="宋体" w:hint="eastAsia"/>
                <w:sz w:val="24"/>
                <w:szCs w:val="24"/>
              </w:rPr>
              <w:t>统计学-基于</w:t>
            </w:r>
            <w:r w:rsidR="00C56370">
              <w:rPr>
                <w:rFonts w:ascii="宋体" w:eastAsia="宋体" w:hAnsi="宋体" w:hint="eastAsia"/>
                <w:sz w:val="24"/>
                <w:szCs w:val="24"/>
              </w:rPr>
              <w:t>Excel</w:t>
            </w:r>
            <w:r w:rsidRPr="000C52BB">
              <w:rPr>
                <w:rFonts w:ascii="宋体" w:eastAsia="宋体" w:hAnsi="宋体" w:hint="eastAsia"/>
                <w:sz w:val="24"/>
                <w:szCs w:val="24"/>
              </w:rPr>
              <w:t xml:space="preserve"> ，贾俊平</w:t>
            </w:r>
            <w:r w:rsidR="00356DE2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0C52BB">
              <w:rPr>
                <w:rFonts w:ascii="宋体" w:eastAsia="宋体" w:hAnsi="宋体" w:hint="eastAsia"/>
                <w:sz w:val="24"/>
                <w:szCs w:val="24"/>
              </w:rPr>
              <w:t>中国人民大学出版社。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356DE2" w:rsidRPr="00356DE2" w:rsidRDefault="008023F8" w:rsidP="00356DE2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56DE2">
              <w:rPr>
                <w:rFonts w:ascii="宋体" w:eastAsia="宋体" w:hAnsi="宋体"/>
                <w:sz w:val="24"/>
                <w:szCs w:val="24"/>
              </w:rPr>
              <w:t xml:space="preserve">1. </w:t>
            </w:r>
            <w:r w:rsidR="00356DE2" w:rsidRPr="00356DE2">
              <w:rPr>
                <w:rFonts w:ascii="宋体" w:eastAsia="宋体" w:hAnsi="宋体" w:hint="eastAsia"/>
                <w:sz w:val="24"/>
                <w:szCs w:val="24"/>
              </w:rPr>
              <w:t xml:space="preserve">《统计学》，吴喜之，中国统计出版社。   </w:t>
            </w:r>
          </w:p>
          <w:p w:rsidR="00792141" w:rsidRPr="008023F8" w:rsidRDefault="008023F8" w:rsidP="00356DE2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56DE2">
              <w:rPr>
                <w:rFonts w:ascii="宋体" w:eastAsia="宋体" w:hAnsi="宋体"/>
                <w:sz w:val="24"/>
                <w:szCs w:val="24"/>
              </w:rPr>
              <w:t xml:space="preserve">2. </w:t>
            </w:r>
            <w:r w:rsidR="00356DE2" w:rsidRPr="00356DE2">
              <w:rPr>
                <w:rFonts w:ascii="宋体" w:eastAsia="宋体" w:hAnsi="宋体" w:hint="eastAsia"/>
                <w:sz w:val="24"/>
                <w:szCs w:val="24"/>
              </w:rPr>
              <w:t>《统计学》,美David Freedman等著 魏宗舒、施锡铨译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356DE2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C52BB">
              <w:rPr>
                <w:rFonts w:ascii="宋体" w:eastAsia="宋体" w:hAnsi="宋体" w:hint="eastAsia"/>
                <w:sz w:val="24"/>
                <w:szCs w:val="24"/>
              </w:rPr>
              <w:t>统计学-基于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Excel</w:t>
            </w:r>
            <w:r w:rsidRPr="000C52BB">
              <w:rPr>
                <w:rFonts w:ascii="宋体" w:eastAsia="宋体" w:hAnsi="宋体" w:hint="eastAsia"/>
                <w:sz w:val="24"/>
                <w:szCs w:val="24"/>
              </w:rPr>
              <w:t xml:space="preserve"> ，贾俊平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0C52BB">
              <w:rPr>
                <w:rFonts w:ascii="宋体" w:eastAsia="宋体" w:hAnsi="宋体" w:hint="eastAsia"/>
                <w:sz w:val="24"/>
                <w:szCs w:val="24"/>
              </w:rPr>
              <w:t>中国人民大学出版社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，2017年04月</w:t>
            </w:r>
          </w:p>
        </w:tc>
      </w:tr>
    </w:tbl>
    <w:p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3"/>
      <w:bookmarkEnd w:id="4"/>
    </w:p>
    <w:p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5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6625D0">
            <w:pPr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4622D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356DE2" w:rsidP="009220E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华文细黑" w:eastAsia="华文细黑" w:hAnsi="华文细黑" w:cs="Arial"/>
              </w:rPr>
              <w:t>系统掌握基本</w:t>
            </w:r>
            <w:r w:rsidRPr="00A6354A">
              <w:rPr>
                <w:rFonts w:ascii="华文细黑" w:eastAsia="华文细黑" w:hAnsi="华文细黑" w:cs="Arial"/>
              </w:rPr>
              <w:t>统计方法，并理解各种统计方法所包含的统计思想。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0B6496" w:rsidP="009220E2">
            <w:pPr>
              <w:jc w:val="left"/>
              <w:rPr>
                <w:rFonts w:ascii="宋体" w:eastAsia="宋体" w:hAnsi="宋体"/>
                <w:szCs w:val="21"/>
              </w:rPr>
            </w:pPr>
            <w:r w:rsidRPr="00A6354A">
              <w:rPr>
                <w:rFonts w:ascii="华文细黑" w:eastAsia="华文细黑" w:hAnsi="华文细黑" w:cs="Arial"/>
              </w:rPr>
              <w:t>掌握各种统计方法的不同特点、应用条件及适用场合。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0B6496" w:rsidP="00CA4436">
            <w:pPr>
              <w:jc w:val="left"/>
              <w:rPr>
                <w:rFonts w:ascii="宋体" w:eastAsia="宋体" w:hAnsi="宋体"/>
                <w:szCs w:val="21"/>
              </w:rPr>
            </w:pPr>
            <w:r w:rsidRPr="00A6354A">
              <w:rPr>
                <w:rFonts w:ascii="华文细黑" w:eastAsia="华文细黑" w:hAnsi="华文细黑" w:cs="Arial"/>
              </w:rPr>
              <w:t>培养学生运用统计方法分析和解决实际问题的能力。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0B6496" w:rsidP="00ED506B">
            <w:pPr>
              <w:jc w:val="left"/>
              <w:rPr>
                <w:rFonts w:ascii="宋体" w:eastAsia="宋体" w:hAnsi="宋体"/>
                <w:szCs w:val="21"/>
              </w:rPr>
            </w:pPr>
            <w:r w:rsidRPr="00A6354A">
              <w:rPr>
                <w:rFonts w:ascii="华文细黑" w:eastAsia="华文细黑" w:hAnsi="华文细黑" w:cs="Arial"/>
              </w:rPr>
              <w:t>学会使用</w:t>
            </w:r>
            <w:r>
              <w:rPr>
                <w:rFonts w:ascii="华文细黑" w:eastAsia="华文细黑" w:hAnsi="华文细黑" w:cs="Arial" w:hint="eastAsia"/>
              </w:rPr>
              <w:t>EXCEL</w:t>
            </w:r>
            <w:r>
              <w:rPr>
                <w:rFonts w:ascii="华文细黑" w:eastAsia="华文细黑" w:hAnsi="华文细黑" w:cs="Arial"/>
              </w:rPr>
              <w:t>软件</w:t>
            </w:r>
            <w:r w:rsidRPr="00A6354A">
              <w:rPr>
                <w:rFonts w:ascii="华文细黑" w:eastAsia="华文细黑" w:hAnsi="华文细黑" w:cs="Arial"/>
              </w:rPr>
              <w:t>分析数据</w:t>
            </w:r>
            <w:r>
              <w:rPr>
                <w:rFonts w:ascii="华文细黑" w:eastAsia="华文细黑" w:hAnsi="华文细黑" w:cs="Arial"/>
              </w:rPr>
              <w:t>并合理解释软件输出的结果</w:t>
            </w:r>
            <w:r w:rsidRPr="00A6354A">
              <w:rPr>
                <w:rFonts w:ascii="华文细黑" w:eastAsia="华文细黑" w:hAnsi="华文细黑" w:cs="Arial"/>
              </w:rPr>
              <w:t>。</w:t>
            </w:r>
          </w:p>
        </w:tc>
      </w:tr>
    </w:tbl>
    <w:p w:rsidR="002D233C" w:rsidRPr="00FF5B65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lastRenderedPageBreak/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5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BF02F7" w:rsidRPr="00291D3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  <w:highlight w:val="yellow"/>
              </w:rPr>
            </w:pPr>
            <w:r w:rsidRPr="0014622D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BF02F7" w:rsidRPr="00291D3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  <w:highlight w:val="yellow"/>
              </w:rPr>
            </w:pPr>
            <w:r w:rsidRPr="0014622D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:rsidTr="003C4383">
        <w:trPr>
          <w:trHeight w:val="1090"/>
          <w:jc w:val="center"/>
        </w:trPr>
        <w:tc>
          <w:tcPr>
            <w:tcW w:w="1509" w:type="dxa"/>
            <w:vAlign w:val="center"/>
          </w:tcPr>
          <w:p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BF02F7" w:rsidRPr="00B75A41" w:rsidRDefault="00455E63" w:rsidP="00DC70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DC7046">
              <w:rPr>
                <w:rFonts w:ascii="宋体" w:eastAsia="宋体" w:hAnsi="宋体" w:hint="eastAsia"/>
                <w:szCs w:val="21"/>
              </w:rPr>
              <w:t>1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DC7046"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BF02F7" w:rsidRPr="00B75A41" w:rsidRDefault="00117E88" w:rsidP="00DC704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</w:rPr>
              <w:t>1.2专业知识。</w:t>
            </w:r>
            <w:r w:rsidRPr="008225C9">
              <w:rPr>
                <w:rFonts w:ascii="宋体" w:hAnsi="宋体" w:cs="宋体" w:hint="eastAsia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117E88" w:rsidRPr="00B75A41" w:rsidTr="003C4383">
        <w:trPr>
          <w:trHeight w:val="932"/>
          <w:jc w:val="center"/>
        </w:trPr>
        <w:tc>
          <w:tcPr>
            <w:tcW w:w="1509" w:type="dxa"/>
            <w:vAlign w:val="center"/>
          </w:tcPr>
          <w:p w:rsidR="00117E88" w:rsidRPr="00B75A41" w:rsidRDefault="00117E88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 w:rsidR="00117E88" w:rsidRPr="00B75A41" w:rsidRDefault="00117E88" w:rsidP="00117E8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117E88" w:rsidRDefault="00117E88" w:rsidP="005932CF">
            <w:pPr>
              <w:pStyle w:val="2"/>
              <w:spacing w:line="240" w:lineRule="auto"/>
              <w:ind w:firstLineChars="0" w:firstLine="0"/>
              <w:rPr>
                <w:rFonts w:cs="Calibri"/>
              </w:rPr>
            </w:pPr>
            <w:r w:rsidRPr="008225C9">
              <w:rPr>
                <w:rFonts w:hint="eastAsia"/>
                <w:sz w:val="21"/>
                <w:szCs w:val="21"/>
              </w:rPr>
              <w:t>2.2</w:t>
            </w:r>
            <w:r>
              <w:rPr>
                <w:rFonts w:hint="eastAsia"/>
                <w:sz w:val="21"/>
                <w:szCs w:val="21"/>
              </w:rPr>
              <w:t>专业素质。</w:t>
            </w:r>
            <w:r w:rsidRPr="008225C9">
              <w:rPr>
                <w:rFonts w:hint="eastAsia"/>
                <w:sz w:val="21"/>
                <w:szCs w:val="21"/>
              </w:rPr>
              <w:t>具有金融专业思维和较强的学科意识。熟悉国家有关金融的方针、政策和法律法规，了解国内外金融发展动态。</w:t>
            </w:r>
          </w:p>
        </w:tc>
      </w:tr>
      <w:tr w:rsidR="00117E88" w:rsidRPr="00B75A41" w:rsidTr="003C4383">
        <w:trPr>
          <w:trHeight w:val="932"/>
          <w:jc w:val="center"/>
        </w:trPr>
        <w:tc>
          <w:tcPr>
            <w:tcW w:w="1509" w:type="dxa"/>
            <w:vAlign w:val="center"/>
          </w:tcPr>
          <w:p w:rsidR="00117E88" w:rsidRPr="00B75A41" w:rsidRDefault="00117E88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117E88" w:rsidRPr="00B75A41" w:rsidRDefault="00117E88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117E88" w:rsidRPr="005E1972" w:rsidRDefault="00117E88" w:rsidP="00CE49ED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117E88">
              <w:rPr>
                <w:rFonts w:cstheme="minorBidi" w:hint="eastAsia"/>
                <w:sz w:val="21"/>
                <w:szCs w:val="21"/>
              </w:rPr>
              <w:t>3.2 实践应用能力。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117E88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117E88" w:rsidRPr="00B75A41" w:rsidRDefault="00117E88" w:rsidP="0019367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117E88" w:rsidRDefault="00117E88" w:rsidP="005932CF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毕业要求</w:t>
            </w:r>
            <w:r>
              <w:rPr>
                <w:rFonts w:ascii="宋体" w:hAnsi="宋体" w:cs="宋体"/>
              </w:rPr>
              <w:t>3:</w:t>
            </w:r>
            <w:r>
              <w:rPr>
                <w:rFonts w:ascii="宋体" w:hAnsi="宋体" w:cs="宋体" w:hint="eastAsia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117E88" w:rsidRPr="008225C9" w:rsidRDefault="00117E88" w:rsidP="005932CF">
            <w:pPr>
              <w:jc w:val="left"/>
              <w:rPr>
                <w:rFonts w:ascii="宋体" w:hAnsi="宋体" w:cs="宋体"/>
              </w:rPr>
            </w:pPr>
            <w:r w:rsidRPr="008225C9">
              <w:rPr>
                <w:rFonts w:ascii="宋体" w:hAnsi="宋体" w:cs="宋体" w:hint="eastAsia"/>
              </w:rPr>
              <w:t>3.1 获取知识的能力</w:t>
            </w:r>
            <w:r>
              <w:rPr>
                <w:rFonts w:ascii="宋体" w:hAnsi="宋体" w:cs="宋体" w:hint="eastAsia"/>
              </w:rPr>
              <w:t>。</w:t>
            </w:r>
            <w:r w:rsidRPr="008225C9">
              <w:rPr>
                <w:rFonts w:ascii="宋体" w:hAnsi="宋体" w:cs="宋体" w:hint="eastAsia"/>
              </w:rPr>
              <w:t>能够掌握有效的学习方法，主动接受终身教育。能够应用现代科技手段进行自主学习。适应金融理论和实践快速发展的客观情况，与时俱进。</w:t>
            </w:r>
          </w:p>
        </w:tc>
      </w:tr>
      <w:tr w:rsidR="00117E88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117E88" w:rsidRPr="00B75A41" w:rsidRDefault="00117E88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117E88" w:rsidRDefault="00117E88" w:rsidP="005932CF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毕业要求</w:t>
            </w:r>
            <w:r>
              <w:rPr>
                <w:rFonts w:ascii="宋体" w:hAnsi="宋体" w:cs="宋体"/>
              </w:rPr>
              <w:t>3:</w:t>
            </w:r>
            <w:r>
              <w:rPr>
                <w:rFonts w:ascii="宋体" w:hAnsi="宋体" w:cs="宋体" w:hint="eastAsia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117E88" w:rsidRPr="008225C9" w:rsidRDefault="00117E88" w:rsidP="005932CF">
            <w:pPr>
              <w:jc w:val="left"/>
              <w:rPr>
                <w:rFonts w:ascii="宋体" w:hAnsi="宋体" w:cs="宋体"/>
              </w:rPr>
            </w:pPr>
            <w:r w:rsidRPr="008225C9">
              <w:rPr>
                <w:rFonts w:ascii="宋体" w:hAnsi="宋体" w:cs="宋体" w:hint="eastAsia"/>
              </w:rPr>
              <w:t>3.3 创新创业能力</w:t>
            </w:r>
            <w:r>
              <w:rPr>
                <w:rFonts w:ascii="宋体" w:hAnsi="宋体" w:cs="宋体" w:hint="eastAsia"/>
              </w:rPr>
              <w:t>。</w:t>
            </w:r>
            <w:r w:rsidRPr="008225C9">
              <w:rPr>
                <w:rFonts w:ascii="宋体" w:hAnsi="宋体" w:cs="宋体" w:hint="eastAsia"/>
              </w:rPr>
              <w:t>既要有创新意识，也要有创新能力和创业能力。能够把握金融发展的趋势，学以致用，创造性地解决实际金融问题。具有专业敏感性，在激烈的市场竞争和国际竞争中敢于创新，善于创新。</w:t>
            </w:r>
          </w:p>
        </w:tc>
      </w:tr>
    </w:tbl>
    <w:p w:rsidR="009904EF" w:rsidRPr="00B118F1" w:rsidRDefault="009904EF" w:rsidP="0014622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71"/>
        <w:gridCol w:w="3118"/>
        <w:gridCol w:w="2552"/>
        <w:gridCol w:w="2185"/>
      </w:tblGrid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50422A" w:rsidRDefault="009904EF" w:rsidP="0050422A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:rsidR="009904EF" w:rsidRPr="0050422A" w:rsidRDefault="00083A66" w:rsidP="00083A6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83A66">
              <w:rPr>
                <w:rFonts w:ascii="宋体" w:eastAsia="宋体" w:hAnsi="宋体" w:hint="eastAsia"/>
                <w:szCs w:val="21"/>
              </w:rPr>
              <w:t>第 1 章 数据及其来源</w:t>
            </w:r>
          </w:p>
        </w:tc>
        <w:tc>
          <w:tcPr>
            <w:tcW w:w="3118" w:type="dxa"/>
            <w:vAlign w:val="center"/>
          </w:tcPr>
          <w:p w:rsidR="00083A66" w:rsidRPr="0050422A" w:rsidRDefault="00801B2F" w:rsidP="00801B2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要求理解</w:t>
            </w:r>
            <w:r w:rsidR="00083A66">
              <w:rPr>
                <w:rFonts w:hint="eastAsia"/>
                <w:szCs w:val="21"/>
              </w:rPr>
              <w:t>统计学与数据</w:t>
            </w:r>
            <w:r>
              <w:rPr>
                <w:rFonts w:hint="eastAsia"/>
                <w:szCs w:val="21"/>
              </w:rPr>
              <w:t>，熟悉</w:t>
            </w:r>
            <w:r w:rsidR="00083A66">
              <w:rPr>
                <w:rFonts w:hint="eastAsia"/>
                <w:szCs w:val="21"/>
              </w:rPr>
              <w:t>数据的来源</w:t>
            </w:r>
            <w:r>
              <w:rPr>
                <w:rFonts w:hint="eastAsia"/>
                <w:szCs w:val="21"/>
              </w:rPr>
              <w:t>，理解</w:t>
            </w:r>
            <w:r w:rsidR="00083A66">
              <w:rPr>
                <w:rFonts w:hint="eastAsia"/>
                <w:szCs w:val="21"/>
              </w:rPr>
              <w:t>excel</w:t>
            </w:r>
            <w:r w:rsidR="00083A66">
              <w:rPr>
                <w:rFonts w:hint="eastAsia"/>
                <w:szCs w:val="21"/>
              </w:rPr>
              <w:t>产生随机数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9904EF" w:rsidRPr="0050422A" w:rsidRDefault="00B34D1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理解统计学与数据，熟悉数据的来源，理解</w:t>
            </w:r>
            <w:r>
              <w:rPr>
                <w:rFonts w:hint="eastAsia"/>
                <w:szCs w:val="21"/>
              </w:rPr>
              <w:t>excel</w:t>
            </w:r>
            <w:r>
              <w:rPr>
                <w:rFonts w:hint="eastAsia"/>
                <w:szCs w:val="21"/>
              </w:rPr>
              <w:t>产生随机数。</w:t>
            </w:r>
          </w:p>
        </w:tc>
        <w:tc>
          <w:tcPr>
            <w:tcW w:w="2185" w:type="dxa"/>
            <w:vAlign w:val="center"/>
          </w:tcPr>
          <w:p w:rsidR="009904EF" w:rsidRPr="0050422A" w:rsidRDefault="00B34D1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理解</w:t>
            </w:r>
            <w:r>
              <w:rPr>
                <w:rFonts w:hint="eastAsia"/>
                <w:szCs w:val="21"/>
              </w:rPr>
              <w:t>excel</w:t>
            </w:r>
            <w:r>
              <w:rPr>
                <w:rFonts w:hint="eastAsia"/>
                <w:szCs w:val="21"/>
              </w:rPr>
              <w:t>产生随机数。</w:t>
            </w:r>
          </w:p>
        </w:tc>
      </w:tr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50422A" w:rsidRDefault="009904E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:rsidR="009904EF" w:rsidRPr="00083A66" w:rsidRDefault="00083A66" w:rsidP="00083A6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章数据处理与频数分布</w:t>
            </w:r>
          </w:p>
        </w:tc>
        <w:tc>
          <w:tcPr>
            <w:tcW w:w="3118" w:type="dxa"/>
            <w:vAlign w:val="center"/>
          </w:tcPr>
          <w:p w:rsidR="00083A66" w:rsidRPr="0050422A" w:rsidRDefault="00801B2F" w:rsidP="00801B2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要求掌握</w:t>
            </w:r>
            <w:r w:rsidR="00083A66">
              <w:rPr>
                <w:rFonts w:hint="eastAsia"/>
                <w:szCs w:val="21"/>
              </w:rPr>
              <w:t>数据的预处理</w:t>
            </w:r>
            <w:r>
              <w:rPr>
                <w:rFonts w:hint="eastAsia"/>
                <w:szCs w:val="21"/>
              </w:rPr>
              <w:t>，理解</w:t>
            </w:r>
            <w:r w:rsidR="00083A66">
              <w:rPr>
                <w:rFonts w:hint="eastAsia"/>
                <w:szCs w:val="21"/>
              </w:rPr>
              <w:t>类别数据的频数分布</w:t>
            </w:r>
            <w:r>
              <w:rPr>
                <w:rFonts w:hint="eastAsia"/>
                <w:szCs w:val="21"/>
              </w:rPr>
              <w:t>和</w:t>
            </w:r>
            <w:r w:rsidR="00083A66">
              <w:rPr>
                <w:rFonts w:hint="eastAsia"/>
                <w:szCs w:val="21"/>
              </w:rPr>
              <w:t>数值数据的类别化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9904EF" w:rsidRPr="0050422A" w:rsidRDefault="00B34D1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掌握数据的预处理，理解类别数据的频数分布和数值数据的类别化。</w:t>
            </w:r>
          </w:p>
        </w:tc>
        <w:tc>
          <w:tcPr>
            <w:tcW w:w="2185" w:type="dxa"/>
            <w:vAlign w:val="center"/>
          </w:tcPr>
          <w:p w:rsidR="009904EF" w:rsidRPr="0050422A" w:rsidRDefault="00B34D1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掌握数据的预处理</w:t>
            </w:r>
            <w:r w:rsidR="0048432B">
              <w:rPr>
                <w:rFonts w:hint="eastAsia"/>
                <w:szCs w:val="21"/>
              </w:rPr>
              <w:t>。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:rsidR="00B4006A" w:rsidRPr="0050422A" w:rsidRDefault="00083A66" w:rsidP="00083A6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第3章 数据的可视化</w:t>
            </w:r>
          </w:p>
        </w:tc>
        <w:tc>
          <w:tcPr>
            <w:tcW w:w="3118" w:type="dxa"/>
            <w:vAlign w:val="center"/>
          </w:tcPr>
          <w:p w:rsidR="00083A66" w:rsidRPr="0050422A" w:rsidRDefault="00801B2F" w:rsidP="00801B2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要求掌握</w:t>
            </w:r>
            <w:r w:rsidR="00083A66">
              <w:rPr>
                <w:rFonts w:ascii="宋体" w:hint="eastAsia"/>
                <w:szCs w:val="21"/>
              </w:rPr>
              <w:t>类别数据的可视化</w:t>
            </w:r>
            <w:r>
              <w:rPr>
                <w:rFonts w:ascii="宋体" w:hint="eastAsia"/>
                <w:szCs w:val="21"/>
              </w:rPr>
              <w:t>和</w:t>
            </w:r>
            <w:r w:rsidR="00083A66">
              <w:rPr>
                <w:rFonts w:ascii="宋体" w:hint="eastAsia"/>
                <w:szCs w:val="21"/>
              </w:rPr>
              <w:t>数值数据的可视化</w:t>
            </w:r>
            <w:r>
              <w:rPr>
                <w:rFonts w:ascii="宋体" w:hint="eastAsia"/>
                <w:szCs w:val="21"/>
              </w:rPr>
              <w:t>，理解</w:t>
            </w:r>
            <w:r w:rsidR="00083A66">
              <w:rPr>
                <w:rFonts w:ascii="宋体" w:hint="eastAsia"/>
                <w:szCs w:val="21"/>
              </w:rPr>
              <w:t>合理使用图表</w:t>
            </w:r>
          </w:p>
        </w:tc>
        <w:tc>
          <w:tcPr>
            <w:tcW w:w="2552" w:type="dxa"/>
            <w:vAlign w:val="center"/>
          </w:tcPr>
          <w:p w:rsidR="00B4006A" w:rsidRPr="0050422A" w:rsidRDefault="00B34D1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掌握类别数据的可视化和数值数据的可视化，理解合理使用图表</w:t>
            </w:r>
            <w:r w:rsidR="0048432B">
              <w:rPr>
                <w:rFonts w:asci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B4006A" w:rsidRPr="0050422A" w:rsidRDefault="00B34D1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掌握类别数据的可视化和数值数据的可视化</w:t>
            </w:r>
            <w:r w:rsidR="0048432B">
              <w:rPr>
                <w:rFonts w:ascii="宋体" w:hint="eastAsia"/>
                <w:szCs w:val="21"/>
              </w:rPr>
              <w:t>。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:rsidR="00B4006A" w:rsidRPr="0050422A" w:rsidRDefault="00083A66" w:rsidP="00083A6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第4章 数据的描述统计量</w:t>
            </w:r>
          </w:p>
        </w:tc>
        <w:tc>
          <w:tcPr>
            <w:tcW w:w="3118" w:type="dxa"/>
            <w:vAlign w:val="center"/>
          </w:tcPr>
          <w:p w:rsidR="00083A66" w:rsidRPr="0050422A" w:rsidRDefault="00801B2F" w:rsidP="00801B2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要求理解和掌握</w:t>
            </w:r>
            <w:r w:rsidR="00083A66">
              <w:rPr>
                <w:rFonts w:ascii="宋体" w:hint="eastAsia"/>
                <w:szCs w:val="21"/>
              </w:rPr>
              <w:t>描述水平的统计量</w:t>
            </w:r>
            <w:r>
              <w:rPr>
                <w:rFonts w:ascii="宋体" w:hint="eastAsia"/>
                <w:szCs w:val="21"/>
              </w:rPr>
              <w:t>、</w:t>
            </w:r>
            <w:r w:rsidR="00083A66">
              <w:rPr>
                <w:rFonts w:ascii="宋体" w:hint="eastAsia"/>
                <w:szCs w:val="21"/>
              </w:rPr>
              <w:t>描述差异的统计量</w:t>
            </w:r>
            <w:r>
              <w:rPr>
                <w:rFonts w:ascii="宋体" w:hint="eastAsia"/>
                <w:szCs w:val="21"/>
              </w:rPr>
              <w:t>、</w:t>
            </w:r>
            <w:r w:rsidR="00083A66">
              <w:rPr>
                <w:rFonts w:ascii="宋体" w:hint="eastAsia"/>
                <w:szCs w:val="21"/>
              </w:rPr>
              <w:t>描述分布形状的统计量</w:t>
            </w:r>
            <w:r>
              <w:rPr>
                <w:rFonts w:ascii="宋体" w:hint="eastAsia"/>
                <w:szCs w:val="21"/>
              </w:rPr>
              <w:t>，熟悉</w:t>
            </w:r>
            <w:r w:rsidR="00083A66">
              <w:rPr>
                <w:rFonts w:ascii="宋体" w:hint="eastAsia"/>
                <w:szCs w:val="21"/>
              </w:rPr>
              <w:t>excel工具的应用</w:t>
            </w:r>
            <w:r>
              <w:rPr>
                <w:rFonts w:asci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B4006A" w:rsidRPr="0050422A" w:rsidRDefault="00B34D18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理解和掌握描述水平的统计量、描述差异的统计量、描述分布形状的统计量，熟悉excel工具的应用。</w:t>
            </w:r>
          </w:p>
        </w:tc>
        <w:tc>
          <w:tcPr>
            <w:tcW w:w="2185" w:type="dxa"/>
            <w:vAlign w:val="center"/>
          </w:tcPr>
          <w:p w:rsidR="00B4006A" w:rsidRPr="0050422A" w:rsidRDefault="00B34D18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熟悉excel工具的应用。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:rsidR="00B4006A" w:rsidRPr="00083A66" w:rsidRDefault="00083A66" w:rsidP="00083A6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章统计量及其概率分布</w:t>
            </w:r>
          </w:p>
        </w:tc>
        <w:tc>
          <w:tcPr>
            <w:tcW w:w="3118" w:type="dxa"/>
            <w:vAlign w:val="center"/>
          </w:tcPr>
          <w:p w:rsidR="00F10EE3" w:rsidRPr="0050422A" w:rsidRDefault="00801B2F" w:rsidP="00801B2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要求理解和掌握</w:t>
            </w:r>
            <w:r w:rsidR="00083A66">
              <w:rPr>
                <w:rFonts w:hint="eastAsia"/>
                <w:szCs w:val="21"/>
              </w:rPr>
              <w:t>概率与随机变量</w:t>
            </w:r>
            <w:r>
              <w:rPr>
                <w:rFonts w:hint="eastAsia"/>
                <w:szCs w:val="21"/>
              </w:rPr>
              <w:t>、</w:t>
            </w:r>
            <w:r w:rsidR="00083A66">
              <w:rPr>
                <w:rFonts w:hint="eastAsia"/>
                <w:szCs w:val="21"/>
              </w:rPr>
              <w:t>随机变量概率分布</w:t>
            </w:r>
            <w:r>
              <w:rPr>
                <w:rFonts w:hint="eastAsia"/>
                <w:szCs w:val="21"/>
              </w:rPr>
              <w:t>、</w:t>
            </w:r>
            <w:r w:rsidR="00F10EE3">
              <w:rPr>
                <w:rFonts w:hint="eastAsia"/>
                <w:szCs w:val="21"/>
              </w:rPr>
              <w:t>样本统计量的概率分布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B4006A" w:rsidRPr="0050422A" w:rsidRDefault="00B34D18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理解和掌握概率与随机变量、随机变量概率分布、样本统计量的概率分布。</w:t>
            </w:r>
          </w:p>
        </w:tc>
        <w:tc>
          <w:tcPr>
            <w:tcW w:w="2185" w:type="dxa"/>
            <w:vAlign w:val="center"/>
          </w:tcPr>
          <w:p w:rsidR="00B4006A" w:rsidRPr="0050422A" w:rsidRDefault="00B34D18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理解和掌握样本统计量的概率分布。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571" w:type="dxa"/>
            <w:vAlign w:val="center"/>
          </w:tcPr>
          <w:p w:rsidR="00424777" w:rsidRPr="0050422A" w:rsidRDefault="00F10EE3" w:rsidP="00F10EE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F10EE3">
              <w:rPr>
                <w:rFonts w:ascii="宋体" w:eastAsia="宋体" w:hAnsi="宋体" w:hint="eastAsia"/>
                <w:szCs w:val="21"/>
              </w:rPr>
              <w:t>第 6 章 参数估计</w:t>
            </w:r>
          </w:p>
        </w:tc>
        <w:tc>
          <w:tcPr>
            <w:tcW w:w="3118" w:type="dxa"/>
            <w:vAlign w:val="center"/>
          </w:tcPr>
          <w:p w:rsidR="00424777" w:rsidRPr="0050422A" w:rsidRDefault="00801B2F" w:rsidP="00801B2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要求理解</w:t>
            </w:r>
            <w:r w:rsidR="00F10EE3">
              <w:rPr>
                <w:rFonts w:hint="eastAsia"/>
                <w:szCs w:val="21"/>
              </w:rPr>
              <w:t>参数估计的基本原理</w:t>
            </w:r>
            <w:r>
              <w:rPr>
                <w:rFonts w:hint="eastAsia"/>
                <w:szCs w:val="21"/>
              </w:rPr>
              <w:t>，掌握</w:t>
            </w:r>
            <w:r w:rsidR="00F10EE3">
              <w:rPr>
                <w:rFonts w:hint="eastAsia"/>
                <w:szCs w:val="21"/>
              </w:rPr>
              <w:t>总体均值的区间估计</w:t>
            </w:r>
            <w:r>
              <w:rPr>
                <w:rFonts w:hint="eastAsia"/>
                <w:szCs w:val="21"/>
              </w:rPr>
              <w:t>、</w:t>
            </w:r>
            <w:r w:rsidR="00F10EE3">
              <w:rPr>
                <w:rFonts w:hint="eastAsia"/>
                <w:szCs w:val="21"/>
              </w:rPr>
              <w:t>总体比例的区间估计</w:t>
            </w:r>
            <w:r>
              <w:rPr>
                <w:rFonts w:hint="eastAsia"/>
                <w:szCs w:val="21"/>
              </w:rPr>
              <w:t>、</w:t>
            </w:r>
            <w:r w:rsidR="00F10EE3">
              <w:rPr>
                <w:rFonts w:hint="eastAsia"/>
                <w:szCs w:val="21"/>
              </w:rPr>
              <w:t>总体方差的区间估计</w:t>
            </w:r>
            <w:r>
              <w:rPr>
                <w:rFonts w:hint="eastAsia"/>
                <w:szCs w:val="21"/>
              </w:rPr>
              <w:t>、</w:t>
            </w:r>
            <w:r w:rsidR="00F10EE3">
              <w:rPr>
                <w:rFonts w:hint="eastAsia"/>
                <w:szCs w:val="21"/>
              </w:rPr>
              <w:t>样本量的确定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424777" w:rsidRPr="0050422A" w:rsidRDefault="00B34D1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理解参数估计的基本原理，掌握总体均值的区间估计、总体比例的区间估计、总体方差的区间估计、样本量的确定。</w:t>
            </w:r>
          </w:p>
        </w:tc>
        <w:tc>
          <w:tcPr>
            <w:tcW w:w="2185" w:type="dxa"/>
            <w:vAlign w:val="center"/>
          </w:tcPr>
          <w:p w:rsidR="00424777" w:rsidRPr="0050422A" w:rsidRDefault="00B34D1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掌握总体均值的区间估计、总体比例的区间估计、总体方差的区间估计、样本量的确定。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:rsidR="00801B2F" w:rsidRDefault="00801B2F" w:rsidP="00801B2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 7 </w:t>
            </w:r>
            <w:r>
              <w:rPr>
                <w:rFonts w:hint="eastAsia"/>
                <w:szCs w:val="21"/>
              </w:rPr>
              <w:t>章假设检验</w:t>
            </w:r>
          </w:p>
          <w:p w:rsidR="00424777" w:rsidRP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10EE3" w:rsidRPr="0050422A" w:rsidRDefault="00B34D18" w:rsidP="00B34D18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要求理解</w:t>
            </w:r>
            <w:r w:rsidR="00F10EE3">
              <w:rPr>
                <w:rFonts w:hint="eastAsia"/>
                <w:szCs w:val="21"/>
              </w:rPr>
              <w:t>假设检验的基本原理</w:t>
            </w:r>
            <w:r>
              <w:rPr>
                <w:rFonts w:hint="eastAsia"/>
                <w:szCs w:val="21"/>
              </w:rPr>
              <w:t>，掌握</w:t>
            </w:r>
            <w:r w:rsidR="00F10EE3">
              <w:rPr>
                <w:rFonts w:hint="eastAsia"/>
                <w:szCs w:val="21"/>
              </w:rPr>
              <w:t>总体均值的检验</w:t>
            </w:r>
            <w:r>
              <w:rPr>
                <w:rFonts w:hint="eastAsia"/>
                <w:szCs w:val="21"/>
              </w:rPr>
              <w:t>、</w:t>
            </w:r>
            <w:r w:rsidR="00F10EE3">
              <w:rPr>
                <w:rFonts w:hint="eastAsia"/>
                <w:szCs w:val="21"/>
              </w:rPr>
              <w:t>总体比例的检验</w:t>
            </w:r>
            <w:r>
              <w:rPr>
                <w:rFonts w:hint="eastAsia"/>
                <w:szCs w:val="21"/>
              </w:rPr>
              <w:t>、</w:t>
            </w:r>
            <w:r w:rsidR="00F10EE3">
              <w:rPr>
                <w:rFonts w:hint="eastAsia"/>
                <w:szCs w:val="21"/>
              </w:rPr>
              <w:t>总体方差的检验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424777" w:rsidRPr="0050422A" w:rsidRDefault="00B34D1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理解假设检验的基本原理，掌握总体均值的检验、总体比例的检验、总体方差的检验。</w:t>
            </w:r>
          </w:p>
        </w:tc>
        <w:tc>
          <w:tcPr>
            <w:tcW w:w="2185" w:type="dxa"/>
            <w:vAlign w:val="center"/>
          </w:tcPr>
          <w:p w:rsidR="00424777" w:rsidRPr="0050422A" w:rsidRDefault="00B34D1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掌握总体均值的检验、总体比例的检验、总体方差的检验。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 w:rsidR="00424777" w:rsidRPr="0050422A" w:rsidRDefault="00801B2F" w:rsidP="00801B2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第8章 相关与回归分析</w:t>
            </w:r>
          </w:p>
        </w:tc>
        <w:tc>
          <w:tcPr>
            <w:tcW w:w="3118" w:type="dxa"/>
            <w:vAlign w:val="center"/>
          </w:tcPr>
          <w:p w:rsidR="00424777" w:rsidRPr="0050422A" w:rsidRDefault="00B34D18" w:rsidP="00B34D1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要求理解</w:t>
            </w:r>
            <w:r w:rsidR="00F10EE3">
              <w:rPr>
                <w:rFonts w:hint="eastAsia"/>
                <w:szCs w:val="21"/>
              </w:rPr>
              <w:t>变量间关系的度量</w:t>
            </w:r>
            <w:r>
              <w:rPr>
                <w:rFonts w:hint="eastAsia"/>
                <w:szCs w:val="21"/>
              </w:rPr>
              <w:t>，理解</w:t>
            </w:r>
            <w:r w:rsidR="00F10EE3">
              <w:rPr>
                <w:rFonts w:ascii="宋体" w:hint="eastAsia"/>
                <w:szCs w:val="21"/>
              </w:rPr>
              <w:t>回归模型及其参数估计</w:t>
            </w:r>
            <w:r>
              <w:rPr>
                <w:rFonts w:ascii="宋体" w:hint="eastAsia"/>
                <w:szCs w:val="21"/>
              </w:rPr>
              <w:t>，了解</w:t>
            </w:r>
            <w:r w:rsidR="00F10EE3">
              <w:rPr>
                <w:rFonts w:ascii="宋体" w:hint="eastAsia"/>
                <w:szCs w:val="21"/>
              </w:rPr>
              <w:t>模型评估和检验</w:t>
            </w:r>
            <w:r>
              <w:rPr>
                <w:rFonts w:ascii="宋体" w:hint="eastAsia"/>
                <w:szCs w:val="21"/>
              </w:rPr>
              <w:t>、</w:t>
            </w:r>
            <w:r w:rsidR="00F10EE3">
              <w:rPr>
                <w:rFonts w:ascii="宋体" w:hint="eastAsia"/>
                <w:szCs w:val="21"/>
              </w:rPr>
              <w:t>利用回归方程进行预测</w:t>
            </w:r>
            <w:r>
              <w:rPr>
                <w:rFonts w:ascii="宋体" w:hint="eastAsia"/>
                <w:szCs w:val="21"/>
              </w:rPr>
              <w:t>和</w:t>
            </w:r>
            <w:r w:rsidR="00F10EE3">
              <w:rPr>
                <w:rFonts w:ascii="宋体" w:hint="eastAsia"/>
                <w:szCs w:val="21"/>
              </w:rPr>
              <w:t>残差分析</w:t>
            </w:r>
            <w:r>
              <w:rPr>
                <w:rFonts w:asci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424777" w:rsidRPr="0050422A" w:rsidRDefault="00B34D1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理解</w:t>
            </w:r>
            <w:r>
              <w:rPr>
                <w:rFonts w:hint="eastAsia"/>
                <w:szCs w:val="21"/>
              </w:rPr>
              <w:t>变量间关系的度量，理解</w:t>
            </w:r>
            <w:r>
              <w:rPr>
                <w:rFonts w:ascii="宋体" w:hint="eastAsia"/>
                <w:szCs w:val="21"/>
              </w:rPr>
              <w:t>回归模型及其参数估计</w:t>
            </w:r>
            <w:r w:rsidR="0048432B">
              <w:rPr>
                <w:rFonts w:asci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424777" w:rsidRPr="00FB2123" w:rsidRDefault="0048432B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理解</w:t>
            </w:r>
            <w:r>
              <w:rPr>
                <w:rFonts w:ascii="宋体" w:hint="eastAsia"/>
                <w:szCs w:val="21"/>
              </w:rPr>
              <w:t>回归模型及其参数估计。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71" w:type="dxa"/>
            <w:vAlign w:val="center"/>
          </w:tcPr>
          <w:p w:rsidR="00424777" w:rsidRPr="00801B2F" w:rsidRDefault="00801B2F" w:rsidP="00801B2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9 </w:t>
            </w:r>
            <w:r>
              <w:rPr>
                <w:rFonts w:hint="eastAsia"/>
                <w:szCs w:val="21"/>
              </w:rPr>
              <w:t>章时间序列分析和预测</w:t>
            </w:r>
          </w:p>
        </w:tc>
        <w:tc>
          <w:tcPr>
            <w:tcW w:w="3118" w:type="dxa"/>
            <w:vAlign w:val="center"/>
          </w:tcPr>
          <w:p w:rsidR="00801B2F" w:rsidRPr="0050422A" w:rsidRDefault="00B34D18" w:rsidP="00B34D18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要求理解和掌握</w:t>
            </w:r>
            <w:r w:rsidR="00F10EE3">
              <w:rPr>
                <w:rFonts w:hint="eastAsia"/>
                <w:szCs w:val="21"/>
              </w:rPr>
              <w:t>增长率分析</w:t>
            </w:r>
            <w:r>
              <w:rPr>
                <w:rFonts w:hint="eastAsia"/>
                <w:szCs w:val="21"/>
              </w:rPr>
              <w:t>，了解</w:t>
            </w:r>
            <w:r w:rsidR="00F10EE3">
              <w:rPr>
                <w:rFonts w:hint="eastAsia"/>
                <w:szCs w:val="21"/>
              </w:rPr>
              <w:t>时间序列的成分和预测方法</w:t>
            </w:r>
            <w:r>
              <w:rPr>
                <w:rFonts w:hint="eastAsia"/>
                <w:szCs w:val="21"/>
              </w:rPr>
              <w:t>，了解</w:t>
            </w:r>
            <w:r w:rsidR="00801B2F">
              <w:rPr>
                <w:rFonts w:hint="eastAsia"/>
                <w:szCs w:val="21"/>
              </w:rPr>
              <w:t>平滑法预测</w:t>
            </w:r>
            <w:r>
              <w:rPr>
                <w:rFonts w:hint="eastAsia"/>
                <w:szCs w:val="21"/>
              </w:rPr>
              <w:t>、</w:t>
            </w:r>
            <w:r w:rsidR="00801B2F">
              <w:rPr>
                <w:rFonts w:hint="eastAsia"/>
                <w:szCs w:val="21"/>
              </w:rPr>
              <w:t>趋势预测</w:t>
            </w:r>
            <w:r>
              <w:rPr>
                <w:rFonts w:hint="eastAsia"/>
                <w:szCs w:val="21"/>
              </w:rPr>
              <w:t>、</w:t>
            </w:r>
            <w:r w:rsidR="00801B2F">
              <w:rPr>
                <w:rFonts w:hint="eastAsia"/>
                <w:szCs w:val="21"/>
              </w:rPr>
              <w:t>分解法预测</w:t>
            </w:r>
            <w:r>
              <w:rPr>
                <w:rFonts w:hint="eastAsia"/>
                <w:szCs w:val="21"/>
              </w:rPr>
              <w:t>等。</w:t>
            </w:r>
          </w:p>
        </w:tc>
        <w:tc>
          <w:tcPr>
            <w:tcW w:w="2552" w:type="dxa"/>
            <w:vAlign w:val="center"/>
          </w:tcPr>
          <w:p w:rsidR="00424777" w:rsidRPr="0050422A" w:rsidRDefault="0048432B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理解和掌握增长率分析。</w:t>
            </w:r>
          </w:p>
        </w:tc>
        <w:tc>
          <w:tcPr>
            <w:tcW w:w="2185" w:type="dxa"/>
            <w:vAlign w:val="center"/>
          </w:tcPr>
          <w:p w:rsidR="00424777" w:rsidRPr="0050422A" w:rsidRDefault="0048432B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了解时间序列的成分和预测方法，了解平滑法预测、趋势预测、分解法预测等。</w:t>
            </w:r>
          </w:p>
        </w:tc>
      </w:tr>
    </w:tbl>
    <w:p w:rsidR="0062581F" w:rsidRPr="00B118F1" w:rsidRDefault="0062581F" w:rsidP="0014622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3629"/>
        <w:gridCol w:w="1701"/>
        <w:gridCol w:w="1190"/>
        <w:gridCol w:w="1240"/>
      </w:tblGrid>
      <w:tr w:rsidR="00D07D36" w:rsidRPr="00B75A41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204FCF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83A66">
              <w:rPr>
                <w:rFonts w:ascii="宋体" w:eastAsia="宋体" w:hAnsi="宋体" w:hint="eastAsia"/>
                <w:szCs w:val="21"/>
              </w:rPr>
              <w:t>第 1 章 数据及其来源</w:t>
            </w:r>
          </w:p>
        </w:tc>
        <w:tc>
          <w:tcPr>
            <w:tcW w:w="3629" w:type="dxa"/>
            <w:vAlign w:val="center"/>
          </w:tcPr>
          <w:p w:rsidR="00204FCF" w:rsidRPr="00D65197" w:rsidRDefault="00204FCF" w:rsidP="00204FC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 xml:space="preserve">1.1   </w:t>
            </w:r>
            <w:r>
              <w:rPr>
                <w:rFonts w:hint="eastAsia"/>
                <w:szCs w:val="21"/>
              </w:rPr>
              <w:t>统计学与数据</w:t>
            </w:r>
          </w:p>
        </w:tc>
        <w:tc>
          <w:tcPr>
            <w:tcW w:w="1701" w:type="dxa"/>
            <w:vAlign w:val="center"/>
          </w:tcPr>
          <w:p w:rsidR="00204FCF" w:rsidRPr="00B75A41" w:rsidRDefault="00204FCF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204FCF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04FCF" w:rsidRPr="0050422A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04FCF" w:rsidRPr="00D65197" w:rsidRDefault="00204FCF" w:rsidP="00204FCF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 xml:space="preserve">1.2   </w:t>
            </w:r>
            <w:r>
              <w:rPr>
                <w:rFonts w:hint="eastAsia"/>
                <w:szCs w:val="21"/>
              </w:rPr>
              <w:t>数据的来源</w:t>
            </w:r>
          </w:p>
        </w:tc>
        <w:tc>
          <w:tcPr>
            <w:tcW w:w="1701" w:type="dxa"/>
            <w:vAlign w:val="center"/>
          </w:tcPr>
          <w:p w:rsidR="00204FCF" w:rsidRPr="00B75A41" w:rsidRDefault="00204FCF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204FCF" w:rsidRPr="00B75A41" w:rsidTr="00AF7849">
        <w:trPr>
          <w:trHeight w:val="690"/>
          <w:jc w:val="center"/>
        </w:trPr>
        <w:tc>
          <w:tcPr>
            <w:tcW w:w="675" w:type="dxa"/>
            <w:vMerge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04FCF" w:rsidRPr="0050422A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04FCF" w:rsidRPr="00D65197" w:rsidRDefault="00204FCF" w:rsidP="00204FC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1.3   excel</w:t>
            </w:r>
            <w:r>
              <w:rPr>
                <w:rFonts w:hint="eastAsia"/>
                <w:szCs w:val="21"/>
              </w:rPr>
              <w:t>产生随机数</w:t>
            </w:r>
          </w:p>
        </w:tc>
        <w:tc>
          <w:tcPr>
            <w:tcW w:w="1701" w:type="dxa"/>
            <w:vAlign w:val="center"/>
          </w:tcPr>
          <w:p w:rsidR="00204FCF" w:rsidRPr="00B75A41" w:rsidRDefault="00204FCF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 w:rsidR="00455802"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204FCF" w:rsidRPr="00B75A41" w:rsidRDefault="00A604B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204FCF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04FCF" w:rsidRPr="00B75A41" w:rsidRDefault="00204FCF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204FCF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204FCF" w:rsidRPr="00204FCF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章数据处理与频数分布</w:t>
            </w:r>
          </w:p>
        </w:tc>
        <w:tc>
          <w:tcPr>
            <w:tcW w:w="3629" w:type="dxa"/>
            <w:vAlign w:val="center"/>
          </w:tcPr>
          <w:p w:rsidR="00204FCF" w:rsidRPr="006B7F2B" w:rsidRDefault="00204FCF" w:rsidP="00204FC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2.1</w:t>
            </w:r>
            <w:r>
              <w:rPr>
                <w:rFonts w:hint="eastAsia"/>
                <w:szCs w:val="21"/>
              </w:rPr>
              <w:t>数据的预处理</w:t>
            </w:r>
          </w:p>
        </w:tc>
        <w:tc>
          <w:tcPr>
            <w:tcW w:w="1701" w:type="dxa"/>
            <w:vAlign w:val="center"/>
          </w:tcPr>
          <w:p w:rsidR="00204FCF" w:rsidRPr="00B75A41" w:rsidRDefault="00204FCF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 w:rsidR="00455802"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204FCF" w:rsidRPr="00B75A41" w:rsidRDefault="0045580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204FCF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455802" w:rsidRPr="00B75A41" w:rsidRDefault="00204FCF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4FCF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04FCF" w:rsidRPr="006B7F2B" w:rsidRDefault="00204FCF" w:rsidP="00204FCF">
            <w:pPr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hint="eastAsia"/>
                <w:szCs w:val="21"/>
              </w:rPr>
              <w:t xml:space="preserve">2.2  </w:t>
            </w:r>
            <w:r>
              <w:rPr>
                <w:rFonts w:hint="eastAsia"/>
                <w:szCs w:val="21"/>
              </w:rPr>
              <w:t>类别数据的频数分布</w:t>
            </w:r>
          </w:p>
        </w:tc>
        <w:tc>
          <w:tcPr>
            <w:tcW w:w="1701" w:type="dxa"/>
            <w:vAlign w:val="center"/>
          </w:tcPr>
          <w:p w:rsidR="00204FCF" w:rsidRPr="00B75A41" w:rsidRDefault="00204FCF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 w:rsidR="003F26E5"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204FCF" w:rsidRPr="00B75A41" w:rsidRDefault="00A604B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204FCF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F26E5" w:rsidRPr="00B75A41" w:rsidRDefault="00204FCF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455802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4FCF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04FCF" w:rsidRPr="006B7F2B" w:rsidRDefault="00204FCF" w:rsidP="00204FC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 xml:space="preserve">2.3  </w:t>
            </w:r>
            <w:r>
              <w:rPr>
                <w:rFonts w:hint="eastAsia"/>
                <w:szCs w:val="21"/>
              </w:rPr>
              <w:t>数值数据的类别化</w:t>
            </w:r>
          </w:p>
        </w:tc>
        <w:tc>
          <w:tcPr>
            <w:tcW w:w="1701" w:type="dxa"/>
            <w:vAlign w:val="center"/>
          </w:tcPr>
          <w:p w:rsidR="00204FCF" w:rsidRPr="00B75A41" w:rsidRDefault="00204FCF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204FCF" w:rsidRPr="00B75A41" w:rsidRDefault="00A604B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204FCF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04FCF" w:rsidRPr="00B75A41" w:rsidRDefault="00204FCF" w:rsidP="004558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455802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4FCF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204FCF" w:rsidRPr="000844C9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第3章 数据的可视化</w:t>
            </w:r>
          </w:p>
        </w:tc>
        <w:tc>
          <w:tcPr>
            <w:tcW w:w="3629" w:type="dxa"/>
            <w:vAlign w:val="center"/>
          </w:tcPr>
          <w:p w:rsidR="00204FCF" w:rsidRPr="001450F4" w:rsidRDefault="00204FCF" w:rsidP="00204FCF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宋体" w:hint="eastAsia"/>
                <w:szCs w:val="21"/>
              </w:rPr>
              <w:t>3.1  类别数据的可视化</w:t>
            </w:r>
          </w:p>
        </w:tc>
        <w:tc>
          <w:tcPr>
            <w:tcW w:w="1701" w:type="dxa"/>
            <w:vAlign w:val="center"/>
          </w:tcPr>
          <w:p w:rsidR="00204FCF" w:rsidRPr="00B75A41" w:rsidRDefault="00204FCF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 w:rsidR="003F26E5"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04FCF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4FCF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04FCF" w:rsidRPr="001450F4" w:rsidRDefault="00204FCF" w:rsidP="00204FCF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宋体" w:hint="eastAsia"/>
                <w:szCs w:val="21"/>
              </w:rPr>
              <w:t>3.2  数值数据的可视化</w:t>
            </w:r>
          </w:p>
        </w:tc>
        <w:tc>
          <w:tcPr>
            <w:tcW w:w="1701" w:type="dxa"/>
            <w:vAlign w:val="center"/>
          </w:tcPr>
          <w:p w:rsidR="00204FCF" w:rsidRPr="00B75A41" w:rsidRDefault="003F26E5" w:rsidP="003F26E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204FCF" w:rsidRPr="00B75A41" w:rsidRDefault="003F26E5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204FCF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04FCF" w:rsidRPr="00B75A41" w:rsidTr="00204FCF">
        <w:trPr>
          <w:trHeight w:val="385"/>
          <w:jc w:val="center"/>
        </w:trPr>
        <w:tc>
          <w:tcPr>
            <w:tcW w:w="675" w:type="dxa"/>
            <w:vMerge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04FCF" w:rsidRPr="001450F4" w:rsidRDefault="00204FCF" w:rsidP="00204FCF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宋体" w:hint="eastAsia"/>
                <w:szCs w:val="21"/>
              </w:rPr>
              <w:t>3.3  合理使用图表</w:t>
            </w:r>
          </w:p>
        </w:tc>
        <w:tc>
          <w:tcPr>
            <w:tcW w:w="1701" w:type="dxa"/>
            <w:vAlign w:val="center"/>
          </w:tcPr>
          <w:p w:rsidR="00204FCF" w:rsidRPr="00B75A41" w:rsidRDefault="003F26E5" w:rsidP="003F26E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204FCF" w:rsidRPr="00B75A41" w:rsidRDefault="00A604B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204FCF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04FCF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204FCF" w:rsidRPr="000844C9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第4章 数据的描述统计量</w:t>
            </w:r>
          </w:p>
        </w:tc>
        <w:tc>
          <w:tcPr>
            <w:tcW w:w="3629" w:type="dxa"/>
            <w:vAlign w:val="center"/>
          </w:tcPr>
          <w:p w:rsidR="00204FCF" w:rsidRPr="00594005" w:rsidRDefault="00204FCF" w:rsidP="00AF7849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宋体" w:hint="eastAsia"/>
                <w:szCs w:val="21"/>
              </w:rPr>
              <w:t>4.1  描述水平的统计量</w:t>
            </w:r>
          </w:p>
        </w:tc>
        <w:tc>
          <w:tcPr>
            <w:tcW w:w="1701" w:type="dxa"/>
            <w:vAlign w:val="center"/>
          </w:tcPr>
          <w:p w:rsidR="00204FCF" w:rsidRPr="00B75A41" w:rsidRDefault="003F26E5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204FCF" w:rsidRPr="00B75A41" w:rsidRDefault="00A604B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3F26E5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04FCF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3F26E5" w:rsidRPr="00B75A41" w:rsidRDefault="003F26E5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AF7849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F7849" w:rsidRPr="00B75A41" w:rsidRDefault="00AF7849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F7849" w:rsidRPr="00B75A41" w:rsidRDefault="00AF7849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F7849" w:rsidRDefault="00AF7849" w:rsidP="00204FCF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4.2  描述差异的统计量</w:t>
            </w:r>
          </w:p>
        </w:tc>
        <w:tc>
          <w:tcPr>
            <w:tcW w:w="1701" w:type="dxa"/>
            <w:vAlign w:val="center"/>
          </w:tcPr>
          <w:p w:rsidR="00AF7849" w:rsidRPr="008B4E0D" w:rsidRDefault="003F26E5" w:rsidP="00204FCF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AF7849" w:rsidRDefault="00A604B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3F26E5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F26E5" w:rsidRDefault="003F26E5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F7849" w:rsidRPr="009E5D44" w:rsidRDefault="003F26E5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4FCF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04FCF" w:rsidRPr="00594005" w:rsidRDefault="00204FCF" w:rsidP="00204FCF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宋体" w:hint="eastAsia"/>
                <w:szCs w:val="21"/>
              </w:rPr>
              <w:t>4.3  描述分布形状的统计量</w:t>
            </w:r>
          </w:p>
        </w:tc>
        <w:tc>
          <w:tcPr>
            <w:tcW w:w="1701" w:type="dxa"/>
            <w:vAlign w:val="center"/>
          </w:tcPr>
          <w:p w:rsidR="00204FCF" w:rsidRPr="00B75A41" w:rsidRDefault="003F26E5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204FCF" w:rsidRPr="00B75A41" w:rsidRDefault="003F26E5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3F26E5" w:rsidRDefault="003F26E5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204FCF" w:rsidRPr="00B75A41" w:rsidRDefault="003F26E5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4FCF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04FCF" w:rsidRPr="00594005" w:rsidRDefault="00204FCF" w:rsidP="00204FCF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宋体" w:hint="eastAsia"/>
                <w:szCs w:val="21"/>
              </w:rPr>
              <w:t>4.4  excel工具的应用</w:t>
            </w:r>
          </w:p>
        </w:tc>
        <w:tc>
          <w:tcPr>
            <w:tcW w:w="1701" w:type="dxa"/>
            <w:vAlign w:val="center"/>
          </w:tcPr>
          <w:p w:rsidR="00204FCF" w:rsidRPr="00B75A41" w:rsidRDefault="003F26E5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204FCF" w:rsidRPr="00B75A41" w:rsidRDefault="00A604B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3F26E5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F26E5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AF7849" w:rsidRPr="00B75A41" w:rsidTr="003F26E5">
        <w:trPr>
          <w:trHeight w:val="395"/>
          <w:jc w:val="center"/>
        </w:trPr>
        <w:tc>
          <w:tcPr>
            <w:tcW w:w="675" w:type="dxa"/>
            <w:vMerge w:val="restart"/>
            <w:vAlign w:val="center"/>
          </w:tcPr>
          <w:p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章统计量及其概率分布</w:t>
            </w:r>
          </w:p>
        </w:tc>
        <w:tc>
          <w:tcPr>
            <w:tcW w:w="3629" w:type="dxa"/>
          </w:tcPr>
          <w:p w:rsidR="00AF7849" w:rsidRPr="004954C1" w:rsidRDefault="00AF7849" w:rsidP="00AF7849">
            <w:pPr>
              <w:spacing w:line="300" w:lineRule="exact"/>
              <w:rPr>
                <w:rFonts w:ascii="Times New Roman" w:hAnsi="Times New Roman"/>
              </w:rPr>
            </w:pPr>
            <w:r w:rsidRPr="0054242E">
              <w:rPr>
                <w:rFonts w:hint="eastAsia"/>
                <w:szCs w:val="21"/>
              </w:rPr>
              <w:t xml:space="preserve">5.1  </w:t>
            </w:r>
            <w:r w:rsidRPr="0054242E">
              <w:rPr>
                <w:rFonts w:hint="eastAsia"/>
                <w:szCs w:val="21"/>
              </w:rPr>
              <w:t>概率与随机变量</w:t>
            </w:r>
          </w:p>
        </w:tc>
        <w:tc>
          <w:tcPr>
            <w:tcW w:w="1701" w:type="dxa"/>
            <w:vAlign w:val="center"/>
          </w:tcPr>
          <w:p w:rsidR="00AF7849" w:rsidRPr="00B75A41" w:rsidRDefault="00AF7849" w:rsidP="003F26E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F7849" w:rsidRPr="00B75A41" w:rsidRDefault="00A604B2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AF7849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F7849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AF7849" w:rsidRPr="00B75A41" w:rsidTr="0088707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:rsidR="00AF7849" w:rsidRPr="004954C1" w:rsidRDefault="00AF7849" w:rsidP="00AF7849">
            <w:pPr>
              <w:spacing w:line="300" w:lineRule="exact"/>
              <w:rPr>
                <w:rFonts w:ascii="Times New Roman" w:hAnsi="Times New Roman"/>
              </w:rPr>
            </w:pPr>
            <w:r w:rsidRPr="0054242E">
              <w:rPr>
                <w:rFonts w:hint="eastAsia"/>
                <w:szCs w:val="21"/>
              </w:rPr>
              <w:t xml:space="preserve">5.2  </w:t>
            </w:r>
            <w:r w:rsidRPr="0054242E">
              <w:rPr>
                <w:rFonts w:hint="eastAsia"/>
                <w:szCs w:val="21"/>
              </w:rPr>
              <w:t>随机变量概率分布</w:t>
            </w:r>
          </w:p>
        </w:tc>
        <w:tc>
          <w:tcPr>
            <w:tcW w:w="1701" w:type="dxa"/>
            <w:vAlign w:val="center"/>
          </w:tcPr>
          <w:p w:rsidR="00AF7849" w:rsidRPr="00B75A41" w:rsidRDefault="00AF7849" w:rsidP="00AF784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F7849" w:rsidRPr="00B75A41" w:rsidRDefault="00A604B2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AF7849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F7849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AF7849" w:rsidRPr="00B75A41" w:rsidRDefault="00AF7849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AF7849" w:rsidRPr="00B75A41" w:rsidTr="00AF7849">
        <w:trPr>
          <w:trHeight w:val="725"/>
          <w:jc w:val="center"/>
        </w:trPr>
        <w:tc>
          <w:tcPr>
            <w:tcW w:w="675" w:type="dxa"/>
            <w:vMerge/>
            <w:vAlign w:val="center"/>
          </w:tcPr>
          <w:p w:rsidR="00AF7849" w:rsidRPr="00B75A41" w:rsidRDefault="00AF7849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F7849" w:rsidRPr="00B75A41" w:rsidRDefault="00AF7849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F7849" w:rsidRPr="004954C1" w:rsidRDefault="00AF7849" w:rsidP="00204FC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5.3</w:t>
            </w:r>
            <w:r>
              <w:rPr>
                <w:rFonts w:hint="eastAsia"/>
                <w:szCs w:val="21"/>
              </w:rPr>
              <w:t>样本统计量的概率分布</w:t>
            </w:r>
          </w:p>
        </w:tc>
        <w:tc>
          <w:tcPr>
            <w:tcW w:w="1701" w:type="dxa"/>
            <w:vAlign w:val="center"/>
          </w:tcPr>
          <w:p w:rsidR="00AF7849" w:rsidRPr="00B75A41" w:rsidRDefault="00AF7849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  <w:r w:rsidR="003F26E5">
              <w:rPr>
                <w:rFonts w:ascii="宋体" w:hAnsi="宋体" w:cs="宋体" w:hint="eastAsia"/>
                <w:szCs w:val="21"/>
              </w:rPr>
              <w:t>、上机实验</w:t>
            </w:r>
          </w:p>
        </w:tc>
        <w:tc>
          <w:tcPr>
            <w:tcW w:w="1190" w:type="dxa"/>
            <w:vAlign w:val="center"/>
          </w:tcPr>
          <w:p w:rsidR="00AF7849" w:rsidRPr="00B75A41" w:rsidRDefault="00AF7849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F7849" w:rsidRPr="00B75A41" w:rsidRDefault="00AF7849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AF7849" w:rsidRPr="00B75A41" w:rsidTr="00C12D5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AF7849" w:rsidRPr="00CD5844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F10EE3">
              <w:rPr>
                <w:rFonts w:ascii="宋体" w:eastAsia="宋体" w:hAnsi="宋体" w:hint="eastAsia"/>
                <w:szCs w:val="21"/>
              </w:rPr>
              <w:t>第 6 章 参数估计</w:t>
            </w:r>
          </w:p>
        </w:tc>
        <w:tc>
          <w:tcPr>
            <w:tcW w:w="3629" w:type="dxa"/>
          </w:tcPr>
          <w:p w:rsidR="00AF7849" w:rsidRPr="00AF7849" w:rsidRDefault="00AF7849" w:rsidP="00AF7849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 xml:space="preserve">6.1  </w:t>
            </w:r>
            <w:r>
              <w:rPr>
                <w:rFonts w:hint="eastAsia"/>
                <w:szCs w:val="21"/>
              </w:rPr>
              <w:t>参数估计的基本原理</w:t>
            </w:r>
          </w:p>
        </w:tc>
        <w:tc>
          <w:tcPr>
            <w:tcW w:w="1701" w:type="dxa"/>
            <w:vAlign w:val="center"/>
          </w:tcPr>
          <w:p w:rsidR="00AF7849" w:rsidRPr="00B75A41" w:rsidRDefault="00AF7849" w:rsidP="00AF784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F7849" w:rsidRPr="00B75A41" w:rsidRDefault="00A604B2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AF7849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F7849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F26E5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AF7849" w:rsidRPr="00B75A41" w:rsidTr="00C12D5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:rsidR="00AF7849" w:rsidRDefault="00AF7849" w:rsidP="00AF784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6.2  </w:t>
            </w:r>
            <w:r>
              <w:rPr>
                <w:rFonts w:hint="eastAsia"/>
                <w:szCs w:val="21"/>
              </w:rPr>
              <w:t>总体均值的区间估计</w:t>
            </w:r>
          </w:p>
        </w:tc>
        <w:tc>
          <w:tcPr>
            <w:tcW w:w="1701" w:type="dxa"/>
            <w:vAlign w:val="center"/>
          </w:tcPr>
          <w:p w:rsidR="00AF7849" w:rsidRPr="008B4E0D" w:rsidRDefault="003F26E5" w:rsidP="00AF784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AF7849" w:rsidRDefault="00A604B2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3F26E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F26E5" w:rsidRDefault="003F26E5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F7849" w:rsidRPr="009E5D44" w:rsidRDefault="003F26E5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AF7849" w:rsidRPr="00B75A41" w:rsidTr="00C12D5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:rsidR="00AF7849" w:rsidRDefault="00AF7849" w:rsidP="00AF784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6.3  </w:t>
            </w:r>
            <w:r>
              <w:rPr>
                <w:rFonts w:hint="eastAsia"/>
                <w:szCs w:val="21"/>
              </w:rPr>
              <w:t>总体比例的区间估计</w:t>
            </w:r>
          </w:p>
        </w:tc>
        <w:tc>
          <w:tcPr>
            <w:tcW w:w="1701" w:type="dxa"/>
            <w:vAlign w:val="center"/>
          </w:tcPr>
          <w:p w:rsidR="00AF7849" w:rsidRPr="008B4E0D" w:rsidRDefault="003F26E5" w:rsidP="00AF784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AF7849" w:rsidRDefault="00A604B2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3F26E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F26E5" w:rsidRDefault="003F26E5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F7849" w:rsidRPr="009E5D44" w:rsidRDefault="003F26E5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AF7849" w:rsidRPr="00B75A41" w:rsidTr="00C12D5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:rsidR="00AF7849" w:rsidRDefault="00AF7849" w:rsidP="00AF784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6.4  </w:t>
            </w:r>
            <w:r>
              <w:rPr>
                <w:rFonts w:hint="eastAsia"/>
                <w:szCs w:val="21"/>
              </w:rPr>
              <w:t>总体方差的区间估计</w:t>
            </w:r>
          </w:p>
        </w:tc>
        <w:tc>
          <w:tcPr>
            <w:tcW w:w="1701" w:type="dxa"/>
            <w:vAlign w:val="center"/>
          </w:tcPr>
          <w:p w:rsidR="00AF7849" w:rsidRPr="008B4E0D" w:rsidRDefault="003F26E5" w:rsidP="00AF784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AF7849" w:rsidRDefault="00A604B2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3F26E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F26E5" w:rsidRDefault="003F26E5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F7849" w:rsidRPr="009E5D44" w:rsidRDefault="003F26E5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AF7849" w:rsidRPr="00B75A41" w:rsidTr="00C12D5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:rsidR="00AF7849" w:rsidRPr="00B730A0" w:rsidRDefault="00AF7849" w:rsidP="00AF784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 xml:space="preserve">6.5   </w:t>
            </w:r>
            <w:r>
              <w:rPr>
                <w:rFonts w:hint="eastAsia"/>
                <w:szCs w:val="21"/>
              </w:rPr>
              <w:t>样本量的确定</w:t>
            </w:r>
          </w:p>
        </w:tc>
        <w:tc>
          <w:tcPr>
            <w:tcW w:w="1701" w:type="dxa"/>
            <w:vAlign w:val="center"/>
          </w:tcPr>
          <w:p w:rsidR="00AF7849" w:rsidRPr="00B75A41" w:rsidRDefault="00AF7849" w:rsidP="00AF784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AF7849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F7849" w:rsidRPr="00B75A41" w:rsidRDefault="00AF7849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AF7849" w:rsidRPr="00B75A41" w:rsidRDefault="00AF7849" w:rsidP="00204FC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 7 </w:t>
            </w:r>
            <w:r>
              <w:rPr>
                <w:rFonts w:hint="eastAsia"/>
                <w:szCs w:val="21"/>
              </w:rPr>
              <w:t>章假设检验</w:t>
            </w:r>
          </w:p>
        </w:tc>
        <w:tc>
          <w:tcPr>
            <w:tcW w:w="3629" w:type="dxa"/>
            <w:vAlign w:val="center"/>
          </w:tcPr>
          <w:p w:rsidR="00AF7849" w:rsidRPr="00312571" w:rsidRDefault="00AF7849" w:rsidP="00455802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 xml:space="preserve">7.1  </w:t>
            </w:r>
            <w:r>
              <w:rPr>
                <w:rFonts w:hint="eastAsia"/>
                <w:szCs w:val="21"/>
              </w:rPr>
              <w:t>假设检验的基本原理</w:t>
            </w:r>
          </w:p>
        </w:tc>
        <w:tc>
          <w:tcPr>
            <w:tcW w:w="1701" w:type="dxa"/>
            <w:vAlign w:val="center"/>
          </w:tcPr>
          <w:p w:rsidR="00AF7849" w:rsidRPr="00B75A41" w:rsidRDefault="00AF7849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F7849" w:rsidRPr="00B75A41" w:rsidRDefault="00A604B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AF7849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F7849" w:rsidRDefault="00AF7849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F7849" w:rsidRPr="00B75A41" w:rsidRDefault="00AF7849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F26E5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455802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55802" w:rsidRDefault="0045580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55802" w:rsidRDefault="00455802" w:rsidP="00204FCF">
            <w:pPr>
              <w:spacing w:line="400" w:lineRule="exact"/>
              <w:rPr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455802" w:rsidRDefault="00455802" w:rsidP="0045580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7.2  </w:t>
            </w:r>
            <w:r>
              <w:rPr>
                <w:rFonts w:hint="eastAsia"/>
                <w:szCs w:val="21"/>
              </w:rPr>
              <w:t>总体均值的检验</w:t>
            </w:r>
          </w:p>
        </w:tc>
        <w:tc>
          <w:tcPr>
            <w:tcW w:w="1701" w:type="dxa"/>
            <w:vAlign w:val="center"/>
          </w:tcPr>
          <w:p w:rsidR="00455802" w:rsidRPr="008B4E0D" w:rsidRDefault="003F26E5" w:rsidP="00204FCF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455802" w:rsidRDefault="00A604B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3F26E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73E64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455802" w:rsidRPr="009E5D44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455802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55802" w:rsidRDefault="0045580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55802" w:rsidRDefault="00455802" w:rsidP="00204FCF">
            <w:pPr>
              <w:spacing w:line="400" w:lineRule="exact"/>
              <w:rPr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455802" w:rsidRDefault="00455802" w:rsidP="004558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7.3  </w:t>
            </w:r>
            <w:r>
              <w:rPr>
                <w:rFonts w:hint="eastAsia"/>
                <w:szCs w:val="21"/>
              </w:rPr>
              <w:t>总体比例的检验</w:t>
            </w:r>
          </w:p>
        </w:tc>
        <w:tc>
          <w:tcPr>
            <w:tcW w:w="1701" w:type="dxa"/>
            <w:vAlign w:val="center"/>
          </w:tcPr>
          <w:p w:rsidR="00455802" w:rsidRPr="008B4E0D" w:rsidRDefault="003F26E5" w:rsidP="00204FCF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455802" w:rsidRDefault="00A604B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3F26E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73E64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455802" w:rsidRPr="009E5D44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AF7849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F7849" w:rsidRDefault="00AF7849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F7849" w:rsidRDefault="00AF7849" w:rsidP="00204FCF">
            <w:pPr>
              <w:spacing w:line="400" w:lineRule="exact"/>
              <w:rPr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F7849" w:rsidRDefault="00455802" w:rsidP="00AF784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7.4  </w:t>
            </w:r>
            <w:r>
              <w:rPr>
                <w:rFonts w:hint="eastAsia"/>
                <w:szCs w:val="21"/>
              </w:rPr>
              <w:t>总体方差的检验</w:t>
            </w:r>
          </w:p>
        </w:tc>
        <w:tc>
          <w:tcPr>
            <w:tcW w:w="1701" w:type="dxa"/>
            <w:vAlign w:val="center"/>
          </w:tcPr>
          <w:p w:rsidR="00AF7849" w:rsidRPr="008B4E0D" w:rsidRDefault="003F26E5" w:rsidP="00204FCF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AF7849" w:rsidRDefault="00A604B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3F26E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73E64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F7849" w:rsidRPr="009E5D44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04FCF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第8章 相关与回归分析</w:t>
            </w:r>
          </w:p>
        </w:tc>
        <w:tc>
          <w:tcPr>
            <w:tcW w:w="3629" w:type="dxa"/>
            <w:vAlign w:val="center"/>
          </w:tcPr>
          <w:p w:rsidR="00204FCF" w:rsidRPr="00B75A41" w:rsidRDefault="00AF7849" w:rsidP="0045580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8.1  </w:t>
            </w:r>
            <w:r>
              <w:rPr>
                <w:rFonts w:hint="eastAsia"/>
                <w:szCs w:val="21"/>
              </w:rPr>
              <w:t>变量间关系的度量</w:t>
            </w:r>
          </w:p>
        </w:tc>
        <w:tc>
          <w:tcPr>
            <w:tcW w:w="1701" w:type="dxa"/>
            <w:vAlign w:val="center"/>
          </w:tcPr>
          <w:p w:rsidR="00204FCF" w:rsidRPr="00B75A41" w:rsidRDefault="00204FCF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204FCF" w:rsidRPr="00B75A41" w:rsidRDefault="00A604B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204FCF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04FCF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D73E64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455802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55802" w:rsidRPr="00B75A41" w:rsidRDefault="0045580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55802" w:rsidRPr="003A0050" w:rsidRDefault="0045580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455802" w:rsidRDefault="00455802" w:rsidP="00AF784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8.2  回归模型及其参数估计</w:t>
            </w:r>
          </w:p>
        </w:tc>
        <w:tc>
          <w:tcPr>
            <w:tcW w:w="1701" w:type="dxa"/>
            <w:vAlign w:val="center"/>
          </w:tcPr>
          <w:p w:rsidR="00455802" w:rsidRDefault="00D73E64" w:rsidP="00D73E6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455802" w:rsidRDefault="00A604B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D73E64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73E64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455802" w:rsidRPr="009E5D44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455802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55802" w:rsidRPr="00B75A41" w:rsidRDefault="0045580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55802" w:rsidRPr="003A0050" w:rsidRDefault="0045580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455802" w:rsidRDefault="00455802" w:rsidP="00455802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8.3  模型评估和检验</w:t>
            </w:r>
          </w:p>
        </w:tc>
        <w:tc>
          <w:tcPr>
            <w:tcW w:w="1701" w:type="dxa"/>
            <w:vAlign w:val="center"/>
          </w:tcPr>
          <w:p w:rsidR="00455802" w:rsidRDefault="00D73E64" w:rsidP="00D73E6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455802" w:rsidRDefault="00A604B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D73E64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73E64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455802" w:rsidRPr="009E5D44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455802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55802" w:rsidRPr="00B75A41" w:rsidRDefault="0045580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55802" w:rsidRPr="003A0050" w:rsidRDefault="0045580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455802" w:rsidRDefault="00455802" w:rsidP="00455802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8.4  利用回归方程进行预测</w:t>
            </w:r>
          </w:p>
        </w:tc>
        <w:tc>
          <w:tcPr>
            <w:tcW w:w="1701" w:type="dxa"/>
            <w:vAlign w:val="center"/>
          </w:tcPr>
          <w:p w:rsidR="00455802" w:rsidRDefault="00D73E64" w:rsidP="00D73E6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455802" w:rsidRDefault="00A604B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D73E64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73E64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455802" w:rsidRPr="009E5D44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4FCF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04FCF" w:rsidRPr="003A0050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04FCF" w:rsidRPr="00965FB8" w:rsidRDefault="00AF7849" w:rsidP="00AF784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宋体" w:hint="eastAsia"/>
                <w:szCs w:val="21"/>
              </w:rPr>
              <w:t>8.5  残差分析</w:t>
            </w:r>
          </w:p>
        </w:tc>
        <w:tc>
          <w:tcPr>
            <w:tcW w:w="1701" w:type="dxa"/>
            <w:vAlign w:val="center"/>
          </w:tcPr>
          <w:p w:rsidR="00204FCF" w:rsidRPr="00B75A41" w:rsidRDefault="00D73E64" w:rsidP="00D73E6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204FCF" w:rsidRPr="00B75A41" w:rsidRDefault="00A604B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D73E64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04FCF" w:rsidRPr="00B75A41" w:rsidRDefault="00D73E64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204FCF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9 </w:t>
            </w:r>
            <w:r>
              <w:rPr>
                <w:rFonts w:hint="eastAsia"/>
                <w:szCs w:val="21"/>
              </w:rPr>
              <w:t>章时间序列分析和预测</w:t>
            </w:r>
          </w:p>
        </w:tc>
        <w:tc>
          <w:tcPr>
            <w:tcW w:w="3629" w:type="dxa"/>
            <w:vAlign w:val="center"/>
          </w:tcPr>
          <w:p w:rsidR="00204FCF" w:rsidRPr="00CD5844" w:rsidRDefault="00AF7849" w:rsidP="00455802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9.1  </w:t>
            </w:r>
            <w:r>
              <w:rPr>
                <w:rFonts w:hint="eastAsia"/>
                <w:szCs w:val="21"/>
              </w:rPr>
              <w:t>增长率分析</w:t>
            </w:r>
          </w:p>
        </w:tc>
        <w:tc>
          <w:tcPr>
            <w:tcW w:w="1701" w:type="dxa"/>
            <w:vAlign w:val="center"/>
          </w:tcPr>
          <w:p w:rsidR="00204FCF" w:rsidRPr="00B75A41" w:rsidRDefault="00204FCF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204FCF" w:rsidRPr="00B75A41" w:rsidRDefault="00A604B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204FCF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04FCF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D73E64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D73E64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73E64" w:rsidRPr="00B75A41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73E64" w:rsidRPr="003A0050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73E64" w:rsidRDefault="00D73E64" w:rsidP="00D73E64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9.2  </w:t>
            </w:r>
            <w:r>
              <w:rPr>
                <w:rFonts w:hint="eastAsia"/>
                <w:szCs w:val="21"/>
              </w:rPr>
              <w:t>时间序列的成分和预测方法</w:t>
            </w:r>
          </w:p>
        </w:tc>
        <w:tc>
          <w:tcPr>
            <w:tcW w:w="1701" w:type="dxa"/>
            <w:vAlign w:val="center"/>
          </w:tcPr>
          <w:p w:rsidR="00D73E64" w:rsidRDefault="00D73E64" w:rsidP="00D73E6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D73E64" w:rsidRDefault="00A604B2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D73E64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73E64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D73E64" w:rsidRPr="009E5D44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D73E64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73E64" w:rsidRPr="00B75A41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73E64" w:rsidRPr="003A0050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73E64" w:rsidRDefault="00D73E64" w:rsidP="00D73E64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9.2  </w:t>
            </w:r>
            <w:r>
              <w:rPr>
                <w:rFonts w:hint="eastAsia"/>
                <w:szCs w:val="21"/>
              </w:rPr>
              <w:t>平滑法预测</w:t>
            </w:r>
          </w:p>
        </w:tc>
        <w:tc>
          <w:tcPr>
            <w:tcW w:w="1701" w:type="dxa"/>
            <w:vAlign w:val="center"/>
          </w:tcPr>
          <w:p w:rsidR="00D73E64" w:rsidRDefault="00D73E64" w:rsidP="00D73E6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D73E64" w:rsidRDefault="00A604B2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D73E64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73E64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D73E64" w:rsidRPr="009E5D44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D73E64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73E64" w:rsidRPr="00B75A41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73E64" w:rsidRPr="003A0050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73E64" w:rsidRPr="00965FB8" w:rsidRDefault="00D73E64" w:rsidP="00D73E64">
            <w:pPr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 xml:space="preserve">9.3  </w:t>
            </w:r>
            <w:r>
              <w:rPr>
                <w:rFonts w:hint="eastAsia"/>
                <w:szCs w:val="21"/>
              </w:rPr>
              <w:t>趋势预测</w:t>
            </w:r>
          </w:p>
        </w:tc>
        <w:tc>
          <w:tcPr>
            <w:tcW w:w="1701" w:type="dxa"/>
            <w:vAlign w:val="center"/>
          </w:tcPr>
          <w:p w:rsidR="00D73E64" w:rsidRPr="00B75A41" w:rsidRDefault="00D73E64" w:rsidP="00D73E6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D73E64" w:rsidRPr="00B75A41" w:rsidRDefault="00A604B2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D73E64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73E64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D73E64" w:rsidRPr="00B75A41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D73E64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73E64" w:rsidRPr="00B75A41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73E64" w:rsidRPr="00B75A41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73E64" w:rsidRPr="00F6671B" w:rsidRDefault="00D73E64" w:rsidP="00D73E6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 xml:space="preserve">9.4  </w:t>
            </w:r>
            <w:r>
              <w:rPr>
                <w:rFonts w:hint="eastAsia"/>
                <w:szCs w:val="21"/>
              </w:rPr>
              <w:t>分解法预测</w:t>
            </w:r>
          </w:p>
        </w:tc>
        <w:tc>
          <w:tcPr>
            <w:tcW w:w="1701" w:type="dxa"/>
            <w:vAlign w:val="center"/>
          </w:tcPr>
          <w:p w:rsidR="00D73E64" w:rsidRPr="00B75A41" w:rsidRDefault="00D73E64" w:rsidP="00D73E6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D73E64" w:rsidRPr="00B75A41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73E64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D73E64" w:rsidRPr="00B75A41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</w:tbl>
    <w:p w:rsidR="00A546A2" w:rsidRPr="00B118F1" w:rsidRDefault="00A546A2" w:rsidP="0014622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lastRenderedPageBreak/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2935E0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2935E0" w:rsidRPr="009E5D44" w:rsidRDefault="002935E0" w:rsidP="002935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935E0" w:rsidRPr="00C10CD5" w:rsidRDefault="002935E0" w:rsidP="002935E0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ascii="华文细黑" w:eastAsia="华文细黑" w:hAnsi="华文细黑" w:cs="Arial"/>
              </w:rPr>
              <w:t>基本</w:t>
            </w:r>
            <w:r w:rsidRPr="00A6354A">
              <w:rPr>
                <w:rFonts w:ascii="华文细黑" w:eastAsia="华文细黑" w:hAnsi="华文细黑" w:cs="Arial"/>
              </w:rPr>
              <w:t>统计方法</w:t>
            </w:r>
            <w:r>
              <w:rPr>
                <w:rFonts w:ascii="华文细黑" w:eastAsia="华文细黑" w:hAnsi="华文细黑" w:cs="Arial" w:hint="eastAsia"/>
              </w:rPr>
              <w:t>的掌握和对</w:t>
            </w:r>
            <w:r w:rsidRPr="00A6354A">
              <w:rPr>
                <w:rFonts w:ascii="华文细黑" w:eastAsia="华文细黑" w:hAnsi="华文细黑" w:cs="Arial"/>
              </w:rPr>
              <w:t>各种统计方法所包含统计思想</w:t>
            </w:r>
            <w:r>
              <w:rPr>
                <w:rFonts w:ascii="华文细黑" w:eastAsia="华文细黑" w:hAnsi="华文细黑" w:cs="Arial" w:hint="eastAsia"/>
              </w:rPr>
              <w:t>的理解</w:t>
            </w:r>
            <w:r w:rsidRPr="00A6354A">
              <w:rPr>
                <w:rFonts w:ascii="华文细黑" w:eastAsia="华文细黑" w:hAnsi="华文细黑" w:cs="Arial"/>
              </w:rPr>
              <w:t>。</w:t>
            </w:r>
          </w:p>
        </w:tc>
      </w:tr>
      <w:tr w:rsidR="002935E0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2935E0" w:rsidRPr="00A14474" w:rsidRDefault="002935E0" w:rsidP="002935E0">
            <w:pPr>
              <w:jc w:val="center"/>
              <w:rPr>
                <w:rFonts w:ascii="Times New Roman" w:hAnsi="Times New Roman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2935E0" w:rsidRPr="00C10CD5" w:rsidRDefault="002935E0" w:rsidP="002935E0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 w:rsidRPr="00A6354A">
              <w:rPr>
                <w:rFonts w:ascii="华文细黑" w:eastAsia="华文细黑" w:hAnsi="华文细黑" w:cs="Arial"/>
              </w:rPr>
              <w:t>各种统计方法的不同特点、应用条件及适用场合</w:t>
            </w:r>
            <w:r>
              <w:rPr>
                <w:rFonts w:ascii="华文细黑" w:eastAsia="华文细黑" w:hAnsi="华文细黑" w:cs="Arial" w:hint="eastAsia"/>
              </w:rPr>
              <w:t>的掌握</w:t>
            </w:r>
            <w:r w:rsidRPr="00A6354A">
              <w:rPr>
                <w:rFonts w:ascii="华文细黑" w:eastAsia="华文细黑" w:hAnsi="华文细黑" w:cs="Arial"/>
              </w:rPr>
              <w:t>。</w:t>
            </w:r>
          </w:p>
        </w:tc>
      </w:tr>
      <w:tr w:rsidR="002935E0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2935E0" w:rsidRPr="009E5D44" w:rsidRDefault="002935E0" w:rsidP="002935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2935E0" w:rsidRPr="00B75A41" w:rsidRDefault="002935E0" w:rsidP="002935E0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 w:rsidRPr="00A6354A">
              <w:rPr>
                <w:rFonts w:ascii="华文细黑" w:eastAsia="华文细黑" w:hAnsi="华文细黑" w:cs="Arial"/>
              </w:rPr>
              <w:t>学生运用统计方法分析和解决实际问题的能力。</w:t>
            </w:r>
          </w:p>
        </w:tc>
      </w:tr>
      <w:tr w:rsidR="002935E0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2935E0" w:rsidRPr="009E5D44" w:rsidRDefault="002935E0" w:rsidP="002935E0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9" w:name="_Hlk524877914"/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2935E0" w:rsidRPr="00EC6812" w:rsidRDefault="002935E0" w:rsidP="002935E0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 w:rsidRPr="00A6354A">
              <w:rPr>
                <w:rFonts w:ascii="华文细黑" w:eastAsia="华文细黑" w:hAnsi="华文细黑" w:cs="Arial"/>
              </w:rPr>
              <w:t>使用</w:t>
            </w:r>
            <w:r>
              <w:rPr>
                <w:rFonts w:ascii="华文细黑" w:eastAsia="华文细黑" w:hAnsi="华文细黑" w:cs="Arial" w:hint="eastAsia"/>
              </w:rPr>
              <w:t>EXCEL</w:t>
            </w:r>
            <w:r>
              <w:rPr>
                <w:rFonts w:ascii="华文细黑" w:eastAsia="华文细黑" w:hAnsi="华文细黑" w:cs="Arial"/>
              </w:rPr>
              <w:t>软件</w:t>
            </w:r>
            <w:r w:rsidRPr="00A6354A">
              <w:rPr>
                <w:rFonts w:ascii="华文细黑" w:eastAsia="华文细黑" w:hAnsi="华文细黑" w:cs="Arial"/>
              </w:rPr>
              <w:t>分析数据</w:t>
            </w:r>
            <w:r>
              <w:rPr>
                <w:rFonts w:ascii="华文细黑" w:eastAsia="华文细黑" w:hAnsi="华文细黑" w:cs="Arial"/>
              </w:rPr>
              <w:t>并合理解释软件输出结果</w:t>
            </w:r>
            <w:r>
              <w:rPr>
                <w:rFonts w:ascii="华文细黑" w:eastAsia="华文细黑" w:hAnsi="华文细黑" w:cs="Arial" w:hint="eastAsia"/>
              </w:rPr>
              <w:t>的能力</w:t>
            </w:r>
            <w:r w:rsidRPr="00A6354A">
              <w:rPr>
                <w:rFonts w:ascii="华文细黑" w:eastAsia="华文细黑" w:hAnsi="华文细黑" w:cs="Arial"/>
              </w:rPr>
              <w:t>。</w:t>
            </w:r>
          </w:p>
        </w:tc>
      </w:tr>
    </w:tbl>
    <w:p w:rsidR="00580B0E" w:rsidRPr="00B118F1" w:rsidRDefault="00580B0E" w:rsidP="0014622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bookmarkEnd w:id="9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上机实验</w:t>
            </w:r>
          </w:p>
        </w:tc>
        <w:tc>
          <w:tcPr>
            <w:tcW w:w="793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/>
                <w:color w:val="000000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:rsidR="00080DE0" w:rsidRPr="00726809" w:rsidRDefault="008546AF" w:rsidP="00080DE0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统计学</w:t>
            </w:r>
            <w:r w:rsidR="00080DE0">
              <w:rPr>
                <w:rFonts w:ascii="宋体" w:hAnsi="宋体" w:cs="宋体" w:hint="eastAsia"/>
                <w:color w:val="000000"/>
                <w:szCs w:val="21"/>
              </w:rPr>
              <w:t>各类上机项目完成</w:t>
            </w:r>
            <w:r w:rsidR="00870DED">
              <w:rPr>
                <w:rFonts w:ascii="宋体" w:hAnsi="宋体" w:cs="宋体" w:hint="eastAsia"/>
                <w:color w:val="000000"/>
                <w:szCs w:val="21"/>
              </w:rPr>
              <w:t>情况</w:t>
            </w:r>
            <w:r w:rsidR="00080DE0">
              <w:rPr>
                <w:rFonts w:ascii="宋体" w:hAnsi="宋体" w:cs="宋体" w:hint="eastAsia"/>
                <w:color w:val="000000"/>
                <w:szCs w:val="21"/>
              </w:rPr>
              <w:t>汇总记录表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080DE0" w:rsidRPr="00726809" w:rsidRDefault="00080DE0" w:rsidP="00E23E19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笔试</w:t>
            </w:r>
            <w:r>
              <w:rPr>
                <w:rFonts w:ascii="宋体" w:hint="eastAsia"/>
                <w:color w:val="000000"/>
                <w:szCs w:val="21"/>
              </w:rPr>
              <w:t>，题型有选择题、判断题、</w:t>
            </w:r>
            <w:r w:rsidR="008546AF">
              <w:rPr>
                <w:rFonts w:ascii="宋体" w:hint="eastAsia"/>
                <w:color w:val="000000"/>
                <w:szCs w:val="21"/>
              </w:rPr>
              <w:t>概念题、</w:t>
            </w:r>
            <w:r>
              <w:rPr>
                <w:rFonts w:ascii="宋体" w:hint="eastAsia"/>
                <w:color w:val="000000"/>
                <w:szCs w:val="21"/>
              </w:rPr>
              <w:t>简答题、计算题</w:t>
            </w:r>
            <w:r w:rsidR="008546AF">
              <w:rPr>
                <w:rFonts w:ascii="宋体" w:hint="eastAsia"/>
                <w:color w:val="000000"/>
                <w:szCs w:val="21"/>
              </w:rPr>
              <w:t>等</w:t>
            </w:r>
            <w:r>
              <w:rPr>
                <w:rFonts w:ascii="宋体" w:hint="eastAsia"/>
                <w:color w:val="000000"/>
                <w:szCs w:val="21"/>
              </w:rPr>
              <w:t>，考核内容涵盖了所学的基本知识点，</w:t>
            </w:r>
            <w:r w:rsidR="00E23E19">
              <w:rPr>
                <w:rFonts w:ascii="宋体" w:hint="eastAsia"/>
                <w:color w:val="000000"/>
                <w:szCs w:val="21"/>
              </w:rPr>
              <w:t>不仅</w:t>
            </w:r>
            <w:r>
              <w:rPr>
                <w:rFonts w:ascii="宋体" w:hint="eastAsia"/>
                <w:color w:val="000000"/>
                <w:szCs w:val="21"/>
              </w:rPr>
              <w:t>考核</w:t>
            </w:r>
            <w:r w:rsidR="00E23E19">
              <w:rPr>
                <w:rFonts w:ascii="宋体" w:hint="eastAsia"/>
                <w:color w:val="000000"/>
                <w:szCs w:val="21"/>
              </w:rPr>
              <w:t>学生</w:t>
            </w:r>
            <w:r>
              <w:rPr>
                <w:rFonts w:ascii="宋体" w:hint="eastAsia"/>
                <w:color w:val="000000"/>
                <w:szCs w:val="21"/>
              </w:rPr>
              <w:t>对基本知识点的掌握程度，</w:t>
            </w:r>
            <w:r w:rsidR="00E23E19">
              <w:rPr>
                <w:rFonts w:ascii="宋体" w:hint="eastAsia"/>
                <w:color w:val="000000"/>
                <w:szCs w:val="21"/>
              </w:rPr>
              <w:t>而且也考察</w:t>
            </w:r>
            <w:r>
              <w:rPr>
                <w:rFonts w:ascii="宋体" w:hint="eastAsia"/>
                <w:color w:val="000000"/>
                <w:szCs w:val="21"/>
              </w:rPr>
              <w:t>对相关知识和理论运用的能力。</w:t>
            </w:r>
          </w:p>
        </w:tc>
      </w:tr>
      <w:bookmarkEnd w:id="6"/>
    </w:tbl>
    <w:p w:rsidR="00EE1B4B" w:rsidRPr="005B6285" w:rsidRDefault="00EE1B4B" w:rsidP="00E23E19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5D" w:rsidRDefault="00B7755D" w:rsidP="007E1E48">
      <w:r>
        <w:separator/>
      </w:r>
    </w:p>
  </w:endnote>
  <w:endnote w:type="continuationSeparator" w:id="0">
    <w:p w:rsidR="00B7755D" w:rsidRDefault="00B7755D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  <w:docPartObj>
        <w:docPartGallery w:val="Page Numbers (Bottom of Page)"/>
        <w:docPartUnique/>
      </w:docPartObj>
    </w:sdtPr>
    <w:sdtEndPr/>
    <w:sdtContent>
      <w:p w:rsidR="00B951B1" w:rsidRDefault="004258E2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 w:rsidR="00B951B1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7A7B4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951B1" w:rsidRDefault="00B951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5D" w:rsidRDefault="00B7755D" w:rsidP="007E1E48">
      <w:r>
        <w:separator/>
      </w:r>
    </w:p>
  </w:footnote>
  <w:footnote w:type="continuationSeparator" w:id="0">
    <w:p w:rsidR="00B7755D" w:rsidRDefault="00B7755D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F91F6E"/>
    <w:multiLevelType w:val="singleLevel"/>
    <w:tmpl w:val="B4F91F6E"/>
    <w:lvl w:ilvl="0">
      <w:start w:val="3"/>
      <w:numFmt w:val="decimal"/>
      <w:suff w:val="space"/>
      <w:lvlText w:val="第%1章"/>
      <w:lvlJc w:val="left"/>
    </w:lvl>
  </w:abstractNum>
  <w:abstractNum w:abstractNumId="1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153A4"/>
    <w:rsid w:val="00052533"/>
    <w:rsid w:val="00054AC6"/>
    <w:rsid w:val="00080DE0"/>
    <w:rsid w:val="00083A66"/>
    <w:rsid w:val="000844C9"/>
    <w:rsid w:val="000B5C81"/>
    <w:rsid w:val="000B6496"/>
    <w:rsid w:val="000C1E27"/>
    <w:rsid w:val="000C52BB"/>
    <w:rsid w:val="000C7C3F"/>
    <w:rsid w:val="000D6848"/>
    <w:rsid w:val="000E2E2E"/>
    <w:rsid w:val="00113B48"/>
    <w:rsid w:val="00117E88"/>
    <w:rsid w:val="00134FF7"/>
    <w:rsid w:val="0014622D"/>
    <w:rsid w:val="001471B4"/>
    <w:rsid w:val="0015295D"/>
    <w:rsid w:val="00166174"/>
    <w:rsid w:val="0018031E"/>
    <w:rsid w:val="00190C68"/>
    <w:rsid w:val="00193671"/>
    <w:rsid w:val="0019649E"/>
    <w:rsid w:val="00196591"/>
    <w:rsid w:val="00197413"/>
    <w:rsid w:val="001A58B5"/>
    <w:rsid w:val="001A720E"/>
    <w:rsid w:val="001B425E"/>
    <w:rsid w:val="001B592C"/>
    <w:rsid w:val="001C46E2"/>
    <w:rsid w:val="001C6A8F"/>
    <w:rsid w:val="001D043B"/>
    <w:rsid w:val="001D69AC"/>
    <w:rsid w:val="00200CA7"/>
    <w:rsid w:val="00204FCF"/>
    <w:rsid w:val="00216BF0"/>
    <w:rsid w:val="00243EBA"/>
    <w:rsid w:val="0025194F"/>
    <w:rsid w:val="002544C8"/>
    <w:rsid w:val="00282095"/>
    <w:rsid w:val="00287C7B"/>
    <w:rsid w:val="00291B70"/>
    <w:rsid w:val="00291D31"/>
    <w:rsid w:val="002935E0"/>
    <w:rsid w:val="002A43B5"/>
    <w:rsid w:val="002A717D"/>
    <w:rsid w:val="002B0E5E"/>
    <w:rsid w:val="002C272A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56DE2"/>
    <w:rsid w:val="00366C9F"/>
    <w:rsid w:val="00371B6C"/>
    <w:rsid w:val="00383C2C"/>
    <w:rsid w:val="003A0050"/>
    <w:rsid w:val="003C4383"/>
    <w:rsid w:val="003C4AF6"/>
    <w:rsid w:val="003E0CAC"/>
    <w:rsid w:val="003E6EC8"/>
    <w:rsid w:val="003F26E5"/>
    <w:rsid w:val="003F4F79"/>
    <w:rsid w:val="003F67C5"/>
    <w:rsid w:val="004028AA"/>
    <w:rsid w:val="00424777"/>
    <w:rsid w:val="00425723"/>
    <w:rsid w:val="004258E2"/>
    <w:rsid w:val="00433FCF"/>
    <w:rsid w:val="00455802"/>
    <w:rsid w:val="00455E63"/>
    <w:rsid w:val="004665B9"/>
    <w:rsid w:val="00471D9A"/>
    <w:rsid w:val="0048432B"/>
    <w:rsid w:val="00493020"/>
    <w:rsid w:val="00495177"/>
    <w:rsid w:val="004B47A0"/>
    <w:rsid w:val="004B7B5C"/>
    <w:rsid w:val="004C23BB"/>
    <w:rsid w:val="004E0070"/>
    <w:rsid w:val="004E31F6"/>
    <w:rsid w:val="0050422A"/>
    <w:rsid w:val="00522980"/>
    <w:rsid w:val="00524163"/>
    <w:rsid w:val="00547A9A"/>
    <w:rsid w:val="00560B9E"/>
    <w:rsid w:val="00564464"/>
    <w:rsid w:val="00580548"/>
    <w:rsid w:val="00580B0E"/>
    <w:rsid w:val="005B0077"/>
    <w:rsid w:val="005B6285"/>
    <w:rsid w:val="005B62AE"/>
    <w:rsid w:val="005C0683"/>
    <w:rsid w:val="005C31AB"/>
    <w:rsid w:val="005C79F8"/>
    <w:rsid w:val="005D2C79"/>
    <w:rsid w:val="005D5315"/>
    <w:rsid w:val="005D70EB"/>
    <w:rsid w:val="005E1972"/>
    <w:rsid w:val="005F5AA2"/>
    <w:rsid w:val="0062581F"/>
    <w:rsid w:val="00660D36"/>
    <w:rsid w:val="006625D0"/>
    <w:rsid w:val="00670894"/>
    <w:rsid w:val="006877CC"/>
    <w:rsid w:val="006917A8"/>
    <w:rsid w:val="00696582"/>
    <w:rsid w:val="00697AE9"/>
    <w:rsid w:val="006A496B"/>
    <w:rsid w:val="006B0650"/>
    <w:rsid w:val="006C30F5"/>
    <w:rsid w:val="00707982"/>
    <w:rsid w:val="00715BF0"/>
    <w:rsid w:val="00735181"/>
    <w:rsid w:val="00751139"/>
    <w:rsid w:val="0076285C"/>
    <w:rsid w:val="00792141"/>
    <w:rsid w:val="0079342B"/>
    <w:rsid w:val="007A1CF2"/>
    <w:rsid w:val="007A486F"/>
    <w:rsid w:val="007A7B48"/>
    <w:rsid w:val="007B210B"/>
    <w:rsid w:val="007B60A0"/>
    <w:rsid w:val="007B6373"/>
    <w:rsid w:val="007D158B"/>
    <w:rsid w:val="007D4FB9"/>
    <w:rsid w:val="007E1E48"/>
    <w:rsid w:val="007F238B"/>
    <w:rsid w:val="00801B2F"/>
    <w:rsid w:val="008023F8"/>
    <w:rsid w:val="0080283E"/>
    <w:rsid w:val="00813B5D"/>
    <w:rsid w:val="00816C43"/>
    <w:rsid w:val="00817571"/>
    <w:rsid w:val="008208FB"/>
    <w:rsid w:val="008218F7"/>
    <w:rsid w:val="008546AF"/>
    <w:rsid w:val="008550DA"/>
    <w:rsid w:val="00857496"/>
    <w:rsid w:val="00870DED"/>
    <w:rsid w:val="00883FCF"/>
    <w:rsid w:val="00890594"/>
    <w:rsid w:val="008B68A5"/>
    <w:rsid w:val="008C54FB"/>
    <w:rsid w:val="008D2A5D"/>
    <w:rsid w:val="008E4BFB"/>
    <w:rsid w:val="008F3AF5"/>
    <w:rsid w:val="0090431C"/>
    <w:rsid w:val="0091063A"/>
    <w:rsid w:val="009108C5"/>
    <w:rsid w:val="00914D31"/>
    <w:rsid w:val="00917BF5"/>
    <w:rsid w:val="009220E2"/>
    <w:rsid w:val="009521D5"/>
    <w:rsid w:val="00957CE0"/>
    <w:rsid w:val="00976520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9F12A0"/>
    <w:rsid w:val="00A009D8"/>
    <w:rsid w:val="00A0451E"/>
    <w:rsid w:val="00A14474"/>
    <w:rsid w:val="00A1657C"/>
    <w:rsid w:val="00A25F59"/>
    <w:rsid w:val="00A32918"/>
    <w:rsid w:val="00A33642"/>
    <w:rsid w:val="00A35C1B"/>
    <w:rsid w:val="00A41551"/>
    <w:rsid w:val="00A467F6"/>
    <w:rsid w:val="00A546A2"/>
    <w:rsid w:val="00A604B2"/>
    <w:rsid w:val="00A63A90"/>
    <w:rsid w:val="00A701B0"/>
    <w:rsid w:val="00A74A6C"/>
    <w:rsid w:val="00A8272E"/>
    <w:rsid w:val="00A860F0"/>
    <w:rsid w:val="00A86CCD"/>
    <w:rsid w:val="00A92254"/>
    <w:rsid w:val="00AA58B9"/>
    <w:rsid w:val="00AC16CB"/>
    <w:rsid w:val="00AD1F42"/>
    <w:rsid w:val="00AD605F"/>
    <w:rsid w:val="00AE275D"/>
    <w:rsid w:val="00AE3638"/>
    <w:rsid w:val="00AF2A6F"/>
    <w:rsid w:val="00AF3FF3"/>
    <w:rsid w:val="00AF7849"/>
    <w:rsid w:val="00B04E7B"/>
    <w:rsid w:val="00B1086A"/>
    <w:rsid w:val="00B118F1"/>
    <w:rsid w:val="00B13AA3"/>
    <w:rsid w:val="00B162A0"/>
    <w:rsid w:val="00B17FD0"/>
    <w:rsid w:val="00B34D18"/>
    <w:rsid w:val="00B4006A"/>
    <w:rsid w:val="00B40D78"/>
    <w:rsid w:val="00B42D3E"/>
    <w:rsid w:val="00B475F8"/>
    <w:rsid w:val="00B62B6B"/>
    <w:rsid w:val="00B64980"/>
    <w:rsid w:val="00B75A41"/>
    <w:rsid w:val="00B7755D"/>
    <w:rsid w:val="00B951B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46581"/>
    <w:rsid w:val="00C52152"/>
    <w:rsid w:val="00C56370"/>
    <w:rsid w:val="00C67E6F"/>
    <w:rsid w:val="00C71C8F"/>
    <w:rsid w:val="00CA4436"/>
    <w:rsid w:val="00CB35E6"/>
    <w:rsid w:val="00CB3F29"/>
    <w:rsid w:val="00CC173A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73E64"/>
    <w:rsid w:val="00DA53B6"/>
    <w:rsid w:val="00DC230F"/>
    <w:rsid w:val="00DC7046"/>
    <w:rsid w:val="00DF401D"/>
    <w:rsid w:val="00E01950"/>
    <w:rsid w:val="00E04D76"/>
    <w:rsid w:val="00E07880"/>
    <w:rsid w:val="00E16E39"/>
    <w:rsid w:val="00E178ED"/>
    <w:rsid w:val="00E23E19"/>
    <w:rsid w:val="00E40F3F"/>
    <w:rsid w:val="00E61FC2"/>
    <w:rsid w:val="00E65070"/>
    <w:rsid w:val="00E87965"/>
    <w:rsid w:val="00E92610"/>
    <w:rsid w:val="00E946BA"/>
    <w:rsid w:val="00EA79D8"/>
    <w:rsid w:val="00ED506B"/>
    <w:rsid w:val="00EE1B4B"/>
    <w:rsid w:val="00EE2904"/>
    <w:rsid w:val="00EF1E9D"/>
    <w:rsid w:val="00EF724C"/>
    <w:rsid w:val="00F0196D"/>
    <w:rsid w:val="00F10EE3"/>
    <w:rsid w:val="00F17D67"/>
    <w:rsid w:val="00F47DF4"/>
    <w:rsid w:val="00F6009B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57C2-C8C1-42B1-9BAF-9647C838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580</Words>
  <Characters>3312</Characters>
  <Application>Microsoft Office Word</Application>
  <DocSecurity>0</DocSecurity>
  <Lines>27</Lines>
  <Paragraphs>7</Paragraphs>
  <ScaleCrop>false</ScaleCrop>
  <Company>China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7</cp:revision>
  <cp:lastPrinted>2019-03-21T12:39:00Z</cp:lastPrinted>
  <dcterms:created xsi:type="dcterms:W3CDTF">2019-09-06T09:31:00Z</dcterms:created>
  <dcterms:modified xsi:type="dcterms:W3CDTF">2019-12-16T05:07:00Z</dcterms:modified>
</cp:coreProperties>
</file>