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B4F5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6154C9">
        <w:rPr>
          <w:rFonts w:ascii="黑体" w:eastAsia="黑体" w:hAnsi="黑体"/>
          <w:noProof/>
          <w:sz w:val="30"/>
          <w:szCs w:val="30"/>
        </w:rPr>
        <w:pict w14:anchorId="7FCA9B55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2E60103A" w14:textId="49443A89" w:rsidR="00A92254" w:rsidRDefault="00FB67A9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财务报表分析</w:t>
                  </w:r>
                  <w:r w:rsidR="00A92254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4FE9CD48" w14:textId="6EDF824C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</w:p>
    <w:p w14:paraId="5775186C" w14:textId="77777777" w:rsidR="00A92254" w:rsidRDefault="006154C9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1AB6062A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67BBC556" w14:textId="27CF5CE4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谢雅璐</w:t>
                  </w:r>
                </w:p>
                <w:p w14:paraId="298E5247" w14:textId="00EB1C06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8E0289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53F7460F" w14:textId="77777777" w:rsidR="00A92254" w:rsidRPr="00C4638F" w:rsidRDefault="00A92254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54173D84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62F5B55D" w14:textId="6473B7E4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财务管理教研室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14:paraId="073B9D83" w14:textId="6BD86169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245B98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</w:t>
                  </w:r>
                  <w:r w:rsidR="00245B98">
                    <w:rPr>
                      <w:rFonts w:ascii="仿宋_GB2312" w:eastAsia="仿宋_GB2312" w:hAnsi="黑体"/>
                      <w:sz w:val="30"/>
                      <w:szCs w:val="30"/>
                    </w:rPr>
                    <w:t>019.6.23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14:paraId="15164D36" w14:textId="77777777" w:rsidR="00A92254" w:rsidRPr="00C4638F" w:rsidRDefault="00A92254" w:rsidP="00A92254"/>
              </w:txbxContent>
            </v:textbox>
          </v:rect>
        </w:pict>
      </w:r>
    </w:p>
    <w:p w14:paraId="4236DC33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4DAA58C2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1B1BE837" w14:textId="1FC3CB3A" w:rsidR="00A92254" w:rsidRDefault="00FF2660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18A84260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0A071FCA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255A2C30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B43B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20B0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6AD6720" w14:textId="5E075978" w:rsidR="00792141" w:rsidRPr="007E1E48" w:rsidRDefault="00FB67A9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财务报表分析</w:t>
            </w:r>
          </w:p>
        </w:tc>
      </w:tr>
      <w:tr w:rsidR="00792141" w:rsidRPr="007E1E48" w14:paraId="6252E760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E070E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60DB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82D70F2" w14:textId="36491165" w:rsidR="00792141" w:rsidRPr="007E1E48" w:rsidRDefault="00FB67A9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Financial Statement Analysis</w:t>
            </w:r>
          </w:p>
        </w:tc>
      </w:tr>
      <w:tr w:rsidR="00792141" w:rsidRPr="007E1E48" w14:paraId="45E98EC2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4A8F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00D04" w14:textId="7DC606BD" w:rsidR="00792141" w:rsidRPr="007E1E48" w:rsidRDefault="003B3F0B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B3F0B">
              <w:rPr>
                <w:rFonts w:ascii="宋体" w:eastAsia="宋体" w:hAnsi="宋体" w:hint="eastAsia"/>
                <w:sz w:val="24"/>
                <w:szCs w:val="24"/>
              </w:rPr>
              <w:t>18424050200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02DB6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236A876" w14:textId="0585E7CC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专业选修课程</w:t>
            </w:r>
          </w:p>
        </w:tc>
      </w:tr>
      <w:tr w:rsidR="00792141" w:rsidRPr="007E1E48" w14:paraId="1284CCBF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684CA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10AD4" w14:textId="519FE18E" w:rsidR="00792141" w:rsidRPr="007E1E48" w:rsidRDefault="0053753F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/>
                <w:sz w:val="24"/>
                <w:szCs w:val="24"/>
              </w:rPr>
              <w:t>1+1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51DE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A066605" w14:textId="52591BCC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32</w:t>
            </w:r>
          </w:p>
        </w:tc>
      </w:tr>
      <w:tr w:rsidR="00792141" w:rsidRPr="007E1E48" w14:paraId="0735EA3A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F89B1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1F7A8" w14:textId="2379BCC5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6D64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78163681" w14:textId="65942166" w:rsidR="00792141" w:rsidRPr="007E1E48" w:rsidRDefault="005A0F18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谢雅璐</w:t>
            </w:r>
          </w:p>
        </w:tc>
      </w:tr>
      <w:tr w:rsidR="00792141" w:rsidRPr="007E1E48" w14:paraId="2C3CB4E6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7742F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2DE102FF" w14:textId="1137331A" w:rsidR="00792141" w:rsidRPr="007E1E48" w:rsidRDefault="005A0F18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谢雅璐</w:t>
            </w:r>
            <w:bookmarkStart w:id="2" w:name="_GoBack"/>
            <w:bookmarkEnd w:id="2"/>
          </w:p>
        </w:tc>
      </w:tr>
      <w:tr w:rsidR="00792141" w:rsidRPr="007E1E48" w14:paraId="1640459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A13D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6DA7827" w14:textId="0A0A39E7" w:rsidR="00792141" w:rsidRPr="007E1E48" w:rsidRDefault="005A0F18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会计学、财务会计、财务管理学</w:t>
            </w:r>
            <w:r w:rsidR="00CB59DE">
              <w:rPr>
                <w:rFonts w:ascii="宋体" w:eastAsia="宋体" w:hAnsi="宋体" w:hint="eastAsia"/>
                <w:sz w:val="24"/>
                <w:szCs w:val="24"/>
              </w:rPr>
              <w:t>、经济法、税法</w:t>
            </w:r>
          </w:p>
        </w:tc>
      </w:tr>
      <w:tr w:rsidR="00792141" w:rsidRPr="007E1E48" w14:paraId="544FC1AD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6807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C35BAE6" w14:textId="0503177F" w:rsidR="00792141" w:rsidRPr="0007472E" w:rsidRDefault="00880AA9" w:rsidP="00580B0E">
            <w:pPr>
              <w:jc w:val="left"/>
              <w:rPr>
                <w:rFonts w:ascii="宋体" w:eastAsia="宋体" w:hAnsi="宋体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池国华，王玉红，徐晶.财务报表分析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(</w:t>
            </w:r>
            <w:r w:rsidRPr="005D7246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Pr="005D7246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修订本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)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北京：清华大学出版社、北京交通大学出版社，2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  <w:tr w:rsidR="00792141" w:rsidRPr="007E1E48" w14:paraId="417D9954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5E59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A0BE9AC" w14:textId="24822C68" w:rsidR="005D7246" w:rsidRPr="005D7246" w:rsidRDefault="009C0C48" w:rsidP="005D7246">
            <w:pPr>
              <w:widowControl/>
              <w:shd w:val="clear" w:color="auto" w:fill="FFFFFF"/>
              <w:spacing w:line="360" w:lineRule="atLeast"/>
              <w:jc w:val="left"/>
              <w:outlineLvl w:val="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CB59DE">
              <w:rPr>
                <w:rFonts w:ascii="宋体" w:eastAsia="宋体" w:hAnsi="宋体" w:hint="eastAsia"/>
                <w:sz w:val="24"/>
                <w:szCs w:val="24"/>
              </w:rPr>
              <w:t>张新民，钱爱民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CB59DE">
              <w:rPr>
                <w:rFonts w:ascii="宋体" w:eastAsia="宋体" w:hAnsi="宋体" w:hint="eastAsia"/>
                <w:sz w:val="24"/>
                <w:szCs w:val="24"/>
              </w:rPr>
              <w:t>财务报表分析</w:t>
            </w:r>
            <w:r w:rsidR="005D7246" w:rsidRPr="005D7246">
              <w:rPr>
                <w:rFonts w:ascii="宋体" w:eastAsia="宋体" w:hAnsi="宋体"/>
                <w:sz w:val="24"/>
                <w:szCs w:val="24"/>
              </w:rPr>
              <w:t>(</w:t>
            </w:r>
            <w:r w:rsidR="005D7246" w:rsidRPr="005D7246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 w:rsidR="00CB59DE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="005D7246" w:rsidRPr="005D7246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 w:rsidR="005D7246" w:rsidRPr="005D7246">
              <w:rPr>
                <w:rFonts w:ascii="宋体" w:eastAsia="宋体" w:hAnsi="宋体"/>
                <w:sz w:val="24"/>
                <w:szCs w:val="24"/>
              </w:rPr>
              <w:t>)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北京：中国人民大学出版社，2</w:t>
            </w:r>
            <w:r>
              <w:rPr>
                <w:rFonts w:ascii="宋体" w:eastAsia="宋体" w:hAnsi="宋体"/>
                <w:sz w:val="24"/>
                <w:szCs w:val="24"/>
              </w:rPr>
              <w:t>01</w:t>
            </w:r>
            <w:r w:rsidR="00CB59DE">
              <w:rPr>
                <w:rFonts w:ascii="宋体" w:eastAsia="宋体" w:hAnsi="宋体"/>
                <w:sz w:val="24"/>
                <w:szCs w:val="24"/>
              </w:rPr>
              <w:t>7</w:t>
            </w:r>
            <w:r w:rsidR="00BF5575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14:paraId="4D048560" w14:textId="326E8709" w:rsidR="00792141" w:rsidRPr="009C0C48" w:rsidRDefault="009C0C48" w:rsidP="009C0C48">
            <w:pPr>
              <w:pStyle w:val="1"/>
              <w:shd w:val="clear" w:color="auto" w:fill="FFFFFF"/>
              <w:spacing w:before="0" w:beforeAutospacing="0" w:after="0" w:afterAutospacing="0" w:line="360" w:lineRule="atLeast"/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2</w:t>
            </w:r>
            <w:r w:rsidRPr="009C0C48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  <w:r w:rsidR="00880AA9">
              <w:t xml:space="preserve"> </w:t>
            </w:r>
            <w:hyperlink r:id="rId8" w:tgtFrame="_blank" w:history="1">
              <w:r w:rsidR="00880AA9" w:rsidRPr="00880AA9">
                <w:rPr>
                  <w:rFonts w:ascii="宋体" w:eastAsia="宋体" w:hAnsi="宋体" w:cstheme="minorBidi"/>
                  <w:b w:val="0"/>
                  <w:bCs w:val="0"/>
                  <w:kern w:val="2"/>
                  <w:sz w:val="24"/>
                  <w:szCs w:val="24"/>
                  <w:lang w:val="en-US"/>
                </w:rPr>
                <w:t>K. R. 苏布拉马尼亚姆</w:t>
              </w:r>
            </w:hyperlink>
            <w:r w:rsidR="00880AA9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（宋小明，谢盛纹译）</w:t>
            </w:r>
            <w:r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  <w:r w:rsidRPr="009C0C48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财务</w:t>
            </w:r>
            <w:r w:rsidR="00880AA9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报表分析</w:t>
            </w:r>
            <w:r w:rsidRPr="009C0C48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（第</w:t>
            </w:r>
            <w:r w:rsidR="00880AA9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11</w:t>
            </w:r>
            <w:r w:rsidRPr="009C0C48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版</w:t>
            </w:r>
            <w:r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）.北京：</w:t>
            </w:r>
            <w:r w:rsidR="00CB59DE"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中国人民大学</w:t>
            </w:r>
            <w:r>
              <w:rPr>
                <w:rFonts w:ascii="宋体" w:eastAsia="宋体" w:hAnsi="宋体" w:cstheme="minorBidi" w:hint="eastAsia"/>
                <w:b w:val="0"/>
                <w:bCs w:val="0"/>
                <w:kern w:val="2"/>
                <w:sz w:val="24"/>
                <w:szCs w:val="24"/>
                <w:lang w:val="en-US"/>
              </w:rPr>
              <w:t>出版社，2</w:t>
            </w:r>
            <w:r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01</w:t>
            </w:r>
            <w:r w:rsidR="00880AA9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5</w:t>
            </w:r>
            <w:r w:rsidR="00BF5575">
              <w:rPr>
                <w:rFonts w:ascii="宋体" w:eastAsia="宋体" w:hAnsi="宋体" w:cstheme="minorBidi"/>
                <w:b w:val="0"/>
                <w:bCs w:val="0"/>
                <w:kern w:val="2"/>
                <w:sz w:val="24"/>
                <w:szCs w:val="24"/>
                <w:lang w:val="en-US"/>
              </w:rPr>
              <w:t>.</w:t>
            </w:r>
          </w:p>
        </w:tc>
      </w:tr>
      <w:tr w:rsidR="00792141" w:rsidRPr="007E1E48" w14:paraId="1561879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031C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634099D" w14:textId="72621644" w:rsidR="00792141" w:rsidRPr="007E1E48" w:rsidRDefault="00880AA9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池国华，王玉红，徐晶.财务报表分析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(</w:t>
            </w:r>
            <w:r w:rsidRPr="005D7246">
              <w:rPr>
                <w:rFonts w:ascii="宋体" w:eastAsia="宋体" w:hAnsi="宋体" w:hint="eastAsia"/>
                <w:sz w:val="24"/>
                <w:szCs w:val="24"/>
              </w:rPr>
              <w:t>第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Pr="005D7246">
              <w:rPr>
                <w:rFonts w:ascii="宋体" w:eastAsia="宋体" w:hAnsi="宋体" w:hint="eastAsia"/>
                <w:sz w:val="24"/>
                <w:szCs w:val="24"/>
              </w:rPr>
              <w:t>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修订本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>)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5D7246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北京：清华大学出版社、北京交通大学出版社，2</w:t>
            </w:r>
            <w:r>
              <w:rPr>
                <w:rFonts w:ascii="宋体" w:eastAsia="宋体" w:hAnsi="宋体"/>
                <w:sz w:val="24"/>
                <w:szCs w:val="24"/>
              </w:rPr>
              <w:t>018.</w:t>
            </w:r>
          </w:p>
        </w:tc>
      </w:tr>
    </w:tbl>
    <w:p w14:paraId="3B716F2E" w14:textId="77777777" w:rsidR="005D70EB" w:rsidRDefault="005D70EB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9C2FCB9" w14:textId="52232E98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2ABF648C" w14:textId="0B8114D9" w:rsidR="00354283" w:rsidRDefault="00354283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72096EF8" w14:textId="57879D20" w:rsidR="00354283" w:rsidRDefault="00354283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08A3B476" w14:textId="499AAC25" w:rsidR="00354283" w:rsidRDefault="00354283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4DCAEC5F" w14:textId="77777777" w:rsidR="00354283" w:rsidRDefault="00354283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86603DA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2371664"/>
      <w:bookmarkStart w:id="4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3"/>
      <w:bookmarkEnd w:id="4"/>
    </w:p>
    <w:p w14:paraId="1CAE6FFB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43A018A0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AA2FC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21B7D3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63F78A94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D83F2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01BC23E" w14:textId="461EFC3D" w:rsidR="009E5D44" w:rsidRPr="009E5D44" w:rsidRDefault="0007472E" w:rsidP="009E5D44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掌握财务报表分析的基本理论知识和分析方法</w:t>
            </w:r>
          </w:p>
        </w:tc>
      </w:tr>
      <w:tr w:rsidR="00665964" w:rsidRPr="007E1E48" w14:paraId="39B045E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C499A" w14:textId="77777777" w:rsidR="00665964" w:rsidRPr="009E5D44" w:rsidRDefault="00665964" w:rsidP="0066596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2F059C2" w14:textId="5E9BE40A" w:rsidR="00665964" w:rsidRPr="009E5D44" w:rsidRDefault="00665964" w:rsidP="00665964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hint="eastAsia"/>
                <w:bCs/>
                <w:szCs w:val="21"/>
              </w:rPr>
              <w:t>具备运用</w:t>
            </w:r>
            <w:r>
              <w:rPr>
                <w:rFonts w:hint="eastAsia"/>
                <w:bCs/>
                <w:szCs w:val="21"/>
              </w:rPr>
              <w:t>相关知识、技术和工具分析和</w:t>
            </w:r>
            <w:r w:rsidRPr="00A00543">
              <w:rPr>
                <w:rFonts w:hint="eastAsia"/>
                <w:bCs/>
                <w:szCs w:val="21"/>
              </w:rPr>
              <w:t>解决</w:t>
            </w:r>
            <w:r>
              <w:rPr>
                <w:rFonts w:hint="eastAsia"/>
                <w:bCs/>
                <w:szCs w:val="21"/>
              </w:rPr>
              <w:t>与财务报表相关的</w:t>
            </w:r>
            <w:r w:rsidRPr="00A00543">
              <w:rPr>
                <w:rFonts w:hint="eastAsia"/>
                <w:bCs/>
                <w:szCs w:val="21"/>
              </w:rPr>
              <w:t>实际问题的能力</w:t>
            </w:r>
          </w:p>
        </w:tc>
      </w:tr>
      <w:tr w:rsidR="00665964" w:rsidRPr="007E1E48" w14:paraId="1497E68E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EA36" w14:textId="77777777" w:rsidR="00665964" w:rsidRPr="009E5D44" w:rsidRDefault="00665964" w:rsidP="0066596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58A6DDCD" w14:textId="4ADDF941" w:rsidR="00665964" w:rsidRPr="009E5D44" w:rsidRDefault="00665964" w:rsidP="00665964">
            <w:pPr>
              <w:jc w:val="left"/>
              <w:rPr>
                <w:rFonts w:ascii="宋体" w:eastAsia="宋体" w:hAnsi="宋体"/>
                <w:szCs w:val="21"/>
              </w:rPr>
            </w:pPr>
            <w:r w:rsidRPr="00A00543">
              <w:rPr>
                <w:rFonts w:hint="eastAsia"/>
                <w:bCs/>
                <w:szCs w:val="21"/>
              </w:rPr>
              <w:t>了解</w:t>
            </w:r>
            <w:r>
              <w:rPr>
                <w:rFonts w:hint="eastAsia"/>
                <w:bCs/>
                <w:szCs w:val="21"/>
              </w:rPr>
              <w:t>财务报表分析的</w:t>
            </w:r>
            <w:r w:rsidRPr="00A00543">
              <w:rPr>
                <w:rFonts w:hint="eastAsia"/>
                <w:bCs/>
                <w:szCs w:val="21"/>
              </w:rPr>
              <w:t>最新研究热点与实务动态，能够适应环境发展，跟进学科知识前沿，形成良好的学科探索思维</w:t>
            </w:r>
          </w:p>
        </w:tc>
      </w:tr>
    </w:tbl>
    <w:p w14:paraId="391AE045" w14:textId="519A4017" w:rsidR="002D233C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2599950A" w14:textId="77777777" w:rsidR="00354283" w:rsidRPr="00FF5B65" w:rsidRDefault="00354283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571A849E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7F47FB96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2F5E7B2A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6A7C4F6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7D3BEEE0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61F70742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078B9F35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12677585" w14:textId="3A10B89D" w:rsidR="00BF02F7" w:rsidRPr="00B75A41" w:rsidRDefault="00455E63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665964">
              <w:rPr>
                <w:rFonts w:ascii="宋体" w:eastAsia="宋体" w:hAnsi="宋体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665964">
              <w:rPr>
                <w:rFonts w:ascii="宋体" w:eastAsia="宋体" w:hAnsi="宋体" w:hint="eastAsia"/>
                <w:szCs w:val="21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1DA0DCCA" w14:textId="77777777" w:rsidR="00A710E9" w:rsidRPr="00D23776" w:rsidRDefault="00A710E9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3776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  <w:r w:rsidRPr="00D23776">
              <w:rPr>
                <w:rFonts w:asciiTheme="minorEastAsia" w:eastAsiaTheme="minorEastAsia" w:hAnsiTheme="minorEastAsia" w:hint="eastAsia"/>
                <w:sz w:val="21"/>
                <w:szCs w:val="21"/>
              </w:rPr>
              <w:t>.1掌握经济、管理、法律等基础知识。</w:t>
            </w:r>
          </w:p>
          <w:p w14:paraId="1D36FF90" w14:textId="02E5A448" w:rsidR="00BF02F7" w:rsidRPr="00D23776" w:rsidRDefault="00A710E9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377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D23776"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 w:rsidRPr="00D23776">
              <w:rPr>
                <w:rFonts w:asciiTheme="minorEastAsia" w:eastAsiaTheme="minorEastAsia" w:hAnsiTheme="minorEastAsia" w:hint="eastAsia"/>
                <w:sz w:val="21"/>
                <w:szCs w:val="21"/>
              </w:rPr>
              <w:t>掌握财务管理专业必备的理论、知识和方法。</w:t>
            </w:r>
          </w:p>
        </w:tc>
      </w:tr>
      <w:tr w:rsidR="00B75A41" w:rsidRPr="00B75A41" w14:paraId="017350D2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5CDE67E9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B4535ED" w14:textId="729F33F7" w:rsidR="00B75A41" w:rsidRPr="00B75A41" w:rsidRDefault="00455E63" w:rsidP="00E019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665964">
              <w:rPr>
                <w:rFonts w:ascii="宋体" w:eastAsia="宋体" w:hAnsi="宋体"/>
                <w:szCs w:val="21"/>
              </w:rPr>
              <w:t>2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665964">
              <w:rPr>
                <w:rFonts w:ascii="宋体" w:eastAsia="宋体" w:hAnsi="宋体" w:hint="eastAsia"/>
                <w:szCs w:val="21"/>
              </w:rPr>
              <w:t>技能要求</w:t>
            </w:r>
          </w:p>
        </w:tc>
        <w:tc>
          <w:tcPr>
            <w:tcW w:w="5670" w:type="dxa"/>
            <w:vAlign w:val="center"/>
          </w:tcPr>
          <w:p w14:paraId="3A76FA76" w14:textId="3EDC1694" w:rsidR="00B75A41" w:rsidRPr="00D23776" w:rsidRDefault="00A710E9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2377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D23776"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 w:rsidRPr="00D23776">
              <w:rPr>
                <w:rFonts w:asciiTheme="minorEastAsia" w:eastAsiaTheme="minorEastAsia" w:hAnsiTheme="minorEastAsia" w:hint="eastAsia"/>
                <w:sz w:val="21"/>
                <w:szCs w:val="21"/>
              </w:rPr>
              <w:t>能够使用统计软件、数理计算工具等现代通用经济管理分析技术与工具，分析解决经济管理问题，并理解其局限性。</w:t>
            </w:r>
          </w:p>
        </w:tc>
      </w:tr>
      <w:tr w:rsidR="00A710E9" w:rsidRPr="00B75A41" w14:paraId="181BBF62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AD4352A" w14:textId="788A9C1F" w:rsidR="00A710E9" w:rsidRPr="00B75A41" w:rsidRDefault="00A710E9" w:rsidP="00A710E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0A084967" w14:textId="407CDA54" w:rsidR="00A710E9" w:rsidRPr="00B75A41" w:rsidRDefault="00A710E9" w:rsidP="00A710E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 w:hint="eastAsia"/>
                <w:szCs w:val="21"/>
              </w:rPr>
              <w:t>:知识要求</w:t>
            </w:r>
          </w:p>
        </w:tc>
        <w:tc>
          <w:tcPr>
            <w:tcW w:w="5670" w:type="dxa"/>
            <w:vAlign w:val="center"/>
          </w:tcPr>
          <w:p w14:paraId="7AF4B048" w14:textId="1C5AFCFE" w:rsidR="00A710E9" w:rsidRPr="00D2377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.3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具备应用经济管理专业知识解决经济管理问题的能力，能够从事分析、预测、规划、决策等财务管理工作。</w:t>
            </w:r>
          </w:p>
        </w:tc>
      </w:tr>
      <w:tr w:rsidR="00A710E9" w:rsidRPr="00B75A41" w14:paraId="78E8EF0B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3FF0347F" w14:textId="6BD8D5AF" w:rsidR="00A710E9" w:rsidRPr="00B75A41" w:rsidRDefault="00A710E9" w:rsidP="00A710E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D1ACC6B" w14:textId="10D092FF" w:rsidR="00A710E9" w:rsidRPr="00B75A41" w:rsidRDefault="00A710E9" w:rsidP="00A710E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:技能要求</w:t>
            </w:r>
          </w:p>
        </w:tc>
        <w:tc>
          <w:tcPr>
            <w:tcW w:w="5670" w:type="dxa"/>
            <w:vAlign w:val="center"/>
          </w:tcPr>
          <w:p w14:paraId="486B236E" w14:textId="77777777" w:rsidR="00CD4CE6" w:rsidRPr="00CD4CE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.1具有合理的数学知识结构，能够用于分析、解决复杂经济管理问题。</w:t>
            </w:r>
          </w:p>
          <w:p w14:paraId="513B05D5" w14:textId="77777777" w:rsidR="00CD4CE6" w:rsidRPr="00CD4CE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2</w:t>
            </w: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.2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能够使用统计软件、数理计算工具等现代通用经济管理分析技术与工具，分析解决经济管理问题，并理解其局限性。</w:t>
            </w:r>
          </w:p>
          <w:p w14:paraId="082119D7" w14:textId="69A862DB" w:rsidR="00A710E9" w:rsidRPr="00D2377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.</w:t>
            </w: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具备合理的信息技术知识和技能，能够使用专业分析方法与工具分析解决复杂财务管理问题。</w:t>
            </w:r>
          </w:p>
        </w:tc>
      </w:tr>
      <w:tr w:rsidR="00A710E9" w:rsidRPr="00B75A41" w14:paraId="5BE4DEFF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B278411" w14:textId="77777777" w:rsidR="00A710E9" w:rsidRPr="00B75A41" w:rsidRDefault="00A710E9" w:rsidP="00A710E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56023872" w14:textId="6CC30CFD" w:rsidR="00A710E9" w:rsidRPr="00B75A41" w:rsidRDefault="00A710E9" w:rsidP="00A710E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43804E27" w14:textId="77777777" w:rsidR="00CD4CE6" w:rsidRPr="00CD4CE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3.1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具有较强的写作和语言表达能力，以及较强的沟通能力和团队合作能力，能够与业界同行及社会公众进行有效沟通。</w:t>
            </w:r>
          </w:p>
          <w:p w14:paraId="2E3C5710" w14:textId="7BE54971" w:rsidR="00A710E9" w:rsidRPr="00D2377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3.2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具有将专业知识融会贯通，综合运用专业知识分析和解决问题的能力。</w:t>
            </w:r>
          </w:p>
        </w:tc>
      </w:tr>
      <w:tr w:rsidR="00A710E9" w:rsidRPr="00B75A41" w14:paraId="0AF7AD50" w14:textId="77777777" w:rsidTr="003C4383">
        <w:trPr>
          <w:trHeight w:val="932"/>
          <w:jc w:val="center"/>
        </w:trPr>
        <w:tc>
          <w:tcPr>
            <w:tcW w:w="1509" w:type="dxa"/>
            <w:vAlign w:val="center"/>
          </w:tcPr>
          <w:p w14:paraId="764BC2D6" w14:textId="77777777" w:rsidR="00A710E9" w:rsidRPr="00B75A41" w:rsidRDefault="00A710E9" w:rsidP="00A710E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537E82A7" w14:textId="606511F1" w:rsidR="00A710E9" w:rsidRPr="00B75A41" w:rsidRDefault="00CD4CE6" w:rsidP="00A710E9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0117611D" w14:textId="77777777" w:rsidR="00CD4CE6" w:rsidRPr="00CD4CE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.3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具有利用创造性思维开展科学研究和创新创业的能力。</w:t>
            </w:r>
          </w:p>
          <w:p w14:paraId="376724B3" w14:textId="0D0A318C" w:rsidR="00A710E9" w:rsidRPr="00D23776" w:rsidRDefault="00CD4CE6" w:rsidP="00D23776">
            <w:pPr>
              <w:pStyle w:val="2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D4CE6">
              <w:rPr>
                <w:rFonts w:asciiTheme="minorEastAsia" w:eastAsiaTheme="minorEastAsia" w:hAnsiTheme="minorEastAsia"/>
                <w:sz w:val="21"/>
                <w:szCs w:val="21"/>
              </w:rPr>
              <w:t>3.4</w:t>
            </w:r>
            <w:r w:rsidRPr="00CD4CE6">
              <w:rPr>
                <w:rFonts w:asciiTheme="minorEastAsia" w:eastAsiaTheme="minorEastAsia" w:hAnsiTheme="minorEastAsia" w:hint="eastAsia"/>
                <w:sz w:val="21"/>
                <w:szCs w:val="21"/>
              </w:rPr>
              <w:t>具有自主学习的能力、终身学习的意识，有适应环境变化不断接受新知识、新理论、新技术的能力。</w:t>
            </w:r>
          </w:p>
        </w:tc>
      </w:tr>
    </w:tbl>
    <w:p w14:paraId="770E16CE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242BF9E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28DD8FD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46CA615D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5D06059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4B10BB9B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5BFA1607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18D9622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61E5028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5E5FF71E" w14:textId="77777777" w:rsidR="00E61A3B" w:rsidRDefault="00E61A3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第1章 </w:t>
            </w:r>
          </w:p>
          <w:p w14:paraId="13F5EE71" w14:textId="62332003" w:rsidR="009904EF" w:rsidRPr="00B75A41" w:rsidRDefault="00E61A3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财务报表分析基础</w:t>
            </w:r>
          </w:p>
        </w:tc>
        <w:tc>
          <w:tcPr>
            <w:tcW w:w="2617" w:type="dxa"/>
            <w:vAlign w:val="center"/>
          </w:tcPr>
          <w:p w14:paraId="17045C52" w14:textId="1D56691E" w:rsidR="009904EF" w:rsidRPr="00E34319" w:rsidRDefault="00E34319" w:rsidP="00E34319">
            <w:pPr>
              <w:pStyle w:val="af0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了解财务报表和财务报告的含义；</w:t>
            </w:r>
          </w:p>
          <w:p w14:paraId="3AA32DC3" w14:textId="0DD5006C" w:rsidR="00E34319" w:rsidRDefault="00E34319" w:rsidP="00E34319">
            <w:pPr>
              <w:pStyle w:val="af0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理解财务报表体系的构成及其联系</w:t>
            </w:r>
            <w:r w:rsidR="001139A1">
              <w:rPr>
                <w:rFonts w:ascii="宋体" w:hAnsi="宋体" w:hint="eastAsia"/>
                <w:szCs w:val="21"/>
              </w:rPr>
              <w:t>;</w:t>
            </w:r>
          </w:p>
          <w:p w14:paraId="5CC92BB5" w14:textId="30CC8247" w:rsidR="00E34319" w:rsidRPr="00E34319" w:rsidRDefault="00E34319" w:rsidP="00E34319">
            <w:pPr>
              <w:pStyle w:val="af0"/>
              <w:numPr>
                <w:ilvl w:val="0"/>
                <w:numId w:val="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掌握主要财务报表的结构、内容和作用</w:t>
            </w:r>
          </w:p>
        </w:tc>
        <w:tc>
          <w:tcPr>
            <w:tcW w:w="2838" w:type="dxa"/>
            <w:vAlign w:val="center"/>
          </w:tcPr>
          <w:p w14:paraId="68C210CE" w14:textId="780B9E07" w:rsidR="009904EF" w:rsidRPr="00D0364E" w:rsidRDefault="00D0364E" w:rsidP="00D0364E">
            <w:pPr>
              <w:pStyle w:val="af0"/>
              <w:numPr>
                <w:ilvl w:val="0"/>
                <w:numId w:val="1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D0364E">
              <w:rPr>
                <w:rFonts w:ascii="宋体" w:hAnsi="宋体" w:hint="eastAsia"/>
                <w:szCs w:val="21"/>
              </w:rPr>
              <w:t>资产负债表结构与内容；</w:t>
            </w:r>
          </w:p>
          <w:p w14:paraId="21B6DC00" w14:textId="77777777" w:rsidR="00D0364E" w:rsidRDefault="00D0364E" w:rsidP="00D0364E">
            <w:pPr>
              <w:pStyle w:val="af0"/>
              <w:numPr>
                <w:ilvl w:val="0"/>
                <w:numId w:val="1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利润表的结构与内容；</w:t>
            </w:r>
          </w:p>
          <w:p w14:paraId="2C9EA39C" w14:textId="50C5B665" w:rsidR="00D0364E" w:rsidRPr="00D0364E" w:rsidRDefault="00D0364E" w:rsidP="00D0364E">
            <w:pPr>
              <w:pStyle w:val="af0"/>
              <w:numPr>
                <w:ilvl w:val="0"/>
                <w:numId w:val="1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现金流量表的结构与内容</w:t>
            </w:r>
          </w:p>
        </w:tc>
        <w:tc>
          <w:tcPr>
            <w:tcW w:w="1975" w:type="dxa"/>
            <w:vAlign w:val="center"/>
          </w:tcPr>
          <w:p w14:paraId="5CF75DE1" w14:textId="2BEB316C" w:rsidR="009904EF" w:rsidRPr="00B75A41" w:rsidRDefault="00D0364E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财务报表之间的关系</w:t>
            </w:r>
          </w:p>
        </w:tc>
      </w:tr>
      <w:tr w:rsidR="009904EF" w:rsidRPr="00B75A41" w14:paraId="40B8F060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66970460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1C40A09E" w14:textId="77777777" w:rsidR="009904EF" w:rsidRDefault="00E61A3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第2章</w:t>
            </w:r>
          </w:p>
          <w:p w14:paraId="4A8FB609" w14:textId="2320F58B" w:rsidR="00E61A3B" w:rsidRPr="00B75A41" w:rsidRDefault="00E61A3B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财务报表分析原理</w:t>
            </w:r>
          </w:p>
        </w:tc>
        <w:tc>
          <w:tcPr>
            <w:tcW w:w="2617" w:type="dxa"/>
            <w:vAlign w:val="center"/>
          </w:tcPr>
          <w:p w14:paraId="76093FA3" w14:textId="5BDB4B78" w:rsidR="009904EF" w:rsidRPr="00E34319" w:rsidRDefault="00E34319" w:rsidP="00E34319">
            <w:pPr>
              <w:pStyle w:val="af0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了解财务报表分析的主体、目的和应用领域；</w:t>
            </w:r>
          </w:p>
          <w:p w14:paraId="60B74173" w14:textId="77777777" w:rsidR="00E34319" w:rsidRDefault="00E34319" w:rsidP="00E34319">
            <w:pPr>
              <w:pStyle w:val="af0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掌握财务报表分析的程序；</w:t>
            </w:r>
          </w:p>
          <w:p w14:paraId="064744F9" w14:textId="03C72F8B" w:rsidR="00E34319" w:rsidRPr="00E34319" w:rsidRDefault="00E34319" w:rsidP="00E34319">
            <w:pPr>
              <w:pStyle w:val="af0"/>
              <w:numPr>
                <w:ilvl w:val="0"/>
                <w:numId w:val="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应用财务报表分析的方法</w:t>
            </w:r>
          </w:p>
        </w:tc>
        <w:tc>
          <w:tcPr>
            <w:tcW w:w="2838" w:type="dxa"/>
            <w:vAlign w:val="center"/>
          </w:tcPr>
          <w:p w14:paraId="4E74A569" w14:textId="6BFA7CB7" w:rsidR="009904EF" w:rsidRPr="00D0364E" w:rsidRDefault="00D0364E" w:rsidP="00D0364E">
            <w:pPr>
              <w:pStyle w:val="af0"/>
              <w:numPr>
                <w:ilvl w:val="0"/>
                <w:numId w:val="1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D0364E">
              <w:rPr>
                <w:rFonts w:ascii="宋体" w:hAnsi="宋体" w:hint="eastAsia"/>
                <w:szCs w:val="21"/>
              </w:rPr>
              <w:t>财务报表分析的程序；</w:t>
            </w:r>
          </w:p>
          <w:p w14:paraId="772DC5CB" w14:textId="426F3B42" w:rsidR="00D0364E" w:rsidRPr="00D0364E" w:rsidRDefault="00D0364E" w:rsidP="00D0364E">
            <w:pPr>
              <w:pStyle w:val="af0"/>
              <w:numPr>
                <w:ilvl w:val="0"/>
                <w:numId w:val="1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财务报表分析方法</w:t>
            </w:r>
          </w:p>
        </w:tc>
        <w:tc>
          <w:tcPr>
            <w:tcW w:w="1975" w:type="dxa"/>
            <w:vAlign w:val="center"/>
          </w:tcPr>
          <w:p w14:paraId="0758B969" w14:textId="71CDB4BA" w:rsidR="009904EF" w:rsidRPr="00D0364E" w:rsidRDefault="00D0364E" w:rsidP="00D0364E">
            <w:pPr>
              <w:pStyle w:val="af0"/>
              <w:numPr>
                <w:ilvl w:val="0"/>
                <w:numId w:val="1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D0364E">
              <w:rPr>
                <w:rFonts w:ascii="宋体" w:hAnsi="宋体" w:hint="eastAsia"/>
                <w:szCs w:val="21"/>
              </w:rPr>
              <w:t>因素分析法；</w:t>
            </w:r>
          </w:p>
          <w:p w14:paraId="3209E592" w14:textId="50C65F9D" w:rsidR="00D0364E" w:rsidRPr="00D0364E" w:rsidRDefault="00D0364E" w:rsidP="00D0364E">
            <w:pPr>
              <w:pStyle w:val="af0"/>
              <w:numPr>
                <w:ilvl w:val="0"/>
                <w:numId w:val="1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综合分析法</w:t>
            </w:r>
          </w:p>
        </w:tc>
      </w:tr>
      <w:tr w:rsidR="009904EF" w:rsidRPr="00B75A41" w14:paraId="6E4AEAA2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11EA60A7" w14:textId="022954BB" w:rsidR="009904EF" w:rsidRPr="00B75A41" w:rsidRDefault="00C5292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4FEA7850" w14:textId="77777777" w:rsidR="009904EF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</w:p>
          <w:p w14:paraId="678AAEF9" w14:textId="73920F75" w:rsidR="00C5292D" w:rsidRPr="00B75A41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资产负债表分析</w:t>
            </w:r>
          </w:p>
        </w:tc>
        <w:tc>
          <w:tcPr>
            <w:tcW w:w="2617" w:type="dxa"/>
            <w:vAlign w:val="center"/>
          </w:tcPr>
          <w:p w14:paraId="2A11E0D8" w14:textId="0AEB7984" w:rsidR="009904EF" w:rsidRPr="00E34319" w:rsidRDefault="00E34319" w:rsidP="00E34319">
            <w:pPr>
              <w:pStyle w:val="af0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了解资产负债表分析的内涵与意义；</w:t>
            </w:r>
          </w:p>
          <w:p w14:paraId="30011676" w14:textId="77777777" w:rsidR="00E34319" w:rsidRDefault="00E34319" w:rsidP="00E34319">
            <w:pPr>
              <w:pStyle w:val="af0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掌握资产负债表水平分析、垂直分析和趋势分析的基本原理；</w:t>
            </w:r>
          </w:p>
          <w:p w14:paraId="2515680C" w14:textId="77777777" w:rsidR="00E34319" w:rsidRDefault="00E34319" w:rsidP="00E34319">
            <w:pPr>
              <w:pStyle w:val="af0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掌握资产负债表项目分析的基本方法；</w:t>
            </w:r>
          </w:p>
          <w:p w14:paraId="4E676B29" w14:textId="6C0615E1" w:rsidR="00E34319" w:rsidRPr="00E34319" w:rsidRDefault="00E34319" w:rsidP="00E34319">
            <w:pPr>
              <w:pStyle w:val="af0"/>
              <w:numPr>
                <w:ilvl w:val="0"/>
                <w:numId w:val="6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了解资产负债表操纵的常见手法</w:t>
            </w:r>
          </w:p>
        </w:tc>
        <w:tc>
          <w:tcPr>
            <w:tcW w:w="2838" w:type="dxa"/>
            <w:vAlign w:val="center"/>
          </w:tcPr>
          <w:p w14:paraId="38DB6207" w14:textId="534C7F68" w:rsidR="009904EF" w:rsidRPr="00D0364E" w:rsidRDefault="00D0364E" w:rsidP="00D0364E">
            <w:pPr>
              <w:pStyle w:val="af0"/>
              <w:numPr>
                <w:ilvl w:val="0"/>
                <w:numId w:val="16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D0364E">
              <w:rPr>
                <w:rFonts w:ascii="宋体" w:hAnsi="宋体" w:hint="eastAsia"/>
                <w:szCs w:val="21"/>
              </w:rPr>
              <w:t>资产负债表比较分析；</w:t>
            </w:r>
          </w:p>
          <w:p w14:paraId="7086E287" w14:textId="7A46EFA9" w:rsidR="00D0364E" w:rsidRPr="00D0364E" w:rsidRDefault="00D0364E" w:rsidP="00D0364E">
            <w:pPr>
              <w:pStyle w:val="af0"/>
              <w:numPr>
                <w:ilvl w:val="0"/>
                <w:numId w:val="16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资产负债表项目分析</w:t>
            </w:r>
          </w:p>
        </w:tc>
        <w:tc>
          <w:tcPr>
            <w:tcW w:w="1975" w:type="dxa"/>
            <w:vAlign w:val="center"/>
          </w:tcPr>
          <w:p w14:paraId="39AD4CC5" w14:textId="4866E6E0" w:rsidR="009904EF" w:rsidRPr="00D0364E" w:rsidRDefault="00D0364E" w:rsidP="00D0364E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D0364E">
              <w:rPr>
                <w:rFonts w:ascii="宋体" w:hAnsi="宋体" w:hint="eastAsia"/>
                <w:szCs w:val="21"/>
              </w:rPr>
              <w:t>资产项目分析；</w:t>
            </w:r>
          </w:p>
          <w:p w14:paraId="01AD3EB2" w14:textId="32E0E510" w:rsidR="00D0364E" w:rsidRPr="00D0364E" w:rsidRDefault="00D0364E" w:rsidP="00D0364E">
            <w:pPr>
              <w:pStyle w:val="af0"/>
              <w:numPr>
                <w:ilvl w:val="0"/>
                <w:numId w:val="1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负债项目分析</w:t>
            </w:r>
          </w:p>
        </w:tc>
      </w:tr>
      <w:tr w:rsidR="009904EF" w:rsidRPr="00B75A41" w14:paraId="5F34E8AD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B183CFE" w14:textId="06A42B0E" w:rsidR="009904EF" w:rsidRPr="00B75A41" w:rsidRDefault="00C5292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49ED443E" w14:textId="77777777" w:rsidR="009904EF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第4章</w:t>
            </w:r>
          </w:p>
          <w:p w14:paraId="7BE8BBA7" w14:textId="2EA8B1B3" w:rsidR="00C5292D" w:rsidRPr="00B75A41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利润表分析</w:t>
            </w:r>
          </w:p>
        </w:tc>
        <w:tc>
          <w:tcPr>
            <w:tcW w:w="2617" w:type="dxa"/>
            <w:vAlign w:val="center"/>
          </w:tcPr>
          <w:p w14:paraId="751E6476" w14:textId="2A00EEEA" w:rsidR="009904EF" w:rsidRPr="00E34319" w:rsidRDefault="00E34319" w:rsidP="00E34319">
            <w:pPr>
              <w:pStyle w:val="af0"/>
              <w:numPr>
                <w:ilvl w:val="0"/>
                <w:numId w:val="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了解利润表分析的内涵与意义；</w:t>
            </w:r>
          </w:p>
          <w:p w14:paraId="4E7AF58F" w14:textId="77777777" w:rsidR="00E34319" w:rsidRDefault="00E34319" w:rsidP="00E34319">
            <w:pPr>
              <w:pStyle w:val="af0"/>
              <w:numPr>
                <w:ilvl w:val="0"/>
                <w:numId w:val="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掌握利润表水平分析、垂直分析和趋势分析的基本原理；</w:t>
            </w:r>
          </w:p>
          <w:p w14:paraId="142CC42A" w14:textId="77777777" w:rsidR="00E34319" w:rsidRDefault="00E34319" w:rsidP="00E34319">
            <w:pPr>
              <w:pStyle w:val="af0"/>
              <w:numPr>
                <w:ilvl w:val="0"/>
                <w:numId w:val="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掌握利润表项目分析的基本方法；</w:t>
            </w:r>
          </w:p>
          <w:p w14:paraId="2A73FEA3" w14:textId="0079DE1C" w:rsidR="00E34319" w:rsidRPr="00E34319" w:rsidRDefault="00E34319" w:rsidP="00E34319">
            <w:pPr>
              <w:pStyle w:val="af0"/>
              <w:numPr>
                <w:ilvl w:val="0"/>
                <w:numId w:val="7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了解甄别利润表操纵的一般方法</w:t>
            </w:r>
          </w:p>
        </w:tc>
        <w:tc>
          <w:tcPr>
            <w:tcW w:w="2838" w:type="dxa"/>
            <w:vAlign w:val="center"/>
          </w:tcPr>
          <w:p w14:paraId="75DE12D4" w14:textId="63853EF5" w:rsidR="009904EF" w:rsidRPr="00C83B8C" w:rsidRDefault="00C83B8C" w:rsidP="00C83B8C">
            <w:pPr>
              <w:pStyle w:val="af0"/>
              <w:numPr>
                <w:ilvl w:val="0"/>
                <w:numId w:val="1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利润表比较分析；</w:t>
            </w:r>
          </w:p>
          <w:p w14:paraId="5B7F21D1" w14:textId="77777777" w:rsidR="00C83B8C" w:rsidRDefault="00C83B8C" w:rsidP="00C83B8C">
            <w:pPr>
              <w:pStyle w:val="af0"/>
              <w:numPr>
                <w:ilvl w:val="0"/>
                <w:numId w:val="1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收入分析；</w:t>
            </w:r>
          </w:p>
          <w:p w14:paraId="3EFC8E8E" w14:textId="1B320E68" w:rsidR="00C83B8C" w:rsidRPr="00C83B8C" w:rsidRDefault="00C83B8C" w:rsidP="00C83B8C">
            <w:pPr>
              <w:pStyle w:val="af0"/>
              <w:numPr>
                <w:ilvl w:val="0"/>
                <w:numId w:val="1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成本费用分析</w:t>
            </w:r>
          </w:p>
        </w:tc>
        <w:tc>
          <w:tcPr>
            <w:tcW w:w="1975" w:type="dxa"/>
            <w:vAlign w:val="center"/>
          </w:tcPr>
          <w:p w14:paraId="0712C2D4" w14:textId="75C90645" w:rsidR="009904EF" w:rsidRPr="00C83B8C" w:rsidRDefault="00C83B8C" w:rsidP="00C83B8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收入分析；</w:t>
            </w:r>
          </w:p>
          <w:p w14:paraId="54601303" w14:textId="77777777" w:rsidR="00C83B8C" w:rsidRDefault="00C83B8C" w:rsidP="00C83B8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营业成本分析；</w:t>
            </w:r>
          </w:p>
          <w:p w14:paraId="79F5A12B" w14:textId="2515133A" w:rsidR="00C83B8C" w:rsidRPr="00C83B8C" w:rsidRDefault="00C83B8C" w:rsidP="00C83B8C">
            <w:pPr>
              <w:pStyle w:val="af0"/>
              <w:numPr>
                <w:ilvl w:val="0"/>
                <w:numId w:val="1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期间费用分析</w:t>
            </w:r>
          </w:p>
        </w:tc>
      </w:tr>
      <w:tr w:rsidR="008550DA" w:rsidRPr="00B75A41" w14:paraId="0D69811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BCF3102" w14:textId="2C50D142" w:rsidR="008550DA" w:rsidRPr="00B75A41" w:rsidRDefault="00C5292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7028C298" w14:textId="77777777" w:rsidR="008550DA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第5章</w:t>
            </w:r>
          </w:p>
          <w:p w14:paraId="2697CC61" w14:textId="7E942C59" w:rsidR="00C5292D" w:rsidRPr="00B75A41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现金流量表分析</w:t>
            </w:r>
          </w:p>
        </w:tc>
        <w:tc>
          <w:tcPr>
            <w:tcW w:w="2617" w:type="dxa"/>
            <w:vAlign w:val="center"/>
          </w:tcPr>
          <w:p w14:paraId="2B5E9D78" w14:textId="67CBCF5F" w:rsidR="008550DA" w:rsidRPr="00E34319" w:rsidRDefault="00E34319" w:rsidP="00E34319">
            <w:pPr>
              <w:pStyle w:val="af0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了解现金流量表分析的内涵与意义；</w:t>
            </w:r>
          </w:p>
          <w:p w14:paraId="7B8D8C0E" w14:textId="77777777" w:rsidR="00E34319" w:rsidRDefault="00E34319" w:rsidP="00E34319">
            <w:pPr>
              <w:pStyle w:val="af0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掌握现金流量表水平分析、垂直分析和趋势分析的原理；</w:t>
            </w:r>
          </w:p>
          <w:p w14:paraId="288876FD" w14:textId="364C10A2" w:rsidR="00E34319" w:rsidRPr="00E34319" w:rsidRDefault="00E34319" w:rsidP="00E34319">
            <w:pPr>
              <w:pStyle w:val="af0"/>
              <w:numPr>
                <w:ilvl w:val="0"/>
                <w:numId w:val="8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学习应用经营活动、投资活动、筹资活动的现金流量信息</w:t>
            </w:r>
          </w:p>
        </w:tc>
        <w:tc>
          <w:tcPr>
            <w:tcW w:w="2838" w:type="dxa"/>
            <w:vAlign w:val="center"/>
          </w:tcPr>
          <w:p w14:paraId="19535FC1" w14:textId="2E8D1E52" w:rsidR="008550DA" w:rsidRPr="00C83B8C" w:rsidRDefault="00C83B8C" w:rsidP="00C83B8C">
            <w:pPr>
              <w:pStyle w:val="af0"/>
              <w:numPr>
                <w:ilvl w:val="0"/>
                <w:numId w:val="2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现金流量表比较分析；</w:t>
            </w:r>
          </w:p>
          <w:p w14:paraId="164981E8" w14:textId="29877D1E" w:rsidR="00C83B8C" w:rsidRPr="00C83B8C" w:rsidRDefault="00C83B8C" w:rsidP="00C83B8C">
            <w:pPr>
              <w:pStyle w:val="af0"/>
              <w:numPr>
                <w:ilvl w:val="0"/>
                <w:numId w:val="2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现金流量表项目分析</w:t>
            </w:r>
          </w:p>
        </w:tc>
        <w:tc>
          <w:tcPr>
            <w:tcW w:w="1975" w:type="dxa"/>
            <w:vAlign w:val="center"/>
          </w:tcPr>
          <w:p w14:paraId="1D096B63" w14:textId="6ADE8F8E" w:rsidR="008550DA" w:rsidRPr="00B75A41" w:rsidRDefault="00C83B8C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1经营活动现金流量分析</w:t>
            </w:r>
          </w:p>
        </w:tc>
      </w:tr>
      <w:tr w:rsidR="00C5292D" w:rsidRPr="00B75A41" w14:paraId="03A46627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E1F1CAF" w14:textId="1D9CEE73" w:rsidR="00C5292D" w:rsidRDefault="00C5292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54780FCF" w14:textId="77777777" w:rsidR="00C5292D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</w:t>
            </w:r>
          </w:p>
          <w:p w14:paraId="0A9C6BA0" w14:textId="68E2E0E4" w:rsidR="00C5292D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盈利能力分析</w:t>
            </w:r>
          </w:p>
        </w:tc>
        <w:tc>
          <w:tcPr>
            <w:tcW w:w="2617" w:type="dxa"/>
            <w:vAlign w:val="center"/>
          </w:tcPr>
          <w:p w14:paraId="6F92E080" w14:textId="70BB9358" w:rsidR="00C5292D" w:rsidRPr="00E34319" w:rsidRDefault="00E34319" w:rsidP="00E34319">
            <w:pPr>
              <w:pStyle w:val="af0"/>
              <w:numPr>
                <w:ilvl w:val="0"/>
                <w:numId w:val="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了解盈利能力分析的内涵与意义；</w:t>
            </w:r>
          </w:p>
          <w:p w14:paraId="1F536CCD" w14:textId="77777777" w:rsidR="00E34319" w:rsidRDefault="00E34319" w:rsidP="00E34319">
            <w:pPr>
              <w:pStyle w:val="af0"/>
              <w:numPr>
                <w:ilvl w:val="0"/>
                <w:numId w:val="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掌握营业盈利能力指标的计算与评价方法；</w:t>
            </w:r>
          </w:p>
          <w:p w14:paraId="58258B5C" w14:textId="77777777" w:rsidR="00E34319" w:rsidRDefault="00E34319" w:rsidP="00E34319">
            <w:pPr>
              <w:pStyle w:val="af0"/>
              <w:numPr>
                <w:ilvl w:val="0"/>
                <w:numId w:val="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掌握资产盈利能力指标的计算与评价方法；</w:t>
            </w:r>
          </w:p>
          <w:p w14:paraId="4ADAE89C" w14:textId="77777777" w:rsidR="00E34319" w:rsidRDefault="00E34319" w:rsidP="00E34319">
            <w:pPr>
              <w:pStyle w:val="af0"/>
              <w:numPr>
                <w:ilvl w:val="0"/>
                <w:numId w:val="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掌握资本盈利能力指标的计算与评价方法；</w:t>
            </w:r>
          </w:p>
          <w:p w14:paraId="2DD98AF4" w14:textId="1D27CB78" w:rsidR="00E34319" w:rsidRPr="00E34319" w:rsidRDefault="00E34319" w:rsidP="00E34319">
            <w:pPr>
              <w:pStyle w:val="af0"/>
              <w:numPr>
                <w:ilvl w:val="0"/>
                <w:numId w:val="9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理解盈利能力的影响因素及其分析</w:t>
            </w:r>
          </w:p>
        </w:tc>
        <w:tc>
          <w:tcPr>
            <w:tcW w:w="2838" w:type="dxa"/>
            <w:vAlign w:val="center"/>
          </w:tcPr>
          <w:p w14:paraId="47018B90" w14:textId="45F5E187" w:rsidR="00C5292D" w:rsidRPr="00C83B8C" w:rsidRDefault="00C83B8C" w:rsidP="00C83B8C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lastRenderedPageBreak/>
              <w:t>营业盈利能力</w:t>
            </w:r>
            <w:r>
              <w:rPr>
                <w:rFonts w:ascii="宋体" w:hAnsi="宋体" w:hint="eastAsia"/>
                <w:szCs w:val="21"/>
              </w:rPr>
              <w:t>分析；</w:t>
            </w:r>
          </w:p>
          <w:p w14:paraId="642805DC" w14:textId="04D9E554" w:rsidR="00C83B8C" w:rsidRDefault="00C83B8C" w:rsidP="00C83B8C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资产盈利能力分析；</w:t>
            </w:r>
          </w:p>
          <w:p w14:paraId="0DB48477" w14:textId="363F8B40" w:rsidR="00C83B8C" w:rsidRPr="00C83B8C" w:rsidRDefault="00C83B8C" w:rsidP="00C83B8C">
            <w:pPr>
              <w:pStyle w:val="af0"/>
              <w:numPr>
                <w:ilvl w:val="0"/>
                <w:numId w:val="2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资本盈利能力分析</w:t>
            </w:r>
          </w:p>
        </w:tc>
        <w:tc>
          <w:tcPr>
            <w:tcW w:w="1975" w:type="dxa"/>
            <w:vAlign w:val="center"/>
          </w:tcPr>
          <w:p w14:paraId="34AF8AC2" w14:textId="4D6B0FAA" w:rsidR="00C5292D" w:rsidRPr="00C83B8C" w:rsidRDefault="00C83B8C" w:rsidP="00C83B8C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销售毛利率；</w:t>
            </w:r>
          </w:p>
          <w:p w14:paraId="31FF0653" w14:textId="77777777" w:rsidR="00C83B8C" w:rsidRDefault="00C83B8C" w:rsidP="00C83B8C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销售净利率；</w:t>
            </w:r>
          </w:p>
          <w:p w14:paraId="614A8A31" w14:textId="3358A5AF" w:rsidR="00C83B8C" w:rsidRPr="00C83B8C" w:rsidRDefault="00C83B8C" w:rsidP="00C83B8C">
            <w:pPr>
              <w:pStyle w:val="af0"/>
              <w:numPr>
                <w:ilvl w:val="0"/>
                <w:numId w:val="22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总资产报酬率</w:t>
            </w:r>
          </w:p>
        </w:tc>
      </w:tr>
      <w:tr w:rsidR="00C5292D" w:rsidRPr="00B75A41" w14:paraId="700DD969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4EF8C4E" w14:textId="62DA82F0" w:rsidR="00C5292D" w:rsidRDefault="00C5292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4A5ABB68" w14:textId="77777777" w:rsidR="00C5292D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</w:t>
            </w:r>
          </w:p>
          <w:p w14:paraId="04E677A3" w14:textId="4DC84532" w:rsidR="00C5292D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营运能力分析</w:t>
            </w:r>
          </w:p>
        </w:tc>
        <w:tc>
          <w:tcPr>
            <w:tcW w:w="2617" w:type="dxa"/>
            <w:vAlign w:val="center"/>
          </w:tcPr>
          <w:p w14:paraId="00DF4C4D" w14:textId="6A077156" w:rsidR="00F00A8C" w:rsidRPr="00E34319" w:rsidRDefault="00F00A8C" w:rsidP="00F00A8C">
            <w:pPr>
              <w:pStyle w:val="af0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E34319">
              <w:rPr>
                <w:rFonts w:ascii="宋体" w:hAnsi="宋体" w:hint="eastAsia"/>
                <w:szCs w:val="21"/>
              </w:rPr>
              <w:t>了解</w:t>
            </w:r>
            <w:r>
              <w:rPr>
                <w:rFonts w:ascii="宋体" w:hAnsi="宋体" w:hint="eastAsia"/>
                <w:szCs w:val="21"/>
              </w:rPr>
              <w:t>营运</w:t>
            </w:r>
            <w:r w:rsidRPr="00E34319">
              <w:rPr>
                <w:rFonts w:ascii="宋体" w:hAnsi="宋体" w:hint="eastAsia"/>
                <w:szCs w:val="21"/>
              </w:rPr>
              <w:t>能力分析的内涵与意义；</w:t>
            </w:r>
          </w:p>
          <w:p w14:paraId="117ECEE3" w14:textId="17B74ECA" w:rsidR="00F00A8C" w:rsidRDefault="00F00A8C" w:rsidP="00F00A8C">
            <w:pPr>
              <w:pStyle w:val="af0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掌握流动资产营运能力指标的计算与评价方法；</w:t>
            </w:r>
          </w:p>
          <w:p w14:paraId="48D394AF" w14:textId="44171E6A" w:rsidR="00F00A8C" w:rsidRDefault="00F00A8C" w:rsidP="00F00A8C">
            <w:pPr>
              <w:pStyle w:val="af0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掌握固定资产营运能力指标的计算与评价方法；</w:t>
            </w:r>
          </w:p>
          <w:p w14:paraId="55D023AE" w14:textId="1C42751D" w:rsidR="00F00A8C" w:rsidRDefault="00F00A8C" w:rsidP="00F00A8C">
            <w:pPr>
              <w:pStyle w:val="af0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掌握总资产营运能力指标的计算与评价方法</w:t>
            </w:r>
          </w:p>
          <w:p w14:paraId="18885FE4" w14:textId="04D76F48" w:rsidR="00C5292D" w:rsidRPr="00F00A8C" w:rsidRDefault="00F00A8C" w:rsidP="00F00A8C">
            <w:pPr>
              <w:pStyle w:val="af0"/>
              <w:numPr>
                <w:ilvl w:val="0"/>
                <w:numId w:val="10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F00A8C">
              <w:rPr>
                <w:rFonts w:ascii="宋体" w:hAnsi="宋体" w:hint="eastAsia"/>
                <w:szCs w:val="21"/>
              </w:rPr>
              <w:t>理解</w:t>
            </w:r>
            <w:r>
              <w:rPr>
                <w:rFonts w:ascii="宋体" w:hAnsi="宋体" w:hint="eastAsia"/>
                <w:szCs w:val="21"/>
              </w:rPr>
              <w:t>营运</w:t>
            </w:r>
            <w:r w:rsidRPr="00F00A8C">
              <w:rPr>
                <w:rFonts w:ascii="宋体" w:hAnsi="宋体" w:hint="eastAsia"/>
                <w:szCs w:val="21"/>
              </w:rPr>
              <w:t>能力的影响因素及其分析</w:t>
            </w:r>
          </w:p>
        </w:tc>
        <w:tc>
          <w:tcPr>
            <w:tcW w:w="2838" w:type="dxa"/>
            <w:vAlign w:val="center"/>
          </w:tcPr>
          <w:p w14:paraId="2C5AEA5C" w14:textId="36DD9A9F" w:rsidR="00C5292D" w:rsidRPr="00C83B8C" w:rsidRDefault="00C83B8C" w:rsidP="00C83B8C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流动资产营运能力分析；</w:t>
            </w:r>
          </w:p>
          <w:p w14:paraId="4CEBFAA6" w14:textId="77777777" w:rsidR="00C83B8C" w:rsidRDefault="00C83B8C" w:rsidP="00C83B8C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固定资产营运能力分析；</w:t>
            </w:r>
          </w:p>
          <w:p w14:paraId="42D35FBB" w14:textId="73B9429B" w:rsidR="00C83B8C" w:rsidRPr="00C83B8C" w:rsidRDefault="00C83B8C" w:rsidP="00C83B8C">
            <w:pPr>
              <w:pStyle w:val="af0"/>
              <w:numPr>
                <w:ilvl w:val="0"/>
                <w:numId w:val="23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总资产营运能力分析</w:t>
            </w:r>
          </w:p>
        </w:tc>
        <w:tc>
          <w:tcPr>
            <w:tcW w:w="1975" w:type="dxa"/>
            <w:vAlign w:val="center"/>
          </w:tcPr>
          <w:p w14:paraId="420C61B9" w14:textId="5DEF7A98" w:rsidR="00C5292D" w:rsidRPr="00B75A41" w:rsidRDefault="00C83B8C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1．流动资产周转速度指标计算与分析</w:t>
            </w:r>
          </w:p>
        </w:tc>
      </w:tr>
      <w:tr w:rsidR="00C5292D" w:rsidRPr="00B75A41" w14:paraId="1C37A40B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E5A7DDD" w14:textId="3FB5CA7C" w:rsidR="00C5292D" w:rsidRDefault="00C5292D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6E8C4F99" w14:textId="77777777" w:rsidR="00C5292D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第8章</w:t>
            </w:r>
          </w:p>
          <w:p w14:paraId="509B76B4" w14:textId="787871E1" w:rsidR="00C5292D" w:rsidRDefault="00C5292D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偿债能力分析</w:t>
            </w:r>
          </w:p>
        </w:tc>
        <w:tc>
          <w:tcPr>
            <w:tcW w:w="2617" w:type="dxa"/>
            <w:vAlign w:val="center"/>
          </w:tcPr>
          <w:p w14:paraId="514863C9" w14:textId="6128ECB6" w:rsidR="00C5292D" w:rsidRPr="00F00A8C" w:rsidRDefault="00F00A8C" w:rsidP="00F00A8C">
            <w:pPr>
              <w:pStyle w:val="af0"/>
              <w:numPr>
                <w:ilvl w:val="0"/>
                <w:numId w:val="1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F00A8C">
              <w:rPr>
                <w:rFonts w:ascii="宋体" w:hAnsi="宋体" w:hint="eastAsia"/>
                <w:szCs w:val="21"/>
              </w:rPr>
              <w:t>理解偿债能力的内涵及意义；</w:t>
            </w:r>
          </w:p>
          <w:p w14:paraId="3A492CFD" w14:textId="77777777" w:rsidR="00F00A8C" w:rsidRDefault="00F00A8C" w:rsidP="00F00A8C">
            <w:pPr>
              <w:pStyle w:val="af0"/>
              <w:numPr>
                <w:ilvl w:val="0"/>
                <w:numId w:val="1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了解长期偿债能力分析与短期偿债能力分析的关系；</w:t>
            </w:r>
          </w:p>
          <w:p w14:paraId="4EBB6BCF" w14:textId="295FD427" w:rsidR="00F00A8C" w:rsidRDefault="00F00A8C" w:rsidP="00F00A8C">
            <w:pPr>
              <w:pStyle w:val="af0"/>
              <w:numPr>
                <w:ilvl w:val="0"/>
                <w:numId w:val="1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掌握短期偿债</w:t>
            </w:r>
            <w:r w:rsidR="00756369">
              <w:rPr>
                <w:rFonts w:ascii="宋体" w:hAnsi="宋体" w:hint="eastAsia"/>
                <w:szCs w:val="21"/>
              </w:rPr>
              <w:t>能力</w:t>
            </w:r>
            <w:r>
              <w:rPr>
                <w:rFonts w:ascii="宋体" w:hAnsi="宋体" w:hint="eastAsia"/>
                <w:szCs w:val="21"/>
              </w:rPr>
              <w:t>的含义和衡量指标；</w:t>
            </w:r>
          </w:p>
          <w:p w14:paraId="7EC3196D" w14:textId="77777777" w:rsidR="00F00A8C" w:rsidRDefault="00756369" w:rsidP="00F00A8C">
            <w:pPr>
              <w:pStyle w:val="af0"/>
              <w:numPr>
                <w:ilvl w:val="0"/>
                <w:numId w:val="1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掌握长期偿债能力的含义和衡量指标；</w:t>
            </w:r>
          </w:p>
          <w:p w14:paraId="3A53CF50" w14:textId="77777777" w:rsidR="00756369" w:rsidRDefault="00756369" w:rsidP="00F00A8C">
            <w:pPr>
              <w:pStyle w:val="af0"/>
              <w:numPr>
                <w:ilvl w:val="0"/>
                <w:numId w:val="1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理解影响短期偿债能力、长期偿债能力的因素；</w:t>
            </w:r>
          </w:p>
          <w:p w14:paraId="7725B50C" w14:textId="5E3CA073" w:rsidR="00756369" w:rsidRPr="00F00A8C" w:rsidRDefault="00756369" w:rsidP="00F00A8C">
            <w:pPr>
              <w:pStyle w:val="af0"/>
              <w:numPr>
                <w:ilvl w:val="0"/>
                <w:numId w:val="11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应用偿债能力指标综合分析、评价企业的偿债能力</w:t>
            </w:r>
          </w:p>
        </w:tc>
        <w:tc>
          <w:tcPr>
            <w:tcW w:w="2838" w:type="dxa"/>
            <w:vAlign w:val="center"/>
          </w:tcPr>
          <w:p w14:paraId="60147F0B" w14:textId="0D5AB0C6" w:rsidR="00C5292D" w:rsidRPr="00C83B8C" w:rsidRDefault="00C83B8C" w:rsidP="00C83B8C">
            <w:pPr>
              <w:pStyle w:val="af0"/>
              <w:numPr>
                <w:ilvl w:val="0"/>
                <w:numId w:val="2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短期偿债能力分析；</w:t>
            </w:r>
          </w:p>
          <w:p w14:paraId="7C9F8F82" w14:textId="549A78FA" w:rsidR="00C83B8C" w:rsidRPr="00C83B8C" w:rsidRDefault="00C83B8C" w:rsidP="00C83B8C">
            <w:pPr>
              <w:pStyle w:val="af0"/>
              <w:numPr>
                <w:ilvl w:val="0"/>
                <w:numId w:val="24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长期偿债能力分析</w:t>
            </w:r>
          </w:p>
        </w:tc>
        <w:tc>
          <w:tcPr>
            <w:tcW w:w="1975" w:type="dxa"/>
            <w:vAlign w:val="center"/>
          </w:tcPr>
          <w:p w14:paraId="1152171B" w14:textId="154D1AA9" w:rsidR="00C5292D" w:rsidRPr="00C83B8C" w:rsidRDefault="00C83B8C" w:rsidP="00C83B8C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 w:rsidRPr="00C83B8C">
              <w:rPr>
                <w:rFonts w:ascii="宋体" w:hAnsi="宋体" w:hint="eastAsia"/>
                <w:szCs w:val="21"/>
              </w:rPr>
              <w:t>短期偿债能力指标的计算与分析；</w:t>
            </w:r>
          </w:p>
          <w:p w14:paraId="10515BB3" w14:textId="19AFC3B4" w:rsidR="00C83B8C" w:rsidRPr="00C83B8C" w:rsidRDefault="00C83B8C" w:rsidP="00C83B8C">
            <w:pPr>
              <w:pStyle w:val="af0"/>
              <w:numPr>
                <w:ilvl w:val="0"/>
                <w:numId w:val="25"/>
              </w:numPr>
              <w:spacing w:line="280" w:lineRule="exact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长期偿债能力指标的计算与分析</w:t>
            </w:r>
          </w:p>
        </w:tc>
      </w:tr>
    </w:tbl>
    <w:p w14:paraId="098010A1" w14:textId="777B270E" w:rsidR="00FE1E55" w:rsidRDefault="00354283" w:rsidP="003512F0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7" w:name="_Toc4406548"/>
      <w:r>
        <w:rPr>
          <w:rFonts w:ascii="宋体" w:eastAsia="宋体" w:hAnsi="宋体" w:hint="eastAsia"/>
          <w:color w:val="FF0000"/>
          <w:szCs w:val="21"/>
        </w:rPr>
        <w:t xml:space="preserve"> </w:t>
      </w:r>
    </w:p>
    <w:p w14:paraId="110AA085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15"/>
        <w:gridCol w:w="3884"/>
        <w:gridCol w:w="1701"/>
        <w:gridCol w:w="708"/>
        <w:gridCol w:w="1240"/>
      </w:tblGrid>
      <w:tr w:rsidR="00D07D36" w:rsidRPr="00B75A41" w14:paraId="29420011" w14:textId="77777777" w:rsidTr="007B1F00">
        <w:trPr>
          <w:trHeight w:val="454"/>
          <w:jc w:val="center"/>
        </w:trPr>
        <w:tc>
          <w:tcPr>
            <w:tcW w:w="675" w:type="dxa"/>
            <w:vAlign w:val="center"/>
          </w:tcPr>
          <w:p w14:paraId="5FBCD25A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15" w:type="dxa"/>
            <w:vAlign w:val="center"/>
          </w:tcPr>
          <w:p w14:paraId="69DE9DD6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884" w:type="dxa"/>
            <w:vAlign w:val="center"/>
          </w:tcPr>
          <w:p w14:paraId="1C59FE1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4375D960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1B211EFB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60AE3443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1617C735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7B1F00" w:rsidRPr="00B75A41" w14:paraId="512CCDFB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4094E69" w14:textId="77777777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15" w:type="dxa"/>
            <w:vMerge w:val="restart"/>
            <w:vAlign w:val="center"/>
          </w:tcPr>
          <w:p w14:paraId="71AF25FF" w14:textId="14BCD4BB" w:rsidR="007B1F00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第1章</w:t>
            </w:r>
          </w:p>
          <w:p w14:paraId="48FA4AD8" w14:textId="77777777" w:rsidR="0017588C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财务报表分析</w:t>
            </w:r>
          </w:p>
          <w:p w14:paraId="541201DD" w14:textId="0436E4F5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</w:t>
            </w:r>
          </w:p>
        </w:tc>
        <w:tc>
          <w:tcPr>
            <w:tcW w:w="3884" w:type="dxa"/>
            <w:vAlign w:val="center"/>
          </w:tcPr>
          <w:p w14:paraId="51DE4E74" w14:textId="18895F4F" w:rsidR="007B1F00" w:rsidRPr="00B75A41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财务报表体系构成</w:t>
            </w:r>
          </w:p>
        </w:tc>
        <w:tc>
          <w:tcPr>
            <w:tcW w:w="1701" w:type="dxa"/>
            <w:vAlign w:val="center"/>
          </w:tcPr>
          <w:p w14:paraId="5874A9CE" w14:textId="714F2A49" w:rsidR="007B1F00" w:rsidRPr="00B75A41" w:rsidRDefault="00FC69C3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EA332BC" w14:textId="75418E19" w:rsidR="007B1F00" w:rsidRPr="00B75A41" w:rsidRDefault="0004208C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25DE032E" w14:textId="636804F9" w:rsidR="007B1F00" w:rsidRPr="00B75A41" w:rsidRDefault="001139A1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601131">
              <w:rPr>
                <w:rFonts w:ascii="宋体" w:hint="eastAsia"/>
                <w:szCs w:val="21"/>
              </w:rPr>
              <w:t>、</w:t>
            </w:r>
            <w:r w:rsidR="00601131">
              <w:rPr>
                <w:rFonts w:ascii="宋体"/>
                <w:szCs w:val="21"/>
              </w:rPr>
              <w:t>3</w:t>
            </w:r>
          </w:p>
        </w:tc>
      </w:tr>
      <w:tr w:rsidR="007B1F00" w:rsidRPr="00B75A41" w14:paraId="16D512BF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EE700F5" w14:textId="77777777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3F1C8AA0" w14:textId="77777777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15C5A698" w14:textId="70EDA769" w:rsidR="007B1F00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>资产负债表结构与内容</w:t>
            </w:r>
          </w:p>
          <w:p w14:paraId="6C843F0C" w14:textId="77777777" w:rsidR="007B1F00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利润表的结构与内容</w:t>
            </w:r>
          </w:p>
          <w:p w14:paraId="58B6F717" w14:textId="77777777" w:rsidR="007B1F00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现金流量表的结构与内容</w:t>
            </w:r>
          </w:p>
          <w:p w14:paraId="44FEEAE0" w14:textId="4156FAC6" w:rsidR="007B1F00" w:rsidRPr="00B75A41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  <w:r>
              <w:rPr>
                <w:rFonts w:ascii="宋体" w:eastAsia="宋体" w:hAnsi="宋体" w:hint="eastAsia"/>
                <w:szCs w:val="21"/>
              </w:rPr>
              <w:t>股东权益变动表的结构与内容</w:t>
            </w:r>
          </w:p>
        </w:tc>
        <w:tc>
          <w:tcPr>
            <w:tcW w:w="1701" w:type="dxa"/>
            <w:vAlign w:val="center"/>
          </w:tcPr>
          <w:p w14:paraId="0285698C" w14:textId="73E367A6" w:rsidR="007B1F00" w:rsidRPr="00B75A41" w:rsidRDefault="00FC69C3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32ECEFD" w14:textId="02030F5C" w:rsidR="007B1F00" w:rsidRPr="00B75A41" w:rsidRDefault="0004208C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1.5</w:t>
            </w:r>
          </w:p>
        </w:tc>
        <w:tc>
          <w:tcPr>
            <w:tcW w:w="1240" w:type="dxa"/>
            <w:vAlign w:val="center"/>
          </w:tcPr>
          <w:p w14:paraId="45C7A36B" w14:textId="43F2C6D9" w:rsidR="007B1F00" w:rsidRPr="00B75A41" w:rsidRDefault="00601131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7B1F00" w:rsidRPr="00B75A41" w14:paraId="38A8A17D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73CD8D2" w14:textId="77777777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15" w:type="dxa"/>
            <w:vMerge w:val="restart"/>
            <w:vAlign w:val="center"/>
          </w:tcPr>
          <w:p w14:paraId="379F6E78" w14:textId="77777777" w:rsidR="007B1F00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第2章</w:t>
            </w:r>
          </w:p>
          <w:p w14:paraId="7A97AA67" w14:textId="77777777" w:rsidR="0017588C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财务报表分析</w:t>
            </w:r>
          </w:p>
          <w:p w14:paraId="4456A2F1" w14:textId="45161104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原理</w:t>
            </w:r>
          </w:p>
        </w:tc>
        <w:tc>
          <w:tcPr>
            <w:tcW w:w="3884" w:type="dxa"/>
            <w:vAlign w:val="center"/>
          </w:tcPr>
          <w:p w14:paraId="4AB5C94C" w14:textId="44371F59" w:rsidR="007B1F00" w:rsidRPr="00B75A41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财务报表分析的目标</w:t>
            </w:r>
          </w:p>
        </w:tc>
        <w:tc>
          <w:tcPr>
            <w:tcW w:w="1701" w:type="dxa"/>
            <w:vAlign w:val="center"/>
          </w:tcPr>
          <w:p w14:paraId="3AF848F8" w14:textId="394B211D" w:rsidR="007B1F00" w:rsidRPr="00B75A41" w:rsidRDefault="00FC69C3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2141C32" w14:textId="18CCCDBC" w:rsidR="007B1F00" w:rsidRPr="00B75A41" w:rsidRDefault="002F30A4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88A9CA8" w14:textId="06783320" w:rsidR="007B1F00" w:rsidRPr="00B75A41" w:rsidRDefault="00601131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7B1F00" w:rsidRPr="00B75A41" w14:paraId="2F4AB448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84804B0" w14:textId="77777777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3DE8AA55" w14:textId="77777777" w:rsidR="007B1F00" w:rsidRPr="00B75A41" w:rsidRDefault="007B1F00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21DB42EA" w14:textId="3EBB43FC" w:rsidR="007B1F00" w:rsidRPr="007B1F00" w:rsidRDefault="007B1F00" w:rsidP="007B1F0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>财务报表分析的程序</w:t>
            </w:r>
          </w:p>
        </w:tc>
        <w:tc>
          <w:tcPr>
            <w:tcW w:w="1701" w:type="dxa"/>
            <w:vAlign w:val="center"/>
          </w:tcPr>
          <w:p w14:paraId="73A2E226" w14:textId="56AA5DC5" w:rsidR="007B1F00" w:rsidRPr="00B75A41" w:rsidRDefault="000000F0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4ACAAF29" w14:textId="5FB7024F" w:rsidR="007B1F00" w:rsidRPr="00B75A41" w:rsidRDefault="002F30A4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CAE8C56" w14:textId="690A9C94" w:rsidR="007B1F00" w:rsidRPr="00B75A41" w:rsidRDefault="00601131" w:rsidP="007B1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F0754E" w:rsidRPr="00B75A41" w14:paraId="188E3AB6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AFEDC65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5E59EE4C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3B17D11F" w14:textId="77E103D5" w:rsidR="00F0754E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财务报表分析的方法</w:t>
            </w:r>
          </w:p>
        </w:tc>
        <w:tc>
          <w:tcPr>
            <w:tcW w:w="1701" w:type="dxa"/>
            <w:vAlign w:val="center"/>
          </w:tcPr>
          <w:p w14:paraId="1BBE613D" w14:textId="7B15D58E" w:rsidR="00F0754E" w:rsidRPr="00B75A41" w:rsidRDefault="000000F0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1A525DE" w14:textId="0E5D091B" w:rsidR="00F0754E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7AAA524" w14:textId="6192577D" w:rsidR="00F0754E" w:rsidRPr="00B75A41" w:rsidRDefault="00601131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F0754E" w:rsidRPr="00B75A41" w14:paraId="17066A38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F2FD5B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07EE65AD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5FBF5A9D" w14:textId="6FACBAB9" w:rsidR="00F0754E" w:rsidRPr="00B75A41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财务报表案例实操</w:t>
            </w:r>
          </w:p>
        </w:tc>
        <w:tc>
          <w:tcPr>
            <w:tcW w:w="1701" w:type="dxa"/>
            <w:vAlign w:val="center"/>
          </w:tcPr>
          <w:p w14:paraId="4B041ECA" w14:textId="7A15445E" w:rsidR="00F0754E" w:rsidRPr="00B75A41" w:rsidRDefault="000000F0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案例分析、课堂练习</w:t>
            </w:r>
          </w:p>
        </w:tc>
        <w:tc>
          <w:tcPr>
            <w:tcW w:w="708" w:type="dxa"/>
            <w:vAlign w:val="center"/>
          </w:tcPr>
          <w:p w14:paraId="781DF87B" w14:textId="50843AB3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0D2835E" w14:textId="091B6BE9" w:rsidR="00F0754E" w:rsidRPr="00B75A41" w:rsidRDefault="00601131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F0754E" w:rsidRPr="00B75A41" w14:paraId="38F4D5E8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FAE8972" w14:textId="42232E2F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815" w:type="dxa"/>
            <w:vMerge w:val="restart"/>
            <w:vAlign w:val="center"/>
          </w:tcPr>
          <w:p w14:paraId="466F2B55" w14:textId="77777777" w:rsidR="00F0754E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章</w:t>
            </w:r>
          </w:p>
          <w:p w14:paraId="25DBC2B7" w14:textId="19561BC0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资产负债表分析</w:t>
            </w:r>
          </w:p>
        </w:tc>
        <w:tc>
          <w:tcPr>
            <w:tcW w:w="3884" w:type="dxa"/>
            <w:vAlign w:val="center"/>
          </w:tcPr>
          <w:p w14:paraId="10087DE7" w14:textId="77777777" w:rsidR="00F0754E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3.1</w:t>
            </w:r>
            <w:r>
              <w:rPr>
                <w:rFonts w:ascii="宋体" w:eastAsia="宋体" w:hAnsi="宋体" w:hint="eastAsia"/>
                <w:szCs w:val="21"/>
              </w:rPr>
              <w:t>资产负债表分析概述</w:t>
            </w:r>
          </w:p>
          <w:p w14:paraId="7AC9BA52" w14:textId="5176D70A" w:rsidR="00F0754E" w:rsidRPr="00B75A41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3.2</w:t>
            </w:r>
            <w:r>
              <w:rPr>
                <w:rFonts w:ascii="宋体" w:eastAsia="宋体" w:hAnsi="宋体" w:hint="eastAsia"/>
                <w:szCs w:val="21"/>
              </w:rPr>
              <w:t>资产负债表比较分析</w:t>
            </w:r>
          </w:p>
        </w:tc>
        <w:tc>
          <w:tcPr>
            <w:tcW w:w="1701" w:type="dxa"/>
            <w:vAlign w:val="center"/>
          </w:tcPr>
          <w:p w14:paraId="27FDE5CF" w14:textId="68EDEF81" w:rsidR="00F0754E" w:rsidRPr="00B75A41" w:rsidRDefault="000000F0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2660027" w14:textId="572470A6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E20BCB9" w14:textId="7591026A" w:rsidR="00F0754E" w:rsidRPr="00B75A41" w:rsidRDefault="00601131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0754E" w:rsidRPr="00B75A41" w14:paraId="5B541EAD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9BC8AFF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012D49EF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3346A072" w14:textId="77777777" w:rsidR="00F0754E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资产项目分析</w:t>
            </w:r>
          </w:p>
          <w:p w14:paraId="4179FB83" w14:textId="3785FF5E" w:rsidR="00F0754E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负债及所有者权益项目分析</w:t>
            </w:r>
          </w:p>
        </w:tc>
        <w:tc>
          <w:tcPr>
            <w:tcW w:w="1701" w:type="dxa"/>
            <w:vAlign w:val="center"/>
          </w:tcPr>
          <w:p w14:paraId="7FB2B870" w14:textId="0B9261F2" w:rsidR="00F0754E" w:rsidRPr="00B75A41" w:rsidRDefault="000000F0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65AA2EB" w14:textId="2AA29DB4" w:rsidR="00F0754E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E28B928" w14:textId="154D8F5E" w:rsidR="00F0754E" w:rsidRPr="00B75A41" w:rsidRDefault="00601131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F0754E" w:rsidRPr="00B75A41" w14:paraId="49FB652D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BEF0D0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6F2912A2" w14:textId="77777777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15BCBE1A" w14:textId="75E3E729" w:rsidR="00F0754E" w:rsidRPr="00B75A41" w:rsidRDefault="00F0754E" w:rsidP="00F0754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.5</w:t>
            </w:r>
            <w:r>
              <w:rPr>
                <w:rFonts w:ascii="宋体" w:eastAsia="宋体" w:hAnsi="宋体" w:hint="eastAsia"/>
                <w:szCs w:val="21"/>
              </w:rPr>
              <w:t>资产负债表分析实操</w:t>
            </w:r>
          </w:p>
        </w:tc>
        <w:tc>
          <w:tcPr>
            <w:tcW w:w="1701" w:type="dxa"/>
            <w:vAlign w:val="center"/>
          </w:tcPr>
          <w:p w14:paraId="04D598A2" w14:textId="70FBD408" w:rsidR="00F0754E" w:rsidRPr="00B75A41" w:rsidRDefault="001139A1" w:rsidP="001139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114D2046" w14:textId="709CE7D1" w:rsidR="00F0754E" w:rsidRPr="00B75A41" w:rsidRDefault="00F0754E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6DBD15B" w14:textId="5D42C5FF" w:rsidR="00F0754E" w:rsidRPr="00B75A41" w:rsidRDefault="00601131" w:rsidP="00F0754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601131" w:rsidRPr="00B75A41" w14:paraId="5162491E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C655660" w14:textId="5AAFA10E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815" w:type="dxa"/>
            <w:vMerge w:val="restart"/>
            <w:vAlign w:val="center"/>
          </w:tcPr>
          <w:p w14:paraId="757EEB66" w14:textId="77777777" w:rsidR="0060113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第4章</w:t>
            </w:r>
          </w:p>
          <w:p w14:paraId="66AF7159" w14:textId="17735FE8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利润表分析</w:t>
            </w:r>
          </w:p>
        </w:tc>
        <w:tc>
          <w:tcPr>
            <w:tcW w:w="3884" w:type="dxa"/>
            <w:vAlign w:val="center"/>
          </w:tcPr>
          <w:p w14:paraId="14BF2FC6" w14:textId="7777777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利润表分析概述</w:t>
            </w:r>
          </w:p>
          <w:p w14:paraId="739C4051" w14:textId="01050250" w:rsidR="00601131" w:rsidRPr="00B75A4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>利润表比较分析</w:t>
            </w:r>
          </w:p>
        </w:tc>
        <w:tc>
          <w:tcPr>
            <w:tcW w:w="1701" w:type="dxa"/>
            <w:vAlign w:val="center"/>
          </w:tcPr>
          <w:p w14:paraId="4C5C4D39" w14:textId="5D2C55F6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C0B6FD5" w14:textId="543CC46F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DCDF5FA" w14:textId="626F2753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01131" w:rsidRPr="00B75A41" w14:paraId="6829C44C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F4845A2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62A4161D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062C0751" w14:textId="7777777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收入分析</w:t>
            </w:r>
          </w:p>
          <w:p w14:paraId="4BF15490" w14:textId="62216E6A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成本费用分析</w:t>
            </w:r>
          </w:p>
        </w:tc>
        <w:tc>
          <w:tcPr>
            <w:tcW w:w="1701" w:type="dxa"/>
            <w:vAlign w:val="center"/>
          </w:tcPr>
          <w:p w14:paraId="04460616" w14:textId="08EA96B6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D643171" w14:textId="3795B6FE" w:rsidR="0060113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57C97F69" w14:textId="5D448C84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01131" w:rsidRPr="00B75A41" w14:paraId="4B981055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29BE0CF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710C4807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7F3424C8" w14:textId="1F5518BB" w:rsidR="00601131" w:rsidRPr="00B75A4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.5</w:t>
            </w:r>
            <w:r>
              <w:rPr>
                <w:rFonts w:ascii="宋体" w:eastAsia="宋体" w:hAnsi="宋体" w:hint="eastAsia"/>
                <w:szCs w:val="21"/>
              </w:rPr>
              <w:t>利润表分析实操</w:t>
            </w:r>
          </w:p>
        </w:tc>
        <w:tc>
          <w:tcPr>
            <w:tcW w:w="1701" w:type="dxa"/>
            <w:vAlign w:val="center"/>
          </w:tcPr>
          <w:p w14:paraId="0E7410C2" w14:textId="5ECDFDD9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15B39EF2" w14:textId="4E763170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6E573CC" w14:textId="29CF9D5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601131" w:rsidRPr="00B75A41" w14:paraId="2AAD6023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271A226" w14:textId="1EC28A14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815" w:type="dxa"/>
            <w:vMerge w:val="restart"/>
            <w:vAlign w:val="center"/>
          </w:tcPr>
          <w:p w14:paraId="4AA6BF6A" w14:textId="77777777" w:rsidR="0060113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第5章</w:t>
            </w:r>
          </w:p>
          <w:p w14:paraId="0C66778E" w14:textId="403301E0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现金流量表分析</w:t>
            </w:r>
          </w:p>
        </w:tc>
        <w:tc>
          <w:tcPr>
            <w:tcW w:w="3884" w:type="dxa"/>
            <w:vAlign w:val="center"/>
          </w:tcPr>
          <w:p w14:paraId="3954F5FD" w14:textId="7777777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现金流量表分析概述</w:t>
            </w:r>
          </w:p>
          <w:p w14:paraId="52053DDA" w14:textId="3C4F6927" w:rsidR="00601131" w:rsidRPr="00B75A4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>现金流量表比较分析</w:t>
            </w:r>
          </w:p>
        </w:tc>
        <w:tc>
          <w:tcPr>
            <w:tcW w:w="1701" w:type="dxa"/>
            <w:vAlign w:val="center"/>
          </w:tcPr>
          <w:p w14:paraId="2E22C809" w14:textId="1662BFC5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760D412" w14:textId="4D81CD6A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8B45F01" w14:textId="05AC4304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01131" w:rsidRPr="00B75A41" w14:paraId="3977E7E8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166908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52C81340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609752B1" w14:textId="3A41D82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现金流量表项目分析</w:t>
            </w:r>
          </w:p>
        </w:tc>
        <w:tc>
          <w:tcPr>
            <w:tcW w:w="1701" w:type="dxa"/>
            <w:vAlign w:val="center"/>
          </w:tcPr>
          <w:p w14:paraId="284C4557" w14:textId="6563B404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10CE9CF" w14:textId="0B0E2C2F" w:rsidR="0060113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37725D73" w14:textId="3C9394CB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01131" w:rsidRPr="00B75A41" w14:paraId="1B00DCA9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4DF016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41005FDF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466ACCB9" w14:textId="74D6D456" w:rsidR="00601131" w:rsidRPr="00B75A4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现金流量表分析实操</w:t>
            </w:r>
          </w:p>
        </w:tc>
        <w:tc>
          <w:tcPr>
            <w:tcW w:w="1701" w:type="dxa"/>
            <w:vAlign w:val="center"/>
          </w:tcPr>
          <w:p w14:paraId="0A3C9F77" w14:textId="7FE343AC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52BE4BEE" w14:textId="275380E9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973D009" w14:textId="04C00D43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601131" w:rsidRPr="00B75A41" w14:paraId="1E6B1108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B83B7FA" w14:textId="2837DBA3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815" w:type="dxa"/>
            <w:vMerge w:val="restart"/>
            <w:vAlign w:val="center"/>
          </w:tcPr>
          <w:p w14:paraId="65558437" w14:textId="77777777" w:rsidR="0060113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第6章</w:t>
            </w:r>
          </w:p>
          <w:p w14:paraId="1735C811" w14:textId="1CBE2D1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盈利能力分析</w:t>
            </w:r>
          </w:p>
        </w:tc>
        <w:tc>
          <w:tcPr>
            <w:tcW w:w="3884" w:type="dxa"/>
            <w:vAlign w:val="center"/>
          </w:tcPr>
          <w:p w14:paraId="0548EA47" w14:textId="3E288DD3" w:rsidR="00601131" w:rsidRPr="00B75A4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盈利能力分析的内涵与意义</w:t>
            </w:r>
          </w:p>
        </w:tc>
        <w:tc>
          <w:tcPr>
            <w:tcW w:w="1701" w:type="dxa"/>
            <w:vAlign w:val="center"/>
          </w:tcPr>
          <w:p w14:paraId="59505ED0" w14:textId="7C5F7E8D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B52342A" w14:textId="309E4F56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BA830F6" w14:textId="0DB6554C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01131" w:rsidRPr="00B75A41" w14:paraId="52B0B72F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14F3E14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580D2EED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21199F85" w14:textId="7777777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>营业盈利能力分析</w:t>
            </w:r>
          </w:p>
          <w:p w14:paraId="6F09823D" w14:textId="7777777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资产盈利能力分析</w:t>
            </w:r>
          </w:p>
          <w:p w14:paraId="0CCE13A4" w14:textId="5AD63E97" w:rsidR="0060113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资本盈利能力分析</w:t>
            </w:r>
          </w:p>
        </w:tc>
        <w:tc>
          <w:tcPr>
            <w:tcW w:w="1701" w:type="dxa"/>
            <w:vAlign w:val="center"/>
          </w:tcPr>
          <w:p w14:paraId="58D43BD7" w14:textId="21B30FD6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10888F6" w14:textId="44565F72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F7B27C0" w14:textId="26F3098C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601131" w:rsidRPr="00B75A41" w14:paraId="3733CE84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791436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1C0906DA" w14:textId="77777777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2158AB9E" w14:textId="729D0A32" w:rsidR="00601131" w:rsidRPr="00B75A41" w:rsidRDefault="00601131" w:rsidP="0060113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 xml:space="preserve">.5 </w:t>
            </w:r>
            <w:r>
              <w:rPr>
                <w:rFonts w:ascii="宋体" w:eastAsia="宋体" w:hAnsi="宋体" w:hint="eastAsia"/>
                <w:szCs w:val="21"/>
              </w:rPr>
              <w:t>盈利能力分析实操</w:t>
            </w:r>
          </w:p>
        </w:tc>
        <w:tc>
          <w:tcPr>
            <w:tcW w:w="1701" w:type="dxa"/>
            <w:vAlign w:val="center"/>
          </w:tcPr>
          <w:p w14:paraId="61BC9EBE" w14:textId="73F6A698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1C22D0C4" w14:textId="7A811199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EAFBEB3" w14:textId="54C1F788" w:rsidR="00601131" w:rsidRPr="00B75A41" w:rsidRDefault="00601131" w:rsidP="0060113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1210B9" w:rsidRPr="00B75A41" w14:paraId="4A75B833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A0F836B" w14:textId="01F1C2CD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815" w:type="dxa"/>
            <w:vMerge w:val="restart"/>
            <w:vAlign w:val="center"/>
          </w:tcPr>
          <w:p w14:paraId="3A466A16" w14:textId="77777777" w:rsidR="001210B9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第7章</w:t>
            </w:r>
          </w:p>
          <w:p w14:paraId="203193A3" w14:textId="7FDBC9DC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营运能力分析</w:t>
            </w:r>
          </w:p>
        </w:tc>
        <w:tc>
          <w:tcPr>
            <w:tcW w:w="3884" w:type="dxa"/>
            <w:vAlign w:val="center"/>
          </w:tcPr>
          <w:p w14:paraId="28F9A00B" w14:textId="2D938950" w:rsidR="001210B9" w:rsidRPr="00B75A41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营运能力分析的内涵与意义</w:t>
            </w:r>
          </w:p>
        </w:tc>
        <w:tc>
          <w:tcPr>
            <w:tcW w:w="1701" w:type="dxa"/>
            <w:vAlign w:val="center"/>
          </w:tcPr>
          <w:p w14:paraId="0B7D98F2" w14:textId="09B59996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C61324F" w14:textId="40C03A6F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67D3FBF4" w14:textId="461BEA5D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210B9" w:rsidRPr="00B75A41" w14:paraId="678DABF7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286056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2504749F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1BD7CF80" w14:textId="77777777" w:rsidR="001210B9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 xml:space="preserve">.2 </w:t>
            </w:r>
            <w:r>
              <w:rPr>
                <w:rFonts w:ascii="宋体" w:eastAsia="宋体" w:hAnsi="宋体" w:hint="eastAsia"/>
                <w:szCs w:val="21"/>
              </w:rPr>
              <w:t>流动资产营运能力分析</w:t>
            </w:r>
          </w:p>
          <w:p w14:paraId="20FFD010" w14:textId="77777777" w:rsidR="001210B9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固定资产营运能力分析</w:t>
            </w:r>
          </w:p>
          <w:p w14:paraId="36FAC623" w14:textId="29C25B29" w:rsidR="001210B9" w:rsidRPr="00B75A41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 xml:space="preserve">.4 </w:t>
            </w:r>
            <w:r>
              <w:rPr>
                <w:rFonts w:ascii="宋体" w:eastAsia="宋体" w:hAnsi="宋体" w:hint="eastAsia"/>
                <w:szCs w:val="21"/>
              </w:rPr>
              <w:t>总资产营运能力分析</w:t>
            </w:r>
          </w:p>
        </w:tc>
        <w:tc>
          <w:tcPr>
            <w:tcW w:w="1701" w:type="dxa"/>
            <w:vAlign w:val="center"/>
          </w:tcPr>
          <w:p w14:paraId="4D900667" w14:textId="16D1C67E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9528785" w14:textId="20300C89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E25B495" w14:textId="37FAC508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210B9" w:rsidRPr="00B75A41" w14:paraId="4BB68991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1C45A94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04D3AD8C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47B575CD" w14:textId="5EDB944F" w:rsidR="001210B9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  <w:r>
              <w:rPr>
                <w:rFonts w:ascii="宋体" w:eastAsia="宋体" w:hAnsi="宋体"/>
                <w:szCs w:val="21"/>
              </w:rPr>
              <w:t xml:space="preserve">.5 </w:t>
            </w:r>
            <w:r>
              <w:rPr>
                <w:rFonts w:ascii="宋体" w:eastAsia="宋体" w:hAnsi="宋体" w:hint="eastAsia"/>
                <w:szCs w:val="21"/>
              </w:rPr>
              <w:t>营运能力分析实操</w:t>
            </w:r>
          </w:p>
        </w:tc>
        <w:tc>
          <w:tcPr>
            <w:tcW w:w="1701" w:type="dxa"/>
            <w:vAlign w:val="center"/>
          </w:tcPr>
          <w:p w14:paraId="17751E2E" w14:textId="4327E139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031382FC" w14:textId="6A66C1D2" w:rsidR="001210B9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E94C0D6" w14:textId="2A65962E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  <w:tr w:rsidR="001210B9" w:rsidRPr="00B75A41" w14:paraId="7AD81310" w14:textId="77777777" w:rsidTr="007B1F00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10B1BE4" w14:textId="32CAE9FF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815" w:type="dxa"/>
            <w:vMerge w:val="restart"/>
            <w:vAlign w:val="center"/>
          </w:tcPr>
          <w:p w14:paraId="4DBF263C" w14:textId="77777777" w:rsidR="001210B9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第8章</w:t>
            </w:r>
          </w:p>
          <w:p w14:paraId="6239C8A7" w14:textId="392A97C6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偿债能力分析</w:t>
            </w:r>
          </w:p>
        </w:tc>
        <w:tc>
          <w:tcPr>
            <w:tcW w:w="3884" w:type="dxa"/>
            <w:vAlign w:val="center"/>
          </w:tcPr>
          <w:p w14:paraId="5DD38BCD" w14:textId="30E7C0D4" w:rsidR="001210B9" w:rsidRPr="00B75A41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.1</w:t>
            </w:r>
            <w:r>
              <w:rPr>
                <w:rFonts w:ascii="宋体" w:eastAsia="宋体" w:hAnsi="宋体" w:hint="eastAsia"/>
                <w:szCs w:val="21"/>
              </w:rPr>
              <w:t>偿债能力分析的内涵与意义</w:t>
            </w:r>
          </w:p>
        </w:tc>
        <w:tc>
          <w:tcPr>
            <w:tcW w:w="1701" w:type="dxa"/>
            <w:vAlign w:val="center"/>
          </w:tcPr>
          <w:p w14:paraId="17A72F36" w14:textId="508B357B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3CAE823" w14:textId="3E65DD78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A383F10" w14:textId="4BFC93C2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210B9" w:rsidRPr="00B75A41" w14:paraId="62052C8F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80A757D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6449F607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2EA23439" w14:textId="77777777" w:rsidR="001210B9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.2</w:t>
            </w:r>
            <w:r>
              <w:rPr>
                <w:rFonts w:ascii="宋体" w:eastAsia="宋体" w:hAnsi="宋体" w:hint="eastAsia"/>
                <w:szCs w:val="21"/>
              </w:rPr>
              <w:t>短期偿债能力分析</w:t>
            </w:r>
          </w:p>
          <w:p w14:paraId="04705E89" w14:textId="047E7F9A" w:rsidR="001210B9" w:rsidRPr="00B75A41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.3</w:t>
            </w:r>
            <w:r>
              <w:rPr>
                <w:rFonts w:ascii="宋体" w:eastAsia="宋体" w:hAnsi="宋体" w:hint="eastAsia"/>
                <w:szCs w:val="21"/>
              </w:rPr>
              <w:t>长期偿债能力分析</w:t>
            </w:r>
          </w:p>
        </w:tc>
        <w:tc>
          <w:tcPr>
            <w:tcW w:w="1701" w:type="dxa"/>
            <w:vAlign w:val="center"/>
          </w:tcPr>
          <w:p w14:paraId="65E76823" w14:textId="078F9BE2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992F3A8" w14:textId="03F1DBD0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59A7848" w14:textId="33BD4F0C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210B9" w:rsidRPr="00B75A41" w14:paraId="46EC93FD" w14:textId="77777777" w:rsidTr="007B1F00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E604D3D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815" w:type="dxa"/>
            <w:vMerge/>
            <w:vAlign w:val="center"/>
          </w:tcPr>
          <w:p w14:paraId="5F8003E3" w14:textId="77777777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884" w:type="dxa"/>
            <w:vAlign w:val="center"/>
          </w:tcPr>
          <w:p w14:paraId="4D21F66D" w14:textId="3670B300" w:rsidR="001210B9" w:rsidRPr="00B75A41" w:rsidRDefault="001210B9" w:rsidP="001210B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/>
                <w:szCs w:val="21"/>
              </w:rPr>
              <w:t>.4</w:t>
            </w:r>
            <w:r>
              <w:rPr>
                <w:rFonts w:ascii="宋体" w:eastAsia="宋体" w:hAnsi="宋体" w:hint="eastAsia"/>
                <w:szCs w:val="21"/>
              </w:rPr>
              <w:t>偿债能力分析实操</w:t>
            </w:r>
          </w:p>
        </w:tc>
        <w:tc>
          <w:tcPr>
            <w:tcW w:w="1701" w:type="dxa"/>
            <w:vAlign w:val="center"/>
          </w:tcPr>
          <w:p w14:paraId="2AF7A112" w14:textId="184CAC26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</w:t>
            </w:r>
          </w:p>
        </w:tc>
        <w:tc>
          <w:tcPr>
            <w:tcW w:w="708" w:type="dxa"/>
            <w:vAlign w:val="center"/>
          </w:tcPr>
          <w:p w14:paraId="78EAF179" w14:textId="246DD99B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83EA92A" w14:textId="008E4379" w:rsidR="001210B9" w:rsidRPr="00B75A41" w:rsidRDefault="001210B9" w:rsidP="001210B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</w:t>
            </w:r>
          </w:p>
        </w:tc>
      </w:tr>
    </w:tbl>
    <w:p w14:paraId="3DB0FF9C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735B45DD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A4AD532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3E1AA9E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F72277" w:rsidRPr="00B75A41" w14:paraId="0D0D188B" w14:textId="77777777" w:rsidTr="009873BD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420A8" w14:textId="66089C34" w:rsidR="00F72277" w:rsidRPr="00B75A41" w:rsidRDefault="00F72277" w:rsidP="00F722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B579C4" w14:textId="04EEC4C7" w:rsidR="00F72277" w:rsidRPr="00B75A41" w:rsidRDefault="00F72277" w:rsidP="00F72277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有关财务报表分析理论知识和方法的理解和掌握情况</w:t>
            </w:r>
          </w:p>
        </w:tc>
      </w:tr>
      <w:tr w:rsidR="00F72277" w:rsidRPr="00B75A41" w14:paraId="27EACF9F" w14:textId="77777777" w:rsidTr="009873BD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332C9" w14:textId="735D64A8" w:rsidR="00F72277" w:rsidRPr="00B75A41" w:rsidRDefault="00F72277" w:rsidP="00F722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40701BE4" w14:textId="6CBF30B4" w:rsidR="00F72277" w:rsidRPr="00B75A41" w:rsidRDefault="00F72277" w:rsidP="00F72277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运用财务报表分析</w:t>
            </w:r>
            <w:r w:rsidR="001210B9"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ascii="宋体" w:eastAsia="宋体" w:hAnsi="宋体" w:hint="eastAsia"/>
                <w:szCs w:val="21"/>
              </w:rPr>
              <w:t>知识、技能和工具分析和解决财务报表相关问题的能力</w:t>
            </w:r>
          </w:p>
        </w:tc>
      </w:tr>
      <w:tr w:rsidR="00F72277" w:rsidRPr="00B75A41" w14:paraId="5AF90B10" w14:textId="77777777" w:rsidTr="009873BD">
        <w:trPr>
          <w:trHeight w:val="454"/>
          <w:jc w:val="center"/>
        </w:trPr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BDFC6" w14:textId="60EB8534" w:rsidR="00F72277" w:rsidRPr="00B75A41" w:rsidRDefault="00F72277" w:rsidP="00F7227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7505" w:type="dxa"/>
            <w:vAlign w:val="center"/>
          </w:tcPr>
          <w:p w14:paraId="0C34A70B" w14:textId="0F532F29" w:rsidR="00F72277" w:rsidRPr="00B75A41" w:rsidRDefault="00F72277" w:rsidP="00F72277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有关财务报表分析前沿问题及相关实践的了解情况</w:t>
            </w:r>
          </w:p>
        </w:tc>
      </w:tr>
    </w:tbl>
    <w:p w14:paraId="6FC5D5A7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DE8E01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13A25F12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5725E6EA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641893BF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FB67A9" w:rsidRPr="00B75A41" w14:paraId="44A9055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9E92301" w14:textId="33052113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FF098A2" w14:textId="66D2A28D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5C1C4C53" w14:textId="39B2F475" w:rsidR="00FB67A9" w:rsidRPr="00B75A41" w:rsidRDefault="00FB67A9" w:rsidP="00FB67A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课堂回答问题的加分或扣分记录</w:t>
            </w:r>
          </w:p>
        </w:tc>
      </w:tr>
      <w:tr w:rsidR="00FB67A9" w:rsidRPr="00B75A41" w14:paraId="0420ED4F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33D9CE4" w14:textId="2159024D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出勤</w:t>
            </w:r>
          </w:p>
        </w:tc>
        <w:tc>
          <w:tcPr>
            <w:tcW w:w="793" w:type="dxa"/>
            <w:vAlign w:val="center"/>
          </w:tcPr>
          <w:p w14:paraId="0DB88D9B" w14:textId="6EB9F69F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7C1D1E50" w14:textId="6F3729DF" w:rsidR="00FB67A9" w:rsidRPr="00B75A41" w:rsidRDefault="00FB67A9" w:rsidP="00FB67A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考勤记录（记录迟到、早退和旷课）</w:t>
            </w:r>
          </w:p>
        </w:tc>
      </w:tr>
      <w:tr w:rsidR="00FB67A9" w:rsidRPr="00B75A41" w14:paraId="209B40F0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E3CA81E" w14:textId="61D8395A" w:rsidR="00FB67A9" w:rsidRPr="00B75A41" w:rsidRDefault="001210B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实训报告</w:t>
            </w:r>
          </w:p>
        </w:tc>
        <w:tc>
          <w:tcPr>
            <w:tcW w:w="793" w:type="dxa"/>
            <w:vAlign w:val="center"/>
          </w:tcPr>
          <w:p w14:paraId="780A7E7B" w14:textId="7CA5568F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45A330FD" w14:textId="5DAB7AC0" w:rsidR="00FB67A9" w:rsidRPr="00B75A41" w:rsidRDefault="00FB67A9" w:rsidP="00FB67A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学生完成相关</w:t>
            </w:r>
            <w:r w:rsidR="001210B9">
              <w:rPr>
                <w:rFonts w:ascii="宋体" w:eastAsia="宋体" w:hAnsi="宋体" w:hint="eastAsia"/>
                <w:szCs w:val="21"/>
              </w:rPr>
              <w:t>报告</w:t>
            </w:r>
            <w:r>
              <w:rPr>
                <w:rFonts w:ascii="宋体" w:eastAsia="宋体" w:hAnsi="宋体" w:hint="eastAsia"/>
                <w:szCs w:val="21"/>
              </w:rPr>
              <w:t>的情况汇总记录表</w:t>
            </w:r>
          </w:p>
        </w:tc>
      </w:tr>
      <w:tr w:rsidR="00FB67A9" w:rsidRPr="00B75A41" w14:paraId="1772BF44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F1707A8" w14:textId="299658BE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318DBB62" w14:textId="07D7482B" w:rsidR="00FB67A9" w:rsidRPr="00B75A41" w:rsidRDefault="00FB67A9" w:rsidP="00FB67A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55A621D" w14:textId="0B7B26F9" w:rsidR="00FB67A9" w:rsidRPr="00B75A41" w:rsidRDefault="00FB67A9" w:rsidP="00FB67A9">
            <w:pPr>
              <w:spacing w:line="28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笔试，题型包含选择题、判断题、名词解释、填空题、简答题、计算题、综合题等类型，考核内容涵盖了所学的基本知识点，不仅考核学生对基本知识点的掌握程度，而且也考察对相关知识和理论运用的能力</w:t>
            </w:r>
          </w:p>
        </w:tc>
      </w:tr>
      <w:bookmarkEnd w:id="6"/>
    </w:tbl>
    <w:p w14:paraId="162E0D8D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069C6" w14:textId="77777777" w:rsidR="006154C9" w:rsidRDefault="006154C9" w:rsidP="007E1E48">
      <w:r>
        <w:separator/>
      </w:r>
    </w:p>
  </w:endnote>
  <w:endnote w:type="continuationSeparator" w:id="0">
    <w:p w14:paraId="16BE8714" w14:textId="77777777" w:rsidR="006154C9" w:rsidRDefault="006154C9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2B944D73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736C0CF7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2B301" w14:textId="77777777" w:rsidR="006154C9" w:rsidRDefault="006154C9" w:rsidP="007E1E48">
      <w:r>
        <w:separator/>
      </w:r>
    </w:p>
  </w:footnote>
  <w:footnote w:type="continuationSeparator" w:id="0">
    <w:p w14:paraId="6825F6E1" w14:textId="77777777" w:rsidR="006154C9" w:rsidRDefault="006154C9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0DA545A"/>
    <w:multiLevelType w:val="hybridMultilevel"/>
    <w:tmpl w:val="2C88CA50"/>
    <w:lvl w:ilvl="0" w:tplc="449A5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8F3185"/>
    <w:multiLevelType w:val="hybridMultilevel"/>
    <w:tmpl w:val="D4E01A14"/>
    <w:lvl w:ilvl="0" w:tplc="9E8AB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6A17B25"/>
    <w:multiLevelType w:val="hybridMultilevel"/>
    <w:tmpl w:val="85CA0556"/>
    <w:lvl w:ilvl="0" w:tplc="ABB02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6EB0816"/>
    <w:multiLevelType w:val="hybridMultilevel"/>
    <w:tmpl w:val="149634D0"/>
    <w:lvl w:ilvl="0" w:tplc="4CE2D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7" w15:restartNumberingAfterBreak="0">
    <w:nsid w:val="09CD1E19"/>
    <w:multiLevelType w:val="hybridMultilevel"/>
    <w:tmpl w:val="22628320"/>
    <w:lvl w:ilvl="0" w:tplc="492C7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0DF62A5"/>
    <w:multiLevelType w:val="hybridMultilevel"/>
    <w:tmpl w:val="ACFCBB2A"/>
    <w:lvl w:ilvl="0" w:tplc="6532A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70B2B93"/>
    <w:multiLevelType w:val="hybridMultilevel"/>
    <w:tmpl w:val="B8C4DC3A"/>
    <w:lvl w:ilvl="0" w:tplc="76285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6D0033"/>
    <w:multiLevelType w:val="hybridMultilevel"/>
    <w:tmpl w:val="B7468094"/>
    <w:lvl w:ilvl="0" w:tplc="76285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F442CD6"/>
    <w:multiLevelType w:val="hybridMultilevel"/>
    <w:tmpl w:val="4B7AE446"/>
    <w:lvl w:ilvl="0" w:tplc="1674B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2569653D"/>
    <w:multiLevelType w:val="hybridMultilevel"/>
    <w:tmpl w:val="516890F6"/>
    <w:lvl w:ilvl="0" w:tplc="F9802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BAC1441"/>
    <w:multiLevelType w:val="hybridMultilevel"/>
    <w:tmpl w:val="18469A98"/>
    <w:lvl w:ilvl="0" w:tplc="7EA608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B34985"/>
    <w:multiLevelType w:val="hybridMultilevel"/>
    <w:tmpl w:val="2E608D50"/>
    <w:lvl w:ilvl="0" w:tplc="A11C5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8C05137"/>
    <w:multiLevelType w:val="hybridMultilevel"/>
    <w:tmpl w:val="752A524C"/>
    <w:lvl w:ilvl="0" w:tplc="41C20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B5D2AB5"/>
    <w:multiLevelType w:val="hybridMultilevel"/>
    <w:tmpl w:val="06AC70C6"/>
    <w:lvl w:ilvl="0" w:tplc="DBC01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C024640"/>
    <w:multiLevelType w:val="hybridMultilevel"/>
    <w:tmpl w:val="D86C6798"/>
    <w:lvl w:ilvl="0" w:tplc="F4529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A032C9C"/>
    <w:multiLevelType w:val="hybridMultilevel"/>
    <w:tmpl w:val="6260885A"/>
    <w:lvl w:ilvl="0" w:tplc="0B504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0F02CE"/>
    <w:multiLevelType w:val="hybridMultilevel"/>
    <w:tmpl w:val="B7468094"/>
    <w:lvl w:ilvl="0" w:tplc="76285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B3B0709"/>
    <w:multiLevelType w:val="hybridMultilevel"/>
    <w:tmpl w:val="57469F74"/>
    <w:lvl w:ilvl="0" w:tplc="ABC05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6E807DCB"/>
    <w:multiLevelType w:val="hybridMultilevel"/>
    <w:tmpl w:val="07BE586E"/>
    <w:lvl w:ilvl="0" w:tplc="140A1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B93941"/>
    <w:multiLevelType w:val="hybridMultilevel"/>
    <w:tmpl w:val="5A140552"/>
    <w:lvl w:ilvl="0" w:tplc="ACD26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6D04929"/>
    <w:multiLevelType w:val="hybridMultilevel"/>
    <w:tmpl w:val="FA645998"/>
    <w:lvl w:ilvl="0" w:tplc="AC909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A0C01A4"/>
    <w:multiLevelType w:val="hybridMultilevel"/>
    <w:tmpl w:val="E730AA68"/>
    <w:lvl w:ilvl="0" w:tplc="A2DC5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7B9A0D98"/>
    <w:multiLevelType w:val="hybridMultilevel"/>
    <w:tmpl w:val="8A987218"/>
    <w:lvl w:ilvl="0" w:tplc="80500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9"/>
  </w:num>
  <w:num w:numId="10">
    <w:abstractNumId w:val="10"/>
  </w:num>
  <w:num w:numId="11">
    <w:abstractNumId w:val="24"/>
  </w:num>
  <w:num w:numId="12">
    <w:abstractNumId w:val="12"/>
  </w:num>
  <w:num w:numId="13">
    <w:abstractNumId w:val="22"/>
  </w:num>
  <w:num w:numId="14">
    <w:abstractNumId w:val="3"/>
  </w:num>
  <w:num w:numId="15">
    <w:abstractNumId w:val="25"/>
  </w:num>
  <w:num w:numId="16">
    <w:abstractNumId w:val="15"/>
  </w:num>
  <w:num w:numId="17">
    <w:abstractNumId w:val="14"/>
  </w:num>
  <w:num w:numId="18">
    <w:abstractNumId w:val="7"/>
  </w:num>
  <w:num w:numId="19">
    <w:abstractNumId w:val="17"/>
  </w:num>
  <w:num w:numId="20">
    <w:abstractNumId w:val="23"/>
  </w:num>
  <w:num w:numId="21">
    <w:abstractNumId w:val="13"/>
  </w:num>
  <w:num w:numId="22">
    <w:abstractNumId w:val="11"/>
  </w:num>
  <w:num w:numId="23">
    <w:abstractNumId w:val="21"/>
  </w:num>
  <w:num w:numId="24">
    <w:abstractNumId w:val="20"/>
  </w:num>
  <w:num w:numId="25">
    <w:abstractNumId w:val="1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00F0"/>
    <w:rsid w:val="00001456"/>
    <w:rsid w:val="0004208C"/>
    <w:rsid w:val="00052533"/>
    <w:rsid w:val="00054AC6"/>
    <w:rsid w:val="0007472E"/>
    <w:rsid w:val="000D6848"/>
    <w:rsid w:val="000E2E2E"/>
    <w:rsid w:val="001139A1"/>
    <w:rsid w:val="00113B48"/>
    <w:rsid w:val="001210B9"/>
    <w:rsid w:val="00134FF7"/>
    <w:rsid w:val="001471B4"/>
    <w:rsid w:val="0015295D"/>
    <w:rsid w:val="00166174"/>
    <w:rsid w:val="0017588C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45B98"/>
    <w:rsid w:val="0025194F"/>
    <w:rsid w:val="00287C7B"/>
    <w:rsid w:val="00291B70"/>
    <w:rsid w:val="002A717D"/>
    <w:rsid w:val="002B0E5E"/>
    <w:rsid w:val="002D233C"/>
    <w:rsid w:val="002D542F"/>
    <w:rsid w:val="002E0522"/>
    <w:rsid w:val="002F30A4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54283"/>
    <w:rsid w:val="00366C9F"/>
    <w:rsid w:val="00371B6C"/>
    <w:rsid w:val="00383C2C"/>
    <w:rsid w:val="003B3F0B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B47A0"/>
    <w:rsid w:val="004B7B5C"/>
    <w:rsid w:val="004C23BB"/>
    <w:rsid w:val="004E31F6"/>
    <w:rsid w:val="00522980"/>
    <w:rsid w:val="00524163"/>
    <w:rsid w:val="0053753F"/>
    <w:rsid w:val="00547A9A"/>
    <w:rsid w:val="00560B9E"/>
    <w:rsid w:val="00580B0E"/>
    <w:rsid w:val="005A0F18"/>
    <w:rsid w:val="005B0077"/>
    <w:rsid w:val="005B6285"/>
    <w:rsid w:val="005B62AE"/>
    <w:rsid w:val="005C0683"/>
    <w:rsid w:val="005C31AB"/>
    <w:rsid w:val="005C79F8"/>
    <w:rsid w:val="005D5315"/>
    <w:rsid w:val="005D70EB"/>
    <w:rsid w:val="005D7246"/>
    <w:rsid w:val="005F5AA2"/>
    <w:rsid w:val="00601131"/>
    <w:rsid w:val="006154C9"/>
    <w:rsid w:val="0062581F"/>
    <w:rsid w:val="006625D0"/>
    <w:rsid w:val="00665964"/>
    <w:rsid w:val="00670894"/>
    <w:rsid w:val="006917A8"/>
    <w:rsid w:val="006A0A45"/>
    <w:rsid w:val="006A496B"/>
    <w:rsid w:val="006B0650"/>
    <w:rsid w:val="006C30F5"/>
    <w:rsid w:val="00707982"/>
    <w:rsid w:val="00735181"/>
    <w:rsid w:val="00751139"/>
    <w:rsid w:val="00756369"/>
    <w:rsid w:val="00792141"/>
    <w:rsid w:val="0079342B"/>
    <w:rsid w:val="007A1CF2"/>
    <w:rsid w:val="007B1F00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80AA9"/>
    <w:rsid w:val="00890594"/>
    <w:rsid w:val="00895CD3"/>
    <w:rsid w:val="008B464E"/>
    <w:rsid w:val="008B68A5"/>
    <w:rsid w:val="008C54FB"/>
    <w:rsid w:val="008E0289"/>
    <w:rsid w:val="008E4BFB"/>
    <w:rsid w:val="008F3AF5"/>
    <w:rsid w:val="0090431C"/>
    <w:rsid w:val="009108C5"/>
    <w:rsid w:val="0092055E"/>
    <w:rsid w:val="009521D5"/>
    <w:rsid w:val="00957CE0"/>
    <w:rsid w:val="00976520"/>
    <w:rsid w:val="009904EF"/>
    <w:rsid w:val="009C0BD0"/>
    <w:rsid w:val="009C0C48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710E9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5575"/>
    <w:rsid w:val="00C22109"/>
    <w:rsid w:val="00C2216C"/>
    <w:rsid w:val="00C33035"/>
    <w:rsid w:val="00C43ECF"/>
    <w:rsid w:val="00C52152"/>
    <w:rsid w:val="00C5292D"/>
    <w:rsid w:val="00C67E6F"/>
    <w:rsid w:val="00C71C8F"/>
    <w:rsid w:val="00C83B8C"/>
    <w:rsid w:val="00CB35E6"/>
    <w:rsid w:val="00CB3F29"/>
    <w:rsid w:val="00CB59DE"/>
    <w:rsid w:val="00CC173A"/>
    <w:rsid w:val="00CD4CE6"/>
    <w:rsid w:val="00CD6D95"/>
    <w:rsid w:val="00CE7FE0"/>
    <w:rsid w:val="00CF4C8A"/>
    <w:rsid w:val="00D0364E"/>
    <w:rsid w:val="00D07D36"/>
    <w:rsid w:val="00D10761"/>
    <w:rsid w:val="00D21823"/>
    <w:rsid w:val="00D23776"/>
    <w:rsid w:val="00D2653D"/>
    <w:rsid w:val="00D269E3"/>
    <w:rsid w:val="00D272D0"/>
    <w:rsid w:val="00D71417"/>
    <w:rsid w:val="00D72D32"/>
    <w:rsid w:val="00DA53B6"/>
    <w:rsid w:val="00DF401D"/>
    <w:rsid w:val="00E01950"/>
    <w:rsid w:val="00E07880"/>
    <w:rsid w:val="00E16E39"/>
    <w:rsid w:val="00E34319"/>
    <w:rsid w:val="00E40F3F"/>
    <w:rsid w:val="00E61A3B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0A8C"/>
    <w:rsid w:val="00F0196D"/>
    <w:rsid w:val="00F0754E"/>
    <w:rsid w:val="00F17D67"/>
    <w:rsid w:val="00F47DF4"/>
    <w:rsid w:val="00F72277"/>
    <w:rsid w:val="00F74DD0"/>
    <w:rsid w:val="00F87E3D"/>
    <w:rsid w:val="00F93557"/>
    <w:rsid w:val="00FB1DE7"/>
    <w:rsid w:val="00FB67A9"/>
    <w:rsid w:val="00FC69C3"/>
    <w:rsid w:val="00FD453B"/>
    <w:rsid w:val="00FD509B"/>
    <w:rsid w:val="00FD79FC"/>
    <w:rsid w:val="00FE1E55"/>
    <w:rsid w:val="00FE391F"/>
    <w:rsid w:val="00FF2660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2A7A0"/>
  <w15:docId w15:val="{2B6FCDFA-EC3B-4F2B-9F93-D131433E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C0C48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C0C48"/>
    <w:rPr>
      <w:rFonts w:ascii="Times New Roman" w:eastAsia="Times New Roman" w:hAnsi="Times New Roman" w:cs="Times New Roman"/>
      <w:b/>
      <w:bCs/>
      <w:kern w:val="36"/>
      <w:sz w:val="48"/>
      <w:szCs w:val="48"/>
      <w:lang w:val="en-HK"/>
    </w:rPr>
  </w:style>
  <w:style w:type="paragraph" w:customStyle="1" w:styleId="2">
    <w:name w:val="样式2"/>
    <w:basedOn w:val="a"/>
    <w:qFormat/>
    <w:rsid w:val="00A710E9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jd.com/writer/K.%20R.%20%E8%8B%8F%E5%B8%83%E6%8B%89%E9%A9%AC%E5%B0%BC%E4%BA%9A%E5%A7%86_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752F-E604-492C-8719-3787C799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575</Words>
  <Characters>3282</Characters>
  <Application>Microsoft Office Word</Application>
  <DocSecurity>0</DocSecurity>
  <Lines>27</Lines>
  <Paragraphs>7</Paragraphs>
  <ScaleCrop>false</ScaleCrop>
  <Company>China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115</cp:revision>
  <cp:lastPrinted>2019-03-21T12:39:00Z</cp:lastPrinted>
  <dcterms:created xsi:type="dcterms:W3CDTF">2019-03-01T07:04:00Z</dcterms:created>
  <dcterms:modified xsi:type="dcterms:W3CDTF">2019-10-28T13:46:00Z</dcterms:modified>
</cp:coreProperties>
</file>