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2371663"/>
      <w:bookmarkStart w:id="1" w:name="_Toc4406545"/>
      <w:r>
        <w:rPr>
          <w:rFonts w:hint="eastAsia" w:ascii="宋体" w:hAnsi="宋体" w:eastAsia="宋体"/>
          <w:color w:val="FF0000"/>
          <w:szCs w:val="21"/>
        </w:rPr>
        <w:t xml:space="preserve">   </w:t>
      </w:r>
      <w:r>
        <w:rPr>
          <w:rFonts w:ascii="黑体" w:hAnsi="黑体" w:eastAsia="黑体"/>
          <w:sz w:val="30"/>
          <w:szCs w:val="30"/>
        </w:rPr>
        <w:pict>
          <v:rect id="_x0000_s1040" o:spid="_x0000_s1040" o:spt="1" style="position:absolute;left:0pt;margin-left:-35.6pt;margin-top:-25pt;height:72pt;width:515.4pt;z-index:251671552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  <w:lang w:eastAsia="zh-CN"/>
                    </w:rPr>
                    <w:t>商务礼仪</w:t>
                  </w: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宋体" w:hAnsi="宋体" w:eastAsia="宋体"/>
          <w:color w:val="FF0000"/>
          <w:szCs w:val="21"/>
        </w:rPr>
        <w:t xml:space="preserve">    </w:t>
      </w:r>
      <w:r>
        <w:rPr>
          <w:rFonts w:ascii="仿宋_GB2312" w:hAnsi="黑体" w:eastAsia="仿宋_GB2312"/>
          <w:sz w:val="30"/>
          <w:szCs w:val="30"/>
        </w:rPr>
        <w:pict>
          <v:rect id="_x0000_s1042" o:spid="_x0000_s1042" o:spt="1" style="position:absolute;left:0pt;margin-left:239.2pt;margin-top:3.2pt;height:66.6pt;width:216.6pt;z-index:25167360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陈斯胄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郑春霞</w:t>
                  </w:r>
                </w:p>
                <w:p/>
              </w:txbxContent>
            </v:textbox>
          </v:rect>
        </w:pict>
      </w:r>
      <w:bookmarkStart w:id="10" w:name="_GoBack"/>
      <w:bookmarkEnd w:id="10"/>
      <w:r>
        <w:rPr>
          <w:rFonts w:ascii="仿宋_GB2312" w:hAnsi="黑体" w:eastAsia="仿宋_GB2312"/>
          <w:sz w:val="30"/>
          <w:szCs w:val="30"/>
        </w:rPr>
        <w:pict>
          <v:rect id="_x0000_s1041" o:spid="_x0000_s1041" o:spt="1" style="position:absolute;left:0pt;margin-left:-6.8pt;margin-top:3.2pt;height:66.6pt;width:229.8pt;z-index:25167257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开课部门：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商学院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2019年6月30日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 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hint="eastAsia" w:ascii="宋体" w:hAnsi="宋体" w:eastAsia="宋体"/>
          <w:bCs/>
          <w:color w:val="FF0000"/>
          <w:szCs w:val="21"/>
        </w:rPr>
      </w:pPr>
      <w:r>
        <w:rPr>
          <w:rFonts w:hint="eastAsia" w:ascii="仿宋_GB2312" w:hAnsi="黑体" w:eastAsia="仿宋_GB2312"/>
          <w:sz w:val="30"/>
          <w:szCs w:val="30"/>
        </w:rPr>
        <w:t xml:space="preserve"> </w:t>
      </w:r>
      <w:r>
        <w:rPr>
          <w:rFonts w:hint="eastAsia" w:ascii="宋体" w:hAnsi="宋体" w:eastAsia="宋体"/>
          <w:bCs/>
          <w:color w:val="FF0000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酒水知识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color w:val="434343"/>
                <w:szCs w:val="21"/>
                <w:shd w:val="clear" w:color="auto" w:fill="FCFCFE"/>
              </w:rPr>
              <w:t>Beverage Knowledge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18112050200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选修课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旅游管理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陈斯胄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贺正柏，汤宗虎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酒水知识与酒吧管理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广东：广东旅游出版社，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2013.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/>
                <w:sz w:val="24"/>
                <w:szCs w:val="24"/>
              </w:rPr>
              <w:t>傅广海．酒水服务与鸡尾酒调制实训．北京：中国劳动和社会保障出版社，2005．</w:t>
            </w:r>
          </w:p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/>
                <w:sz w:val="24"/>
                <w:szCs w:val="24"/>
              </w:rPr>
              <w:t>龙凡，庄耕．酒吧服务技能综合实训．北京：高等教育出版社，2004．</w:t>
            </w:r>
          </w:p>
          <w:p>
            <w:pPr>
              <w:spacing w:line="360" w:lineRule="exact"/>
              <w:jc w:val="lef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/>
                <w:sz w:val="24"/>
                <w:szCs w:val="24"/>
              </w:rPr>
              <w:t>王明景，徐利国主编．酒水调制与酒吧服务实训教程．北京：科学出版社，2008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贺正柏，汤宗虎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酒水知识与酒吧管理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广东：广东旅游出版社，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2013.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0"/>
        <w:rPr>
          <w:rFonts w:ascii="黑体" w:hAnsi="黑体" w:eastAsia="黑体"/>
          <w:sz w:val="30"/>
          <w:szCs w:val="30"/>
        </w:rPr>
      </w:pPr>
      <w:bookmarkStart w:id="2" w:name="_Toc2371664"/>
      <w:bookmarkStart w:id="3" w:name="_Toc4406546"/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left"/>
        <w:textAlignment w:val="auto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学习和掌握各种酒水饮料的原料、生产工艺、等级、品种、产地等基础知识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，以及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酒吧运营管理的理论和方法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掌握酒水服务的基本方法、鸡尾酒调制工艺、水果拼盘与鸡尾酒装饰工艺等服务技巧。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养成良好的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职业意识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职业心态和职业习惯。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jc w:val="left"/>
        <w:textAlignment w:val="auto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课程目标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08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毕业要求2：知识结构要求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ind w:left="0" w:leftChars="0" w:firstLine="0" w:firstLineChars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2.3掌握科学的思维方法、通用的法律知识、人文知识以及职业发展与教育培训等方面的通识性知识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课程目标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08" w:type="dxa"/>
            <w:vAlign w:val="center"/>
          </w:tcPr>
          <w:p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毕业要求3：能力结构要求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ind w:left="0" w:leftChars="0" w:firstLine="0" w:firstLineChars="0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3.2具备将所学专业知识应用于实践的基本技能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课程目标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毕业要求1：整体素质要求</w:t>
            </w:r>
          </w:p>
        </w:tc>
        <w:tc>
          <w:tcPr>
            <w:tcW w:w="5670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1.1具备正确的世界观、人生观和价值观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1.</w:t>
            </w:r>
            <w:r>
              <w:rPr>
                <w:rFonts w:hint="eastAsia" w:asciiTheme="minorEastAsia" w:hAnsiTheme="minorEastAsia"/>
                <w:bCs/>
                <w:sz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具备职业认同感、职业责任感和良好的职业素养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>
            <w:pPr>
              <w:pStyle w:val="21"/>
              <w:ind w:left="0" w:leftChars="0" w:firstLine="0" w:firstLineChars="0"/>
              <w:rPr>
                <w:rFonts w:hint="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1.3具备一定的人文关怀、科学探索精神和审美情趣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毕业要求3：能力结构要求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ind w:left="0" w:leftChars="0" w:firstLine="0" w:firstLineChars="0"/>
              <w:rPr>
                <w:rFonts w:hint="eastAsia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3.3具有旅游服务意识、管理能力、语言表达和沟通能力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left"/>
        <w:textAlignment w:val="auto"/>
        <w:outlineLvl w:val="0"/>
        <w:rPr>
          <w:rFonts w:hint="eastAsia" w:ascii="黑体" w:hAnsi="黑体" w:eastAsia="黑体"/>
          <w:sz w:val="30"/>
          <w:szCs w:val="30"/>
        </w:rPr>
      </w:pPr>
      <w:bookmarkStart w:id="4" w:name="_Toc3904105"/>
      <w:bookmarkStart w:id="5" w:name="_Toc4406547"/>
      <w:bookmarkStart w:id="6" w:name="_Toc2371665"/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4"/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3517"/>
        <w:gridCol w:w="2063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3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第一章  酒水概述</w:t>
            </w:r>
          </w:p>
        </w:tc>
        <w:tc>
          <w:tcPr>
            <w:tcW w:w="3517" w:type="dxa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使学生能正确地区分不同类型酒水饮料、正确复述酿酒的基本原则和不同的酒品风格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饮料分类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酿酒原</w:t>
            </w:r>
            <w:r>
              <w:rPr>
                <w:rFonts w:hint="eastAsia"/>
                <w:color w:val="000000"/>
                <w:kern w:val="0"/>
                <w:lang w:eastAsia="zh-CN"/>
              </w:rPr>
              <w:t>理</w:t>
            </w:r>
          </w:p>
        </w:tc>
        <w:tc>
          <w:tcPr>
            <w:tcW w:w="1975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酒品风格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第二章  发酵酒</w:t>
            </w:r>
          </w:p>
        </w:tc>
        <w:tc>
          <w:tcPr>
            <w:tcW w:w="3517" w:type="dxa"/>
            <w:vAlign w:val="center"/>
          </w:tcPr>
          <w:p>
            <w:pPr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通过本章学习，学生能说出发酵酒制作的基本过程和工艺、世界知名发酵酒产地和品牌、正确地区分不同类型葡萄酒，会使用正确的方法品鉴各种发酵酒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textAlignment w:val="auto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葡萄酒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中国黄酒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/>
                <w:color w:val="000000"/>
                <w:kern w:val="0"/>
                <w:lang w:eastAsia="zh-CN"/>
              </w:rPr>
            </w:pPr>
            <w:r>
              <w:rPr>
                <w:rFonts w:hint="eastAsia"/>
                <w:color w:val="000000"/>
                <w:kern w:val="0"/>
              </w:rPr>
              <w:t>葡萄酒</w:t>
            </w:r>
            <w:r>
              <w:rPr>
                <w:rFonts w:hint="eastAsia"/>
                <w:color w:val="000000"/>
                <w:kern w:val="0"/>
                <w:lang w:eastAsia="zh-CN"/>
              </w:rPr>
              <w:t>的品鉴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中国黄酒的品鉴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第三章  蒸馏酒</w:t>
            </w:r>
          </w:p>
        </w:tc>
        <w:tc>
          <w:tcPr>
            <w:tcW w:w="3517" w:type="dxa"/>
            <w:vAlign w:val="center"/>
          </w:tcPr>
          <w:p>
            <w:pPr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通过本章学习，学生能说出蒸馏酒制作的基本过程和工艺、世界知名蒸馏酒产地和品牌、正确地区分不同类型蒸馏酒，会使用正确的方法品鉴各种蒸馏酒。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textAlignment w:val="auto"/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中国白酒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textAlignment w:val="auto"/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白兰地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textAlignment w:val="auto"/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威士忌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textAlignment w:val="auto"/>
              <w:rPr>
                <w:rFonts w:hint="eastAsia"/>
                <w:color w:val="000000"/>
                <w:kern w:val="0"/>
                <w:lang w:eastAsia="zh-CN"/>
              </w:rPr>
            </w:pPr>
            <w:r>
              <w:rPr>
                <w:rFonts w:hint="eastAsia"/>
                <w:color w:val="000000"/>
                <w:kern w:val="0"/>
              </w:rPr>
              <w:t>中国白酒</w:t>
            </w:r>
            <w:r>
              <w:rPr>
                <w:rFonts w:hint="eastAsia"/>
                <w:color w:val="000000"/>
                <w:kern w:val="0"/>
                <w:lang w:eastAsia="zh-CN"/>
              </w:rPr>
              <w:t>的品鉴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白兰地</w:t>
            </w:r>
            <w:r>
              <w:rPr>
                <w:rFonts w:hint="eastAsia"/>
                <w:color w:val="000000"/>
                <w:kern w:val="0"/>
                <w:lang w:eastAsia="zh-CN"/>
              </w:rPr>
              <w:t>的品鉴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威士忌的品鉴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第四章  配制酒</w:t>
            </w:r>
          </w:p>
        </w:tc>
        <w:tc>
          <w:tcPr>
            <w:tcW w:w="3517" w:type="dxa"/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通过本章学习，学生能说出配制酒制作的基本过程和工艺、世界知名配制酒产地和品牌、正确地区分不同类型配制酒，会使用正确的方法品鉴各种配制酒。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textAlignment w:val="auto"/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外国配制酒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外国配制酒</w:t>
            </w:r>
            <w:r>
              <w:rPr>
                <w:rFonts w:hint="eastAsia"/>
                <w:color w:val="000000"/>
                <w:kern w:val="0"/>
                <w:lang w:eastAsia="zh-CN"/>
              </w:rPr>
              <w:t>的品鉴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第五章  鸡尾酒</w:t>
            </w:r>
          </w:p>
        </w:tc>
        <w:tc>
          <w:tcPr>
            <w:tcW w:w="3517" w:type="dxa"/>
            <w:vAlign w:val="center"/>
          </w:tcPr>
          <w:p>
            <w:pPr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通过本章的学习，使学生能区分鸡尾酒的分类、说出鸡尾酒常用原料，能区分和正确使用调酒器具、常用杯具，能按正确的方法调制简单的鸡尾酒。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hanging="10" w:firstLine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鸡尾酒的成分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hanging="10" w:firstLine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lang w:eastAsia="zh-CN"/>
              </w:rPr>
              <w:t>鸡</w:t>
            </w:r>
            <w:r>
              <w:rPr>
                <w:rFonts w:hint="eastAsia"/>
                <w:color w:val="000000"/>
                <w:kern w:val="0"/>
              </w:rPr>
              <w:t>尾酒调制技巧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hanging="10" w:firstLine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鸡尾酒的成分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hanging="10" w:firstLine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lang w:eastAsia="zh-CN"/>
              </w:rPr>
              <w:t>鸡</w:t>
            </w:r>
            <w:r>
              <w:rPr>
                <w:rFonts w:hint="eastAsia"/>
                <w:color w:val="000000"/>
                <w:kern w:val="0"/>
              </w:rPr>
              <w:t>尾酒调制技巧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第六章  茶</w:t>
            </w:r>
          </w:p>
        </w:tc>
        <w:tc>
          <w:tcPr>
            <w:tcW w:w="3517" w:type="dxa"/>
            <w:vAlign w:val="center"/>
          </w:tcPr>
          <w:p>
            <w:pPr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通过本章学习，学生能说出茶的制作的基本过程和工艺、区分世界知名茶的类型产地和品牌、会使用正确的方法泡茶和品鉴。</w:t>
            </w:r>
          </w:p>
        </w:tc>
        <w:tc>
          <w:tcPr>
            <w:tcW w:w="2063" w:type="dxa"/>
            <w:vAlign w:val="center"/>
          </w:tcPr>
          <w:p>
            <w:pPr>
              <w:numPr>
                <w:ilvl w:val="0"/>
                <w:numId w:val="9"/>
              </w:numPr>
              <w:tabs>
                <w:tab w:val="left" w:pos="210"/>
                <w:tab w:val="clear" w:pos="312"/>
              </w:tabs>
              <w:ind w:left="0" w:leftChars="0" w:firstLine="0"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茶的制备</w:t>
            </w:r>
          </w:p>
          <w:p>
            <w:pPr>
              <w:numPr>
                <w:ilvl w:val="0"/>
                <w:numId w:val="9"/>
              </w:numPr>
              <w:tabs>
                <w:tab w:val="left" w:pos="210"/>
                <w:tab w:val="clear" w:pos="312"/>
              </w:tabs>
              <w:ind w:left="0" w:leftChars="0" w:firstLine="0"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中国名茶</w:t>
            </w:r>
          </w:p>
        </w:tc>
        <w:tc>
          <w:tcPr>
            <w:tcW w:w="1975" w:type="dxa"/>
            <w:vAlign w:val="center"/>
          </w:tcPr>
          <w:p>
            <w:pPr>
              <w:numPr>
                <w:ilvl w:val="0"/>
                <w:numId w:val="10"/>
              </w:numPr>
              <w:tabs>
                <w:tab w:val="left" w:pos="210"/>
                <w:tab w:val="clear" w:pos="312"/>
              </w:tabs>
              <w:ind w:left="0" w:leftChars="0"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eastAsia="宋体"/>
                <w:color w:val="000000"/>
                <w:kern w:val="0"/>
                <w:lang w:eastAsia="zh-CN"/>
              </w:rPr>
              <w:t>中国茶的品鉴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第七章  咖啡和无咖啡因饮料</w:t>
            </w:r>
          </w:p>
        </w:tc>
        <w:tc>
          <w:tcPr>
            <w:tcW w:w="3517" w:type="dxa"/>
            <w:vAlign w:val="center"/>
          </w:tcPr>
          <w:p>
            <w:pPr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通过本章学习，学生能说出咖啡和夫咖啡因饮料的制作的基本过程和工艺、区分世界知名咖啡的类型产地和品牌、会使用正确的方法冲泡咖啡和品鉴。</w:t>
            </w:r>
          </w:p>
        </w:tc>
        <w:tc>
          <w:tcPr>
            <w:tcW w:w="2063" w:type="dxa"/>
            <w:vAlign w:val="center"/>
          </w:tcPr>
          <w:p>
            <w:pPr>
              <w:numPr>
                <w:ilvl w:val="0"/>
                <w:numId w:val="11"/>
              </w:numPr>
              <w:tabs>
                <w:tab w:val="left" w:pos="220"/>
                <w:tab w:val="clear" w:pos="312"/>
              </w:tabs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咖啡的烘焙</w:t>
            </w:r>
          </w:p>
          <w:p>
            <w:pPr>
              <w:numPr>
                <w:ilvl w:val="0"/>
                <w:numId w:val="11"/>
              </w:numPr>
              <w:tabs>
                <w:tab w:val="left" w:pos="220"/>
                <w:tab w:val="clear" w:pos="312"/>
              </w:tabs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lang w:eastAsia="zh-CN"/>
              </w:rPr>
              <w:t>咖啡的</w:t>
            </w:r>
            <w:r>
              <w:rPr>
                <w:rFonts w:hint="eastAsia"/>
                <w:color w:val="000000"/>
                <w:kern w:val="0"/>
              </w:rPr>
              <w:t>煮泡法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lang w:eastAsia="zh-CN"/>
              </w:rPr>
              <w:t>咖啡的</w:t>
            </w:r>
            <w:r>
              <w:rPr>
                <w:rFonts w:hint="eastAsia"/>
                <w:color w:val="000000"/>
                <w:kern w:val="0"/>
              </w:rPr>
              <w:t>煮泡法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第八章 酒吧管理</w:t>
            </w:r>
          </w:p>
        </w:tc>
        <w:tc>
          <w:tcPr>
            <w:tcW w:w="3517" w:type="dxa"/>
            <w:vAlign w:val="center"/>
          </w:tcPr>
          <w:p>
            <w:pPr>
              <w:rPr>
                <w:rFonts w:hint="eastAsia" w:eastAsiaTheme="minorEastAsia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/>
              </w:rPr>
              <w:t>通过本章学习，使学生能正确区分各种酒吧设备和用品及其功能，说出酒吧服务基本程序，掌握酒水成本管理和酒水销售基本方法及要求</w:t>
            </w:r>
            <w:r>
              <w:rPr>
                <w:rFonts w:hint="eastAsia" w:ascii="宋体" w:hAnsi="宋体"/>
                <w:lang w:eastAsia="zh-CN"/>
              </w:rPr>
              <w:t>。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酒吧服务管理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酒水成本管理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酒水销售管理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酒水成本管理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酒水销售管理</w:t>
            </w:r>
          </w:p>
        </w:tc>
      </w:tr>
      <w:bookmarkEnd w:id="5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第一章  酒水概述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4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饮料分类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4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酿酒原理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4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酒品风格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讲授、课堂演示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第二章  发酵酒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5"/>
              </w:numPr>
              <w:ind w:firstLineChars="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</w:rPr>
              <w:t>葡萄酒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讲授、课堂演示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5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啤酒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讲授、课堂演示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5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中国黄酒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讲授、课堂演示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5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清酒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讲授、课堂演示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第三章  蒸馏酒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6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中国白酒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讲授、课堂演示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/>
                <w:color w:val="000000"/>
                <w:kern w:val="0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6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白兰地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讲授、课堂演示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6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威士忌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讲授、课堂演示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6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其他蒸馏酒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讲授、课堂演示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第四章  配制酒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7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中国配制酒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讲授、课堂演示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7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外国配制酒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讲授、课堂演示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第五章  鸡尾酒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8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鸡尾酒概述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8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鸡尾酒的成分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8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鸡尾酒的调制技巧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讲授、课堂实训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8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水果拼盘制作技巧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讲授、课堂实训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第六章  茶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9"/>
              </w:numPr>
              <w:ind w:firstLineChars="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</w:rPr>
              <w:t>茶叶概述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9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茶的制备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9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中国名茶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9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中国茶艺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讲授、课堂演示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第七章  咖啡和无咖啡因饮料</w:t>
            </w:r>
          </w:p>
        </w:tc>
        <w:tc>
          <w:tcPr>
            <w:tcW w:w="4111" w:type="dxa"/>
            <w:vAlign w:val="center"/>
          </w:tcPr>
          <w:p>
            <w:pPr>
              <w:numPr>
                <w:ilvl w:val="1"/>
                <w:numId w:val="1"/>
              </w:numPr>
              <w:tabs>
                <w:tab w:val="left" w:pos="780"/>
              </w:tabs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</w:rPr>
              <w:t>咖啡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讲授、课堂演示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1"/>
                <w:numId w:val="1"/>
              </w:numPr>
              <w:tabs>
                <w:tab w:val="left" w:pos="780"/>
              </w:tabs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</w:rPr>
              <w:t>无咖啡因饮料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讲授、课堂演示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第八章 酒吧管理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0"/>
              </w:numPr>
              <w:tabs>
                <w:tab w:val="left" w:pos="420"/>
                <w:tab w:val="left" w:pos="780"/>
              </w:tabs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</w:rPr>
              <w:t>酒吧概述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0"/>
              </w:numPr>
              <w:tabs>
                <w:tab w:val="left" w:pos="420"/>
                <w:tab w:val="left" w:pos="780"/>
              </w:tabs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酒吧人员管理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0"/>
              </w:numPr>
              <w:tabs>
                <w:tab w:val="left" w:pos="420"/>
                <w:tab w:val="left" w:pos="780"/>
              </w:tabs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酒吧服务管理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0"/>
              </w:numPr>
              <w:tabs>
                <w:tab w:val="left" w:pos="420"/>
                <w:tab w:val="left" w:pos="780"/>
              </w:tabs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酒水成本管理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0"/>
              </w:numPr>
              <w:tabs>
                <w:tab w:val="left" w:pos="420"/>
                <w:tab w:val="left" w:pos="780"/>
              </w:tabs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酒水销售管理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8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" w:leftChars="10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有关中西方酒水知识和酒吧经营管理知识的理解和掌握情况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7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运用所学酒水服务的基本方法、鸡尾酒调制工艺、水果拼盘与鸡尾酒装饰工艺等技巧为客人提供服务的能力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7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养成良好的职业意识、职业心态和职业习惯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50" w:line="360" w:lineRule="auto"/>
        <w:jc w:val="left"/>
        <w:textAlignment w:val="auto"/>
        <w:outlineLvl w:val="0"/>
        <w:rPr>
          <w:rFonts w:ascii="黑体" w:hAnsi="黑体" w:eastAsia="黑体"/>
          <w:sz w:val="30"/>
          <w:szCs w:val="30"/>
        </w:rPr>
      </w:pPr>
      <w:bookmarkStart w:id="9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9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教师批改的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  <w:t>课程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期末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作业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60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期末小论文，内容覆盖全面、行动方案合理可行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CDEF34"/>
    <w:multiLevelType w:val="singleLevel"/>
    <w:tmpl w:val="8CCDEF3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EFFA162"/>
    <w:multiLevelType w:val="singleLevel"/>
    <w:tmpl w:val="9EFFA16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262C62B"/>
    <w:multiLevelType w:val="singleLevel"/>
    <w:tmpl w:val="A262C62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D7AEE20"/>
    <w:multiLevelType w:val="singleLevel"/>
    <w:tmpl w:val="BD7AEE2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DCCE4312"/>
    <w:multiLevelType w:val="singleLevel"/>
    <w:tmpl w:val="DCCE431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E2EE9884"/>
    <w:multiLevelType w:val="singleLevel"/>
    <w:tmpl w:val="E2EE988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0000000B"/>
    <w:multiLevelType w:val="multilevel"/>
    <w:tmpl w:val="0000000B"/>
    <w:lvl w:ilvl="0" w:tentative="0">
      <w:start w:val="1"/>
      <w:numFmt w:val="decimal"/>
      <w:pStyle w:val="22"/>
      <w:lvlText w:val="第%1章"/>
      <w:lvlJc w:val="left"/>
      <w:pPr>
        <w:tabs>
          <w:tab w:val="left" w:pos="744"/>
        </w:tabs>
        <w:ind w:left="744" w:hanging="744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420"/>
        </w:tabs>
        <w:ind w:left="420" w:firstLine="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05FC7813"/>
    <w:multiLevelType w:val="singleLevel"/>
    <w:tmpl w:val="05FC781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07D1C63C"/>
    <w:multiLevelType w:val="singleLevel"/>
    <w:tmpl w:val="07D1C6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07D34859"/>
    <w:multiLevelType w:val="multilevel"/>
    <w:tmpl w:val="07D34859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2A66528E"/>
    <w:multiLevelType w:val="multilevel"/>
    <w:tmpl w:val="2A66528E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33C50A33"/>
    <w:multiLevelType w:val="singleLevel"/>
    <w:tmpl w:val="33C50A3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395E78B2"/>
    <w:multiLevelType w:val="multilevel"/>
    <w:tmpl w:val="395E78B2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41B86847"/>
    <w:multiLevelType w:val="multilevel"/>
    <w:tmpl w:val="41B86847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454D588C"/>
    <w:multiLevelType w:val="multilevel"/>
    <w:tmpl w:val="454D588C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4B005D31"/>
    <w:multiLevelType w:val="singleLevel"/>
    <w:tmpl w:val="4B005D3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63AF569D"/>
    <w:multiLevelType w:val="singleLevel"/>
    <w:tmpl w:val="63AF569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6A9C285C"/>
    <w:multiLevelType w:val="multilevel"/>
    <w:tmpl w:val="6A9C285C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7B233892"/>
    <w:multiLevelType w:val="multilevel"/>
    <w:tmpl w:val="7B233892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7F0B9924"/>
    <w:multiLevelType w:val="singleLevel"/>
    <w:tmpl w:val="7F0B992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9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15"/>
  </w:num>
  <w:num w:numId="12">
    <w:abstractNumId w:val="16"/>
  </w:num>
  <w:num w:numId="13">
    <w:abstractNumId w:val="1"/>
  </w:num>
  <w:num w:numId="14">
    <w:abstractNumId w:val="12"/>
  </w:num>
  <w:num w:numId="15">
    <w:abstractNumId w:val="10"/>
  </w:num>
  <w:num w:numId="16">
    <w:abstractNumId w:val="9"/>
  </w:num>
  <w:num w:numId="17">
    <w:abstractNumId w:val="17"/>
  </w:num>
  <w:num w:numId="18">
    <w:abstractNumId w:val="14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52533"/>
    <w:rsid w:val="00054AC6"/>
    <w:rsid w:val="000D6848"/>
    <w:rsid w:val="000E2E2E"/>
    <w:rsid w:val="00113B48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5194F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C4383"/>
    <w:rsid w:val="003C4AF6"/>
    <w:rsid w:val="003E0CAC"/>
    <w:rsid w:val="003E6EC8"/>
    <w:rsid w:val="003F67C5"/>
    <w:rsid w:val="004028AA"/>
    <w:rsid w:val="00433FCF"/>
    <w:rsid w:val="00455E63"/>
    <w:rsid w:val="00471D9A"/>
    <w:rsid w:val="00495177"/>
    <w:rsid w:val="004B47A0"/>
    <w:rsid w:val="004B7B5C"/>
    <w:rsid w:val="004C23BB"/>
    <w:rsid w:val="004E31F6"/>
    <w:rsid w:val="00522980"/>
    <w:rsid w:val="00524163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2581F"/>
    <w:rsid w:val="006625D0"/>
    <w:rsid w:val="00670894"/>
    <w:rsid w:val="006917A8"/>
    <w:rsid w:val="006A496B"/>
    <w:rsid w:val="006B0650"/>
    <w:rsid w:val="006C30F5"/>
    <w:rsid w:val="00707982"/>
    <w:rsid w:val="00735181"/>
    <w:rsid w:val="00751139"/>
    <w:rsid w:val="00792141"/>
    <w:rsid w:val="0079342B"/>
    <w:rsid w:val="007A1CF2"/>
    <w:rsid w:val="007B1D65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550DA"/>
    <w:rsid w:val="00857496"/>
    <w:rsid w:val="00890594"/>
    <w:rsid w:val="008B68A5"/>
    <w:rsid w:val="008C54FB"/>
    <w:rsid w:val="008E4BFB"/>
    <w:rsid w:val="008F3AF5"/>
    <w:rsid w:val="0090431C"/>
    <w:rsid w:val="009108C5"/>
    <w:rsid w:val="009521D5"/>
    <w:rsid w:val="00957CE0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F401D"/>
    <w:rsid w:val="00E01950"/>
    <w:rsid w:val="00E07880"/>
    <w:rsid w:val="00E16E39"/>
    <w:rsid w:val="00E40F3F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47DF4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120B7F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C7621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2B3677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D98622A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5B9687D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287418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2E3BA6"/>
    <w:rsid w:val="533434BC"/>
    <w:rsid w:val="534D6079"/>
    <w:rsid w:val="53883CB6"/>
    <w:rsid w:val="54C4589C"/>
    <w:rsid w:val="56756D47"/>
    <w:rsid w:val="56B66EF3"/>
    <w:rsid w:val="56C20484"/>
    <w:rsid w:val="570E700F"/>
    <w:rsid w:val="578C1B7B"/>
    <w:rsid w:val="5A772811"/>
    <w:rsid w:val="5B256A60"/>
    <w:rsid w:val="5CD7631D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8A3114"/>
    <w:rsid w:val="699C5BA9"/>
    <w:rsid w:val="69D17944"/>
    <w:rsid w:val="69F0329A"/>
    <w:rsid w:val="6A030A15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541193"/>
    <w:rsid w:val="72921C93"/>
    <w:rsid w:val="732A502D"/>
    <w:rsid w:val="73B14045"/>
    <w:rsid w:val="746A7AB4"/>
    <w:rsid w:val="751303C2"/>
    <w:rsid w:val="75501D93"/>
    <w:rsid w:val="758019F7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D4E0C69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  <w:style w:type="paragraph" w:customStyle="1" w:styleId="22">
    <w:name w:val="章样式"/>
    <w:basedOn w:val="1"/>
    <w:qFormat/>
    <w:uiPriority w:val="0"/>
    <w:pPr>
      <w:numPr>
        <w:ilvl w:val="0"/>
        <w:numId w:val="1"/>
      </w:numPr>
      <w:spacing w:beforeLines="50" w:afterLines="50"/>
      <w:jc w:val="center"/>
    </w:pPr>
    <w:rPr>
      <w:rFonts w:ascii="宋体" w:hAnsi="宋体"/>
      <w:b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2E119C-3A07-4686-BF75-580ACAEA46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295</Words>
  <Characters>1684</Characters>
  <Lines>14</Lines>
  <Paragraphs>3</Paragraphs>
  <TotalTime>1</TotalTime>
  <ScaleCrop>false</ScaleCrop>
  <LinksUpToDate>false</LinksUpToDate>
  <CharactersWithSpaces>1976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陈斯胄</cp:lastModifiedBy>
  <cp:lastPrinted>2019-03-21T12:39:00Z</cp:lastPrinted>
  <dcterms:modified xsi:type="dcterms:W3CDTF">2019-12-06T07:03:29Z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